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CC" w:rsidRPr="00F13ADF" w:rsidRDefault="00F13ADF" w:rsidP="00094471">
      <w:pPr>
        <w:suppressAutoHyphens/>
        <w:spacing w:line="360" w:lineRule="auto"/>
        <w:ind w:firstLine="567"/>
        <w:jc w:val="both"/>
        <w:rPr>
          <w:b/>
          <w:kern w:val="2"/>
          <w:sz w:val="24"/>
          <w:szCs w:val="24"/>
          <w:lang w:eastAsia="zh-CN"/>
        </w:rPr>
      </w:pPr>
      <w:r w:rsidRPr="00F13ADF">
        <w:rPr>
          <w:b/>
          <w:kern w:val="2"/>
          <w:sz w:val="24"/>
          <w:szCs w:val="24"/>
          <w:lang w:eastAsia="zh-CN"/>
        </w:rPr>
        <w:t xml:space="preserve">Прогностическая ценность </w:t>
      </w:r>
      <w:r w:rsidR="00094471">
        <w:rPr>
          <w:b/>
          <w:kern w:val="2"/>
          <w:sz w:val="24"/>
          <w:szCs w:val="24"/>
          <w:lang w:eastAsia="zh-CN"/>
        </w:rPr>
        <w:t>многолетнего</w:t>
      </w:r>
      <w:r w:rsidRPr="00F13ADF">
        <w:rPr>
          <w:b/>
          <w:kern w:val="2"/>
          <w:sz w:val="24"/>
          <w:szCs w:val="24"/>
          <w:lang w:eastAsia="zh-CN"/>
        </w:rPr>
        <w:t xml:space="preserve"> исследования детской инвалидности </w:t>
      </w:r>
      <w:r w:rsidR="009B1FE0">
        <w:rPr>
          <w:b/>
          <w:kern w:val="2"/>
          <w:sz w:val="24"/>
          <w:szCs w:val="24"/>
          <w:lang w:eastAsia="zh-CN"/>
        </w:rPr>
        <w:t>для</w:t>
      </w:r>
      <w:r w:rsidRPr="00F13ADF">
        <w:rPr>
          <w:b/>
          <w:kern w:val="2"/>
          <w:sz w:val="24"/>
          <w:szCs w:val="24"/>
          <w:lang w:eastAsia="zh-CN"/>
        </w:rPr>
        <w:t xml:space="preserve"> определени</w:t>
      </w:r>
      <w:r w:rsidR="00096BE8">
        <w:rPr>
          <w:b/>
          <w:kern w:val="2"/>
          <w:sz w:val="24"/>
          <w:szCs w:val="24"/>
          <w:lang w:eastAsia="zh-CN"/>
        </w:rPr>
        <w:t>я</w:t>
      </w:r>
      <w:r w:rsidRPr="00F13ADF">
        <w:rPr>
          <w:b/>
          <w:kern w:val="2"/>
          <w:sz w:val="24"/>
          <w:szCs w:val="24"/>
          <w:lang w:eastAsia="zh-CN"/>
        </w:rPr>
        <w:t xml:space="preserve"> сил и средств реабилитационных мероприятий городской детской поликлиники</w:t>
      </w:r>
      <w:r w:rsidR="00861090">
        <w:rPr>
          <w:b/>
          <w:kern w:val="2"/>
          <w:sz w:val="24"/>
          <w:szCs w:val="24"/>
          <w:lang w:eastAsia="zh-CN"/>
        </w:rPr>
        <w:t xml:space="preserve"> регионального центра субарктической территории</w:t>
      </w:r>
      <w:r w:rsidR="00094471">
        <w:rPr>
          <w:b/>
          <w:kern w:val="2"/>
          <w:sz w:val="24"/>
          <w:szCs w:val="24"/>
          <w:lang w:eastAsia="zh-CN"/>
        </w:rPr>
        <w:t xml:space="preserve"> </w:t>
      </w:r>
      <w:r w:rsidR="00861090">
        <w:rPr>
          <w:b/>
          <w:kern w:val="2"/>
          <w:sz w:val="24"/>
          <w:szCs w:val="24"/>
          <w:lang w:eastAsia="zh-CN"/>
        </w:rPr>
        <w:t>с низкой плотностью населения</w:t>
      </w:r>
    </w:p>
    <w:p w:rsidR="00A314CC" w:rsidRPr="00E66690" w:rsidRDefault="00A314CC" w:rsidP="009E4742">
      <w:pPr>
        <w:suppressAutoHyphens/>
        <w:spacing w:line="360" w:lineRule="auto"/>
        <w:ind w:firstLine="567"/>
        <w:jc w:val="both"/>
        <w:rPr>
          <w:b/>
          <w:kern w:val="2"/>
          <w:szCs w:val="22"/>
          <w:lang w:eastAsia="zh-CN"/>
        </w:rPr>
      </w:pPr>
    </w:p>
    <w:p w:rsidR="00F13ADF" w:rsidRPr="00416955" w:rsidRDefault="00F13ADF" w:rsidP="009E4742">
      <w:pPr>
        <w:suppressAutoHyphens/>
        <w:spacing w:line="360" w:lineRule="auto"/>
        <w:ind w:firstLine="567"/>
        <w:jc w:val="both"/>
        <w:rPr>
          <w:kern w:val="2"/>
          <w:sz w:val="24"/>
          <w:szCs w:val="24"/>
          <w:lang w:eastAsia="zh-CN"/>
        </w:rPr>
      </w:pPr>
      <w:r w:rsidRPr="00416955">
        <w:rPr>
          <w:kern w:val="2"/>
          <w:sz w:val="24"/>
          <w:szCs w:val="24"/>
          <w:lang w:eastAsia="zh-CN"/>
        </w:rPr>
        <w:t>Шаповалов К.А.</w:t>
      </w:r>
      <w:r w:rsidR="00416955" w:rsidRPr="00416955">
        <w:rPr>
          <w:kern w:val="2"/>
          <w:sz w:val="24"/>
          <w:szCs w:val="24"/>
          <w:vertAlign w:val="superscript"/>
          <w:lang w:eastAsia="zh-CN"/>
        </w:rPr>
        <w:t>1,2</w:t>
      </w:r>
      <w:r w:rsidRPr="00416955">
        <w:rPr>
          <w:kern w:val="2"/>
          <w:sz w:val="24"/>
          <w:szCs w:val="24"/>
          <w:lang w:eastAsia="zh-CN"/>
        </w:rPr>
        <w:t xml:space="preserve">, </w:t>
      </w:r>
      <w:proofErr w:type="spellStart"/>
      <w:r w:rsidRPr="00416955">
        <w:rPr>
          <w:kern w:val="2"/>
          <w:sz w:val="24"/>
          <w:szCs w:val="24"/>
          <w:lang w:eastAsia="zh-CN"/>
        </w:rPr>
        <w:t>Шаповалова</w:t>
      </w:r>
      <w:proofErr w:type="spellEnd"/>
      <w:r w:rsidRPr="00416955">
        <w:rPr>
          <w:kern w:val="2"/>
          <w:sz w:val="24"/>
          <w:szCs w:val="24"/>
          <w:lang w:eastAsia="zh-CN"/>
        </w:rPr>
        <w:t xml:space="preserve"> Л.А.</w:t>
      </w:r>
      <w:r w:rsidR="00416955" w:rsidRPr="00416955">
        <w:rPr>
          <w:kern w:val="2"/>
          <w:sz w:val="24"/>
          <w:szCs w:val="24"/>
          <w:vertAlign w:val="superscript"/>
          <w:lang w:eastAsia="zh-CN"/>
        </w:rPr>
        <w:t>2</w:t>
      </w:r>
      <w:r w:rsidRPr="00416955">
        <w:rPr>
          <w:kern w:val="2"/>
          <w:sz w:val="24"/>
          <w:szCs w:val="24"/>
          <w:lang w:eastAsia="zh-CN"/>
        </w:rPr>
        <w:t xml:space="preserve">, </w:t>
      </w:r>
      <w:proofErr w:type="spellStart"/>
      <w:r w:rsidRPr="00416955">
        <w:rPr>
          <w:kern w:val="2"/>
          <w:sz w:val="24"/>
          <w:szCs w:val="24"/>
          <w:lang w:eastAsia="zh-CN"/>
        </w:rPr>
        <w:t>Каторкин</w:t>
      </w:r>
      <w:proofErr w:type="spellEnd"/>
      <w:r w:rsidRPr="00416955">
        <w:rPr>
          <w:kern w:val="2"/>
          <w:sz w:val="24"/>
          <w:szCs w:val="24"/>
          <w:lang w:eastAsia="zh-CN"/>
        </w:rPr>
        <w:t xml:space="preserve"> В.И</w:t>
      </w:r>
      <w:proofErr w:type="gramStart"/>
      <w:r w:rsidR="00416955" w:rsidRPr="00416955">
        <w:rPr>
          <w:kern w:val="2"/>
          <w:sz w:val="24"/>
          <w:szCs w:val="24"/>
          <w:vertAlign w:val="superscript"/>
          <w:lang w:eastAsia="zh-CN"/>
        </w:rPr>
        <w:t>1</w:t>
      </w:r>
      <w:proofErr w:type="gramEnd"/>
      <w:r w:rsidRPr="00416955">
        <w:rPr>
          <w:kern w:val="2"/>
          <w:sz w:val="24"/>
          <w:szCs w:val="24"/>
          <w:lang w:eastAsia="zh-CN"/>
        </w:rPr>
        <w:t xml:space="preserve">, </w:t>
      </w:r>
      <w:proofErr w:type="spellStart"/>
      <w:r w:rsidRPr="00416955">
        <w:rPr>
          <w:kern w:val="2"/>
          <w:sz w:val="24"/>
          <w:szCs w:val="24"/>
          <w:lang w:eastAsia="zh-CN"/>
        </w:rPr>
        <w:t>Забоева</w:t>
      </w:r>
      <w:proofErr w:type="spellEnd"/>
      <w:r w:rsidRPr="00416955">
        <w:rPr>
          <w:kern w:val="2"/>
          <w:sz w:val="24"/>
          <w:szCs w:val="24"/>
          <w:lang w:eastAsia="zh-CN"/>
        </w:rPr>
        <w:t xml:space="preserve"> М.В.</w:t>
      </w:r>
      <w:r w:rsidR="00416955" w:rsidRPr="00416955">
        <w:rPr>
          <w:kern w:val="2"/>
          <w:sz w:val="24"/>
          <w:szCs w:val="24"/>
          <w:vertAlign w:val="superscript"/>
          <w:lang w:eastAsia="zh-CN"/>
        </w:rPr>
        <w:t>1</w:t>
      </w:r>
      <w:r w:rsidRPr="00416955">
        <w:rPr>
          <w:kern w:val="2"/>
          <w:sz w:val="24"/>
          <w:szCs w:val="24"/>
          <w:lang w:eastAsia="zh-CN"/>
        </w:rPr>
        <w:t xml:space="preserve">, </w:t>
      </w:r>
      <w:proofErr w:type="spellStart"/>
      <w:r w:rsidRPr="00416955">
        <w:rPr>
          <w:kern w:val="2"/>
          <w:sz w:val="24"/>
          <w:szCs w:val="24"/>
          <w:lang w:eastAsia="zh-CN"/>
        </w:rPr>
        <w:t>Арзубова</w:t>
      </w:r>
      <w:proofErr w:type="spellEnd"/>
      <w:r w:rsidRPr="00416955">
        <w:rPr>
          <w:kern w:val="2"/>
          <w:sz w:val="24"/>
          <w:szCs w:val="24"/>
          <w:lang w:eastAsia="zh-CN"/>
        </w:rPr>
        <w:t xml:space="preserve"> И.Н.</w:t>
      </w:r>
      <w:r w:rsidR="00416955" w:rsidRPr="00416955">
        <w:rPr>
          <w:kern w:val="2"/>
          <w:sz w:val="24"/>
          <w:szCs w:val="24"/>
          <w:vertAlign w:val="superscript"/>
          <w:lang w:eastAsia="zh-CN"/>
        </w:rPr>
        <w:t>1</w:t>
      </w:r>
    </w:p>
    <w:p w:rsidR="00754D19" w:rsidRDefault="00754D19" w:rsidP="009E4742">
      <w:pPr>
        <w:spacing w:line="360" w:lineRule="auto"/>
        <w:ind w:firstLine="567"/>
        <w:rPr>
          <w:rFonts w:eastAsiaTheme="minorHAnsi"/>
          <w:b/>
          <w:i/>
          <w:sz w:val="24"/>
          <w:szCs w:val="24"/>
          <w:lang w:eastAsia="en-US"/>
        </w:rPr>
      </w:pPr>
    </w:p>
    <w:p w:rsidR="00416955" w:rsidRDefault="00416955" w:rsidP="009E4742">
      <w:pPr>
        <w:spacing w:line="360" w:lineRule="auto"/>
        <w:ind w:firstLine="567"/>
        <w:jc w:val="center"/>
        <w:rPr>
          <w:rFonts w:eastAsiaTheme="minorHAnsi"/>
          <w:sz w:val="24"/>
          <w:szCs w:val="24"/>
          <w:lang w:eastAsia="en-US"/>
        </w:rPr>
      </w:pPr>
      <w:r w:rsidRPr="00416955">
        <w:rPr>
          <w:sz w:val="24"/>
          <w:szCs w:val="24"/>
          <w:vertAlign w:val="superscript"/>
        </w:rPr>
        <w:t xml:space="preserve">1 </w:t>
      </w:r>
      <w:r w:rsidR="00754D19" w:rsidRPr="00754D19">
        <w:rPr>
          <w:sz w:val="24"/>
          <w:szCs w:val="24"/>
        </w:rPr>
        <w:t xml:space="preserve">ГБУЗ РК </w:t>
      </w:r>
      <w:r w:rsidR="00754D19" w:rsidRPr="00754D19">
        <w:rPr>
          <w:rFonts w:eastAsiaTheme="minorHAnsi"/>
          <w:sz w:val="24"/>
          <w:szCs w:val="24"/>
          <w:lang w:eastAsia="en-US"/>
        </w:rPr>
        <w:t>«Сыктывкарская детская поликлиника №3», г. Сыктывкар, Республика К</w:t>
      </w:r>
      <w:r w:rsidR="00754D19" w:rsidRPr="00754D19">
        <w:rPr>
          <w:rFonts w:eastAsiaTheme="minorHAnsi"/>
          <w:sz w:val="24"/>
          <w:szCs w:val="24"/>
          <w:lang w:eastAsia="en-US"/>
        </w:rPr>
        <w:t>о</w:t>
      </w:r>
      <w:r w:rsidR="00754D19" w:rsidRPr="00754D19">
        <w:rPr>
          <w:rFonts w:eastAsiaTheme="minorHAnsi"/>
          <w:sz w:val="24"/>
          <w:szCs w:val="24"/>
          <w:lang w:eastAsia="en-US"/>
        </w:rPr>
        <w:t>ми, Российская Федерация,</w:t>
      </w:r>
    </w:p>
    <w:p w:rsidR="00754D19" w:rsidRPr="00754D19" w:rsidRDefault="00416955" w:rsidP="009E4742">
      <w:pPr>
        <w:spacing w:line="360" w:lineRule="auto"/>
        <w:ind w:firstLine="567"/>
        <w:jc w:val="center"/>
        <w:rPr>
          <w:rFonts w:eastAsiaTheme="minorHAnsi"/>
          <w:sz w:val="24"/>
          <w:szCs w:val="24"/>
          <w:lang w:eastAsia="en-US"/>
        </w:rPr>
      </w:pPr>
      <w:r w:rsidRPr="00416955">
        <w:rPr>
          <w:rFonts w:eastAsiaTheme="minorHAnsi"/>
          <w:sz w:val="24"/>
          <w:szCs w:val="24"/>
          <w:vertAlign w:val="superscript"/>
          <w:lang w:eastAsia="en-US"/>
        </w:rPr>
        <w:t xml:space="preserve">2 </w:t>
      </w:r>
      <w:r w:rsidR="00754D19" w:rsidRPr="00754D19">
        <w:rPr>
          <w:rFonts w:eastAsiaTheme="minorHAnsi"/>
          <w:sz w:val="24"/>
          <w:szCs w:val="24"/>
          <w:lang w:eastAsia="en-US"/>
        </w:rPr>
        <w:t>ГОУ ДПО «Коми республиканский институт развития образования»</w:t>
      </w:r>
      <w:r w:rsidR="00754D19" w:rsidRPr="00754D19">
        <w:rPr>
          <w:rFonts w:asciiTheme="minorHAnsi" w:eastAsiaTheme="minorHAnsi" w:hAnsiTheme="minorHAnsi" w:cstheme="minorBidi"/>
          <w:sz w:val="24"/>
          <w:szCs w:val="24"/>
          <w:lang w:eastAsia="en-US"/>
        </w:rPr>
        <w:t xml:space="preserve"> </w:t>
      </w:r>
      <w:r w:rsidR="00754D19" w:rsidRPr="00754D19">
        <w:rPr>
          <w:rFonts w:eastAsiaTheme="minorHAnsi"/>
          <w:sz w:val="24"/>
          <w:szCs w:val="24"/>
          <w:lang w:eastAsia="en-US"/>
        </w:rPr>
        <w:t>г. Сыктывкар, Республика Коми, Российская Федерация</w:t>
      </w:r>
    </w:p>
    <w:p w:rsidR="00754D19" w:rsidRDefault="00754D19" w:rsidP="009E4742">
      <w:pPr>
        <w:spacing w:line="360" w:lineRule="auto"/>
        <w:ind w:firstLine="567"/>
        <w:rPr>
          <w:rFonts w:eastAsiaTheme="minorHAnsi"/>
          <w:b/>
          <w:i/>
          <w:sz w:val="24"/>
          <w:szCs w:val="24"/>
          <w:lang w:eastAsia="en-US"/>
        </w:rPr>
      </w:pPr>
    </w:p>
    <w:p w:rsidR="0014264D" w:rsidRPr="0014264D" w:rsidRDefault="0014264D" w:rsidP="009E4742">
      <w:pPr>
        <w:spacing w:line="360" w:lineRule="auto"/>
        <w:ind w:firstLine="567"/>
        <w:rPr>
          <w:rFonts w:eastAsiaTheme="minorHAnsi"/>
          <w:b/>
          <w:i/>
          <w:sz w:val="24"/>
          <w:szCs w:val="24"/>
          <w:lang w:eastAsia="en-US"/>
        </w:rPr>
      </w:pPr>
      <w:r w:rsidRPr="0014264D">
        <w:rPr>
          <w:rFonts w:eastAsiaTheme="minorHAnsi"/>
          <w:b/>
          <w:i/>
          <w:sz w:val="24"/>
          <w:szCs w:val="24"/>
          <w:lang w:eastAsia="en-US"/>
        </w:rPr>
        <w:t>Сведения об авторах:</w:t>
      </w:r>
    </w:p>
    <w:p w:rsidR="00416955" w:rsidRDefault="00416955" w:rsidP="009E4742">
      <w:pPr>
        <w:spacing w:line="360" w:lineRule="auto"/>
        <w:ind w:firstLine="567"/>
        <w:jc w:val="both"/>
        <w:rPr>
          <w:b/>
          <w:i/>
          <w:sz w:val="24"/>
          <w:szCs w:val="24"/>
        </w:rPr>
      </w:pPr>
    </w:p>
    <w:p w:rsidR="0014264D" w:rsidRPr="0014264D" w:rsidRDefault="0014264D" w:rsidP="009E4742">
      <w:pPr>
        <w:spacing w:line="360" w:lineRule="auto"/>
        <w:ind w:firstLine="567"/>
        <w:jc w:val="both"/>
        <w:rPr>
          <w:rFonts w:eastAsia="Calibri"/>
          <w:i/>
          <w:sz w:val="24"/>
          <w:szCs w:val="24"/>
          <w:lang w:val="en-US" w:eastAsia="en-US"/>
        </w:rPr>
      </w:pPr>
      <w:r w:rsidRPr="0014264D">
        <w:rPr>
          <w:b/>
          <w:i/>
          <w:sz w:val="24"/>
          <w:szCs w:val="24"/>
        </w:rPr>
        <w:t>Шаповалов Константин Альбертович</w:t>
      </w:r>
      <w:r w:rsidRPr="0014264D">
        <w:rPr>
          <w:i/>
          <w:sz w:val="24"/>
          <w:szCs w:val="24"/>
        </w:rPr>
        <w:t>, доктор медицинских наук, профессор, зав</w:t>
      </w:r>
      <w:r w:rsidRPr="0014264D">
        <w:rPr>
          <w:i/>
          <w:sz w:val="24"/>
          <w:szCs w:val="24"/>
        </w:rPr>
        <w:t>е</w:t>
      </w:r>
      <w:r w:rsidRPr="0014264D">
        <w:rPr>
          <w:i/>
          <w:sz w:val="24"/>
          <w:szCs w:val="24"/>
        </w:rPr>
        <w:t xml:space="preserve">дующий методическим кабинетом ГБУЗ РК </w:t>
      </w:r>
      <w:r w:rsidRPr="0014264D">
        <w:rPr>
          <w:rFonts w:eastAsia="Calibri"/>
          <w:i/>
          <w:sz w:val="24"/>
          <w:szCs w:val="24"/>
          <w:lang w:eastAsia="en-US"/>
        </w:rPr>
        <w:t>«Сыктывкарская детская поликлиника №3», 167011, Республика Коми, г. Сыктывкар, Восточная улица, 35, ГОУ ДПО «Коми республ</w:t>
      </w:r>
      <w:r w:rsidRPr="0014264D">
        <w:rPr>
          <w:rFonts w:eastAsia="Calibri"/>
          <w:i/>
          <w:sz w:val="24"/>
          <w:szCs w:val="24"/>
          <w:lang w:eastAsia="en-US"/>
        </w:rPr>
        <w:t>и</w:t>
      </w:r>
      <w:r w:rsidRPr="0014264D">
        <w:rPr>
          <w:rFonts w:eastAsia="Calibri"/>
          <w:i/>
          <w:sz w:val="24"/>
          <w:szCs w:val="24"/>
          <w:lang w:eastAsia="en-US"/>
        </w:rPr>
        <w:t>канский институт развития образования» 167982, Республика Коми, г. Сыктывкар, ул. О</w:t>
      </w:r>
      <w:r w:rsidRPr="0014264D">
        <w:rPr>
          <w:rFonts w:eastAsia="Calibri"/>
          <w:i/>
          <w:sz w:val="24"/>
          <w:szCs w:val="24"/>
          <w:lang w:eastAsia="en-US"/>
        </w:rPr>
        <w:t>р</w:t>
      </w:r>
      <w:r w:rsidRPr="0014264D">
        <w:rPr>
          <w:rFonts w:eastAsia="Calibri"/>
          <w:i/>
          <w:sz w:val="24"/>
          <w:szCs w:val="24"/>
          <w:lang w:eastAsia="en-US"/>
        </w:rPr>
        <w:t>джоникидзе</w:t>
      </w:r>
      <w:r w:rsidRPr="0014264D">
        <w:rPr>
          <w:rFonts w:eastAsia="Calibri"/>
          <w:i/>
          <w:sz w:val="24"/>
          <w:szCs w:val="24"/>
          <w:lang w:val="en-US" w:eastAsia="en-US"/>
        </w:rPr>
        <w:t xml:space="preserve">, 23, e-mail: </w:t>
      </w:r>
      <w:hyperlink r:id="rId9" w:history="1">
        <w:r w:rsidRPr="0014264D">
          <w:rPr>
            <w:rFonts w:eastAsia="Calibri"/>
            <w:i/>
            <w:color w:val="0000FF" w:themeColor="hyperlink"/>
            <w:sz w:val="24"/>
            <w:szCs w:val="24"/>
            <w:u w:val="single"/>
            <w:lang w:val="en-US" w:eastAsia="en-US"/>
          </w:rPr>
          <w:t>stampdu@rambler.ru</w:t>
        </w:r>
      </w:hyperlink>
      <w:r w:rsidRPr="0014264D">
        <w:rPr>
          <w:rFonts w:eastAsia="Calibri"/>
          <w:i/>
          <w:sz w:val="22"/>
          <w:szCs w:val="22"/>
          <w:lang w:val="en-US" w:eastAsia="en-US"/>
        </w:rPr>
        <w:t xml:space="preserve">, </w:t>
      </w:r>
      <w:r w:rsidRPr="0014264D">
        <w:rPr>
          <w:rFonts w:eastAsiaTheme="minorHAnsi"/>
          <w:i/>
          <w:sz w:val="24"/>
          <w:szCs w:val="24"/>
          <w:lang w:val="en-US" w:eastAsia="en-US"/>
        </w:rPr>
        <w:t>SPIN-</w:t>
      </w:r>
      <w:r w:rsidRPr="0014264D">
        <w:rPr>
          <w:rFonts w:eastAsiaTheme="minorHAnsi"/>
          <w:i/>
          <w:sz w:val="24"/>
          <w:szCs w:val="24"/>
          <w:lang w:eastAsia="en-US"/>
        </w:rPr>
        <w:t>код</w:t>
      </w:r>
      <w:r w:rsidRPr="0014264D">
        <w:rPr>
          <w:rFonts w:eastAsiaTheme="minorHAnsi"/>
          <w:i/>
          <w:sz w:val="24"/>
          <w:szCs w:val="24"/>
          <w:lang w:val="en-US" w:eastAsia="en-US"/>
        </w:rPr>
        <w:t xml:space="preserve">: </w:t>
      </w:r>
      <w:r w:rsidRPr="0014264D">
        <w:rPr>
          <w:i/>
          <w:sz w:val="24"/>
          <w:szCs w:val="24"/>
          <w:lang w:val="en-US"/>
        </w:rPr>
        <w:t>1723-1030</w:t>
      </w:r>
      <w:r w:rsidRPr="0014264D">
        <w:rPr>
          <w:rFonts w:eastAsiaTheme="minorHAnsi"/>
          <w:i/>
          <w:sz w:val="24"/>
          <w:szCs w:val="24"/>
          <w:lang w:val="en-US" w:eastAsia="en-US"/>
        </w:rPr>
        <w:t>, ORCID-</w:t>
      </w:r>
      <w:proofErr w:type="spellStart"/>
      <w:r w:rsidRPr="0014264D">
        <w:rPr>
          <w:rFonts w:eastAsiaTheme="minorHAnsi"/>
          <w:i/>
          <w:sz w:val="24"/>
          <w:szCs w:val="24"/>
          <w:lang w:val="en-US" w:eastAsia="en-US"/>
        </w:rPr>
        <w:t>iD</w:t>
      </w:r>
      <w:proofErr w:type="spellEnd"/>
      <w:r w:rsidRPr="0014264D">
        <w:rPr>
          <w:rFonts w:eastAsiaTheme="minorHAnsi"/>
          <w:i/>
          <w:sz w:val="24"/>
          <w:szCs w:val="24"/>
          <w:lang w:val="en-US" w:eastAsia="en-US"/>
        </w:rPr>
        <w:t>: o</w:t>
      </w:r>
      <w:r w:rsidRPr="0014264D">
        <w:rPr>
          <w:rFonts w:eastAsiaTheme="minorHAnsi"/>
          <w:i/>
          <w:sz w:val="24"/>
          <w:szCs w:val="24"/>
          <w:lang w:val="en-US" w:eastAsia="en-US"/>
        </w:rPr>
        <w:t>r</w:t>
      </w:r>
      <w:r w:rsidRPr="0014264D">
        <w:rPr>
          <w:rFonts w:eastAsiaTheme="minorHAnsi"/>
          <w:i/>
          <w:sz w:val="24"/>
          <w:szCs w:val="24"/>
          <w:lang w:val="en-US" w:eastAsia="en-US"/>
        </w:rPr>
        <w:t>cid.org/</w:t>
      </w:r>
      <w:r w:rsidRPr="0014264D">
        <w:rPr>
          <w:i/>
          <w:snapToGrid w:val="0"/>
          <w:sz w:val="24"/>
          <w:szCs w:val="24"/>
          <w:lang w:val="en-US"/>
        </w:rPr>
        <w:t>0000-0003-4803-0009</w:t>
      </w:r>
      <w:r w:rsidRPr="0014264D">
        <w:rPr>
          <w:rFonts w:eastAsiaTheme="minorHAnsi"/>
          <w:i/>
          <w:sz w:val="24"/>
          <w:szCs w:val="24"/>
          <w:lang w:val="en-US" w:eastAsia="en-US"/>
        </w:rPr>
        <w:t>,</w:t>
      </w:r>
    </w:p>
    <w:p w:rsidR="00754D19" w:rsidRDefault="00754D19" w:rsidP="009E4742">
      <w:pPr>
        <w:spacing w:line="360" w:lineRule="auto"/>
        <w:ind w:firstLine="567"/>
        <w:jc w:val="both"/>
        <w:rPr>
          <w:i/>
          <w:sz w:val="24"/>
          <w:szCs w:val="24"/>
        </w:rPr>
      </w:pPr>
      <w:proofErr w:type="spellStart"/>
      <w:r>
        <w:rPr>
          <w:b/>
          <w:i/>
          <w:sz w:val="24"/>
          <w:szCs w:val="24"/>
        </w:rPr>
        <w:t>Шаповалова</w:t>
      </w:r>
      <w:proofErr w:type="spellEnd"/>
      <w:r>
        <w:rPr>
          <w:b/>
          <w:i/>
          <w:sz w:val="24"/>
          <w:szCs w:val="24"/>
        </w:rPr>
        <w:t xml:space="preserve"> Лариса Анатольевна</w:t>
      </w:r>
      <w:r w:rsidRPr="0014264D">
        <w:rPr>
          <w:i/>
          <w:sz w:val="24"/>
          <w:szCs w:val="24"/>
        </w:rPr>
        <w:t xml:space="preserve">, </w:t>
      </w:r>
      <w:r>
        <w:rPr>
          <w:i/>
          <w:sz w:val="24"/>
          <w:szCs w:val="24"/>
        </w:rPr>
        <w:t>врач высшей квалификационной категории</w:t>
      </w:r>
      <w:r w:rsidR="00416955">
        <w:rPr>
          <w:i/>
          <w:sz w:val="24"/>
          <w:szCs w:val="24"/>
        </w:rPr>
        <w:t xml:space="preserve">, </w:t>
      </w:r>
      <w:r w:rsidR="00416955" w:rsidRPr="0014264D">
        <w:rPr>
          <w:rFonts w:eastAsia="Calibri"/>
          <w:i/>
          <w:sz w:val="24"/>
          <w:szCs w:val="24"/>
          <w:lang w:eastAsia="en-US"/>
        </w:rPr>
        <w:t xml:space="preserve">ГОУ ДПО «Коми республиканский институт развития образования» 167982, Республика Коми, г. Сыктывкар, ул. Орджоникидзе, 23, </w:t>
      </w:r>
      <w:r w:rsidR="00416955" w:rsidRPr="0014264D">
        <w:rPr>
          <w:rFonts w:eastAsia="Calibri"/>
          <w:i/>
          <w:sz w:val="24"/>
          <w:szCs w:val="24"/>
          <w:lang w:val="en-US" w:eastAsia="en-US"/>
        </w:rPr>
        <w:t>e</w:t>
      </w:r>
      <w:r w:rsidR="00416955" w:rsidRPr="0014264D">
        <w:rPr>
          <w:rFonts w:eastAsia="Calibri"/>
          <w:i/>
          <w:sz w:val="24"/>
          <w:szCs w:val="24"/>
          <w:lang w:eastAsia="en-US"/>
        </w:rPr>
        <w:t>-</w:t>
      </w:r>
      <w:r w:rsidR="00416955" w:rsidRPr="0014264D">
        <w:rPr>
          <w:rFonts w:eastAsia="Calibri"/>
          <w:i/>
          <w:sz w:val="24"/>
          <w:szCs w:val="24"/>
          <w:lang w:val="en-US" w:eastAsia="en-US"/>
        </w:rPr>
        <w:t>mail</w:t>
      </w:r>
      <w:r w:rsidR="00416955" w:rsidRPr="0014264D">
        <w:rPr>
          <w:rFonts w:eastAsia="Calibri"/>
          <w:i/>
          <w:sz w:val="24"/>
          <w:szCs w:val="24"/>
          <w:lang w:eastAsia="en-US"/>
        </w:rPr>
        <w:t xml:space="preserve">: </w:t>
      </w:r>
      <w:hyperlink r:id="rId10" w:history="1">
        <w:r w:rsidR="00416955" w:rsidRPr="0014264D">
          <w:rPr>
            <w:rFonts w:eastAsia="Calibri"/>
            <w:i/>
            <w:color w:val="0000FF" w:themeColor="hyperlink"/>
            <w:sz w:val="24"/>
            <w:szCs w:val="24"/>
            <w:u w:val="single"/>
            <w:lang w:val="en-US" w:eastAsia="en-US"/>
          </w:rPr>
          <w:t>stampdu</w:t>
        </w:r>
        <w:r w:rsidR="00416955" w:rsidRPr="0014264D">
          <w:rPr>
            <w:rFonts w:eastAsia="Calibri"/>
            <w:i/>
            <w:color w:val="0000FF" w:themeColor="hyperlink"/>
            <w:sz w:val="24"/>
            <w:szCs w:val="24"/>
            <w:u w:val="single"/>
            <w:lang w:eastAsia="en-US"/>
          </w:rPr>
          <w:t>@</w:t>
        </w:r>
        <w:r w:rsidR="00416955" w:rsidRPr="0014264D">
          <w:rPr>
            <w:rFonts w:eastAsia="Calibri"/>
            <w:i/>
            <w:color w:val="0000FF" w:themeColor="hyperlink"/>
            <w:sz w:val="24"/>
            <w:szCs w:val="24"/>
            <w:u w:val="single"/>
            <w:lang w:val="en-US" w:eastAsia="en-US"/>
          </w:rPr>
          <w:t>rambler</w:t>
        </w:r>
        <w:r w:rsidR="00416955" w:rsidRPr="0014264D">
          <w:rPr>
            <w:rFonts w:eastAsia="Calibri"/>
            <w:i/>
            <w:color w:val="0000FF" w:themeColor="hyperlink"/>
            <w:sz w:val="24"/>
            <w:szCs w:val="24"/>
            <w:u w:val="single"/>
            <w:lang w:eastAsia="en-US"/>
          </w:rPr>
          <w:t>.</w:t>
        </w:r>
        <w:proofErr w:type="spellStart"/>
        <w:r w:rsidR="00416955" w:rsidRPr="0014264D">
          <w:rPr>
            <w:rFonts w:eastAsia="Calibri"/>
            <w:i/>
            <w:color w:val="0000FF" w:themeColor="hyperlink"/>
            <w:sz w:val="24"/>
            <w:szCs w:val="24"/>
            <w:u w:val="single"/>
            <w:lang w:val="en-US" w:eastAsia="en-US"/>
          </w:rPr>
          <w:t>ru</w:t>
        </w:r>
        <w:proofErr w:type="spellEnd"/>
      </w:hyperlink>
      <w:r w:rsidR="00416955" w:rsidRPr="0014264D">
        <w:rPr>
          <w:rFonts w:eastAsia="Calibri"/>
          <w:i/>
          <w:sz w:val="22"/>
          <w:szCs w:val="22"/>
          <w:lang w:eastAsia="en-US"/>
        </w:rPr>
        <w:t>,</w:t>
      </w:r>
    </w:p>
    <w:p w:rsidR="0014264D" w:rsidRPr="0014264D" w:rsidRDefault="0014264D" w:rsidP="009E4742">
      <w:pPr>
        <w:spacing w:line="360" w:lineRule="auto"/>
        <w:ind w:firstLine="567"/>
        <w:jc w:val="both"/>
        <w:rPr>
          <w:rFonts w:eastAsia="Calibri"/>
          <w:i/>
          <w:sz w:val="22"/>
          <w:szCs w:val="22"/>
          <w:lang w:eastAsia="en-US"/>
        </w:rPr>
      </w:pPr>
      <w:proofErr w:type="spellStart"/>
      <w:r w:rsidRPr="0014264D">
        <w:rPr>
          <w:b/>
          <w:i/>
          <w:sz w:val="24"/>
          <w:szCs w:val="24"/>
        </w:rPr>
        <w:t>Каторкин</w:t>
      </w:r>
      <w:proofErr w:type="spellEnd"/>
      <w:r w:rsidRPr="0014264D">
        <w:rPr>
          <w:b/>
          <w:i/>
          <w:sz w:val="24"/>
          <w:szCs w:val="24"/>
        </w:rPr>
        <w:t xml:space="preserve"> Василий Иванович</w:t>
      </w:r>
      <w:r w:rsidRPr="0014264D">
        <w:rPr>
          <w:i/>
          <w:sz w:val="24"/>
          <w:szCs w:val="24"/>
        </w:rPr>
        <w:t xml:space="preserve">, заведующий Центром здоровья ГБУЗ РК </w:t>
      </w:r>
      <w:r w:rsidRPr="0014264D">
        <w:rPr>
          <w:rFonts w:eastAsia="Calibri"/>
          <w:i/>
          <w:sz w:val="24"/>
          <w:szCs w:val="24"/>
          <w:lang w:eastAsia="en-US"/>
        </w:rPr>
        <w:t>«Сыктывка</w:t>
      </w:r>
      <w:r w:rsidRPr="0014264D">
        <w:rPr>
          <w:rFonts w:eastAsia="Calibri"/>
          <w:i/>
          <w:sz w:val="24"/>
          <w:szCs w:val="24"/>
          <w:lang w:eastAsia="en-US"/>
        </w:rPr>
        <w:t>р</w:t>
      </w:r>
      <w:r w:rsidRPr="0014264D">
        <w:rPr>
          <w:rFonts w:eastAsia="Calibri"/>
          <w:i/>
          <w:sz w:val="24"/>
          <w:szCs w:val="24"/>
          <w:lang w:eastAsia="en-US"/>
        </w:rPr>
        <w:t xml:space="preserve">ская детская поликлиника №3», 167011, Республика Коми, г. Сыктывкар, Восточная улица, 35, </w:t>
      </w:r>
      <w:r w:rsidRPr="0014264D">
        <w:rPr>
          <w:rFonts w:eastAsia="Calibri"/>
          <w:i/>
          <w:sz w:val="24"/>
          <w:szCs w:val="24"/>
          <w:lang w:val="en-US" w:eastAsia="en-US"/>
        </w:rPr>
        <w:t>e</w:t>
      </w:r>
      <w:r w:rsidRPr="0014264D">
        <w:rPr>
          <w:rFonts w:eastAsia="Calibri"/>
          <w:i/>
          <w:sz w:val="24"/>
          <w:szCs w:val="24"/>
          <w:lang w:eastAsia="en-US"/>
        </w:rPr>
        <w:t>-</w:t>
      </w:r>
      <w:r w:rsidRPr="0014264D">
        <w:rPr>
          <w:rFonts w:eastAsia="Calibri"/>
          <w:i/>
          <w:sz w:val="24"/>
          <w:szCs w:val="24"/>
          <w:lang w:val="en-US" w:eastAsia="en-US"/>
        </w:rPr>
        <w:t>mail</w:t>
      </w:r>
      <w:r w:rsidRPr="0014264D">
        <w:rPr>
          <w:rFonts w:eastAsia="Calibri"/>
          <w:i/>
          <w:sz w:val="24"/>
          <w:szCs w:val="24"/>
          <w:lang w:eastAsia="en-US"/>
        </w:rPr>
        <w:t xml:space="preserve">: </w:t>
      </w:r>
      <w:hyperlink r:id="rId11" w:history="1">
        <w:r w:rsidRPr="0014264D">
          <w:rPr>
            <w:rFonts w:eastAsia="Calibri"/>
            <w:i/>
            <w:color w:val="0000FF" w:themeColor="hyperlink"/>
            <w:sz w:val="24"/>
            <w:szCs w:val="24"/>
            <w:u w:val="single"/>
            <w:lang w:val="en-US" w:eastAsia="en-US"/>
          </w:rPr>
          <w:t>stampdu</w:t>
        </w:r>
        <w:r w:rsidRPr="0014264D">
          <w:rPr>
            <w:rFonts w:eastAsia="Calibri"/>
            <w:i/>
            <w:color w:val="0000FF" w:themeColor="hyperlink"/>
            <w:sz w:val="24"/>
            <w:szCs w:val="24"/>
            <w:u w:val="single"/>
            <w:lang w:eastAsia="en-US"/>
          </w:rPr>
          <w:t>@</w:t>
        </w:r>
        <w:r w:rsidRPr="0014264D">
          <w:rPr>
            <w:rFonts w:eastAsia="Calibri"/>
            <w:i/>
            <w:color w:val="0000FF" w:themeColor="hyperlink"/>
            <w:sz w:val="24"/>
            <w:szCs w:val="24"/>
            <w:u w:val="single"/>
            <w:lang w:val="en-US" w:eastAsia="en-US"/>
          </w:rPr>
          <w:t>rambler</w:t>
        </w:r>
        <w:r w:rsidRPr="0014264D">
          <w:rPr>
            <w:rFonts w:eastAsia="Calibri"/>
            <w:i/>
            <w:color w:val="0000FF" w:themeColor="hyperlink"/>
            <w:sz w:val="24"/>
            <w:szCs w:val="24"/>
            <w:u w:val="single"/>
            <w:lang w:eastAsia="en-US"/>
          </w:rPr>
          <w:t>.</w:t>
        </w:r>
        <w:proofErr w:type="spellStart"/>
        <w:r w:rsidRPr="0014264D">
          <w:rPr>
            <w:rFonts w:eastAsia="Calibri"/>
            <w:i/>
            <w:color w:val="0000FF" w:themeColor="hyperlink"/>
            <w:sz w:val="24"/>
            <w:szCs w:val="24"/>
            <w:u w:val="single"/>
            <w:lang w:val="en-US" w:eastAsia="en-US"/>
          </w:rPr>
          <w:t>ru</w:t>
        </w:r>
        <w:proofErr w:type="spellEnd"/>
      </w:hyperlink>
      <w:r w:rsidRPr="0014264D">
        <w:rPr>
          <w:rFonts w:eastAsia="Calibri"/>
          <w:i/>
          <w:sz w:val="22"/>
          <w:szCs w:val="22"/>
          <w:lang w:eastAsia="en-US"/>
        </w:rPr>
        <w:t>,</w:t>
      </w:r>
    </w:p>
    <w:p w:rsidR="00754D19" w:rsidRPr="0014264D" w:rsidRDefault="00754D19" w:rsidP="009E4742">
      <w:pPr>
        <w:spacing w:line="360" w:lineRule="auto"/>
        <w:ind w:firstLine="567"/>
        <w:jc w:val="both"/>
        <w:rPr>
          <w:rFonts w:eastAsia="Calibri"/>
          <w:i/>
          <w:sz w:val="22"/>
          <w:szCs w:val="22"/>
          <w:lang w:eastAsia="en-US"/>
        </w:rPr>
      </w:pPr>
      <w:proofErr w:type="spellStart"/>
      <w:r>
        <w:rPr>
          <w:b/>
          <w:i/>
          <w:sz w:val="24"/>
          <w:szCs w:val="24"/>
        </w:rPr>
        <w:t>Забоева</w:t>
      </w:r>
      <w:proofErr w:type="spellEnd"/>
      <w:r>
        <w:rPr>
          <w:b/>
          <w:i/>
          <w:sz w:val="24"/>
          <w:szCs w:val="24"/>
        </w:rPr>
        <w:t xml:space="preserve"> Марина </w:t>
      </w:r>
      <w:r w:rsidRPr="0014264D">
        <w:rPr>
          <w:b/>
          <w:i/>
          <w:sz w:val="24"/>
          <w:szCs w:val="24"/>
        </w:rPr>
        <w:t>Васил</w:t>
      </w:r>
      <w:r>
        <w:rPr>
          <w:b/>
          <w:i/>
          <w:sz w:val="24"/>
          <w:szCs w:val="24"/>
        </w:rPr>
        <w:t>ьевна</w:t>
      </w:r>
      <w:r w:rsidRPr="0014264D">
        <w:rPr>
          <w:i/>
          <w:sz w:val="24"/>
          <w:szCs w:val="24"/>
        </w:rPr>
        <w:t>, заведующ</w:t>
      </w:r>
      <w:r>
        <w:rPr>
          <w:i/>
          <w:sz w:val="24"/>
          <w:szCs w:val="24"/>
        </w:rPr>
        <w:t>ая отделением реабилитации</w:t>
      </w:r>
      <w:r w:rsidRPr="0014264D">
        <w:rPr>
          <w:i/>
          <w:sz w:val="24"/>
          <w:szCs w:val="24"/>
        </w:rPr>
        <w:t xml:space="preserve"> ГБУЗ РК </w:t>
      </w:r>
      <w:r w:rsidRPr="0014264D">
        <w:rPr>
          <w:rFonts w:eastAsia="Calibri"/>
          <w:i/>
          <w:sz w:val="24"/>
          <w:szCs w:val="24"/>
          <w:lang w:eastAsia="en-US"/>
        </w:rPr>
        <w:t>«Сы</w:t>
      </w:r>
      <w:r w:rsidRPr="0014264D">
        <w:rPr>
          <w:rFonts w:eastAsia="Calibri"/>
          <w:i/>
          <w:sz w:val="24"/>
          <w:szCs w:val="24"/>
          <w:lang w:eastAsia="en-US"/>
        </w:rPr>
        <w:t>к</w:t>
      </w:r>
      <w:r w:rsidRPr="0014264D">
        <w:rPr>
          <w:rFonts w:eastAsia="Calibri"/>
          <w:i/>
          <w:sz w:val="24"/>
          <w:szCs w:val="24"/>
          <w:lang w:eastAsia="en-US"/>
        </w:rPr>
        <w:t xml:space="preserve">тывкарская детская поликлиника №3», 167011, Республика Коми, г. Сыктывкар, Восточная улица, 35, </w:t>
      </w:r>
      <w:r w:rsidRPr="0014264D">
        <w:rPr>
          <w:rFonts w:eastAsia="Calibri"/>
          <w:i/>
          <w:sz w:val="24"/>
          <w:szCs w:val="24"/>
          <w:lang w:val="en-US" w:eastAsia="en-US"/>
        </w:rPr>
        <w:t>e</w:t>
      </w:r>
      <w:r w:rsidRPr="0014264D">
        <w:rPr>
          <w:rFonts w:eastAsia="Calibri"/>
          <w:i/>
          <w:sz w:val="24"/>
          <w:szCs w:val="24"/>
          <w:lang w:eastAsia="en-US"/>
        </w:rPr>
        <w:t>-</w:t>
      </w:r>
      <w:r w:rsidRPr="0014264D">
        <w:rPr>
          <w:rFonts w:eastAsia="Calibri"/>
          <w:i/>
          <w:sz w:val="24"/>
          <w:szCs w:val="24"/>
          <w:lang w:val="en-US" w:eastAsia="en-US"/>
        </w:rPr>
        <w:t>mail</w:t>
      </w:r>
      <w:r w:rsidRPr="0014264D">
        <w:rPr>
          <w:rFonts w:eastAsia="Calibri"/>
          <w:i/>
          <w:sz w:val="24"/>
          <w:szCs w:val="24"/>
          <w:lang w:eastAsia="en-US"/>
        </w:rPr>
        <w:t xml:space="preserve">: </w:t>
      </w:r>
      <w:hyperlink r:id="rId12" w:history="1">
        <w:r w:rsidRPr="0014264D">
          <w:rPr>
            <w:rFonts w:eastAsia="Calibri"/>
            <w:i/>
            <w:color w:val="0000FF" w:themeColor="hyperlink"/>
            <w:sz w:val="24"/>
            <w:szCs w:val="24"/>
            <w:u w:val="single"/>
            <w:lang w:val="en-US" w:eastAsia="en-US"/>
          </w:rPr>
          <w:t>stampdu</w:t>
        </w:r>
        <w:r w:rsidRPr="0014264D">
          <w:rPr>
            <w:rFonts w:eastAsia="Calibri"/>
            <w:i/>
            <w:color w:val="0000FF" w:themeColor="hyperlink"/>
            <w:sz w:val="24"/>
            <w:szCs w:val="24"/>
            <w:u w:val="single"/>
            <w:lang w:eastAsia="en-US"/>
          </w:rPr>
          <w:t>@</w:t>
        </w:r>
        <w:r w:rsidRPr="0014264D">
          <w:rPr>
            <w:rFonts w:eastAsia="Calibri"/>
            <w:i/>
            <w:color w:val="0000FF" w:themeColor="hyperlink"/>
            <w:sz w:val="24"/>
            <w:szCs w:val="24"/>
            <w:u w:val="single"/>
            <w:lang w:val="en-US" w:eastAsia="en-US"/>
          </w:rPr>
          <w:t>rambler</w:t>
        </w:r>
        <w:r w:rsidRPr="0014264D">
          <w:rPr>
            <w:rFonts w:eastAsia="Calibri"/>
            <w:i/>
            <w:color w:val="0000FF" w:themeColor="hyperlink"/>
            <w:sz w:val="24"/>
            <w:szCs w:val="24"/>
            <w:u w:val="single"/>
            <w:lang w:eastAsia="en-US"/>
          </w:rPr>
          <w:t>.</w:t>
        </w:r>
        <w:proofErr w:type="spellStart"/>
        <w:r w:rsidRPr="0014264D">
          <w:rPr>
            <w:rFonts w:eastAsia="Calibri"/>
            <w:i/>
            <w:color w:val="0000FF" w:themeColor="hyperlink"/>
            <w:sz w:val="24"/>
            <w:szCs w:val="24"/>
            <w:u w:val="single"/>
            <w:lang w:val="en-US" w:eastAsia="en-US"/>
          </w:rPr>
          <w:t>ru</w:t>
        </w:r>
        <w:proofErr w:type="spellEnd"/>
      </w:hyperlink>
      <w:r w:rsidRPr="0014264D">
        <w:rPr>
          <w:rFonts w:eastAsia="Calibri"/>
          <w:i/>
          <w:sz w:val="22"/>
          <w:szCs w:val="22"/>
          <w:lang w:eastAsia="en-US"/>
        </w:rPr>
        <w:t>,</w:t>
      </w:r>
    </w:p>
    <w:p w:rsidR="00754D19" w:rsidRPr="0014264D" w:rsidRDefault="00754D19" w:rsidP="009E4742">
      <w:pPr>
        <w:spacing w:line="360" w:lineRule="auto"/>
        <w:ind w:firstLine="567"/>
        <w:jc w:val="both"/>
        <w:rPr>
          <w:rFonts w:eastAsia="Calibri"/>
          <w:i/>
          <w:sz w:val="22"/>
          <w:szCs w:val="22"/>
          <w:lang w:eastAsia="en-US"/>
        </w:rPr>
      </w:pPr>
      <w:proofErr w:type="spellStart"/>
      <w:r>
        <w:rPr>
          <w:b/>
          <w:i/>
          <w:sz w:val="24"/>
          <w:szCs w:val="24"/>
        </w:rPr>
        <w:t>Арзубова</w:t>
      </w:r>
      <w:proofErr w:type="spellEnd"/>
      <w:r>
        <w:rPr>
          <w:b/>
          <w:i/>
          <w:sz w:val="24"/>
          <w:szCs w:val="24"/>
        </w:rPr>
        <w:t xml:space="preserve"> Ирина Николаевна</w:t>
      </w:r>
      <w:r w:rsidRPr="0014264D">
        <w:rPr>
          <w:i/>
          <w:sz w:val="24"/>
          <w:szCs w:val="24"/>
        </w:rPr>
        <w:t xml:space="preserve">, </w:t>
      </w:r>
      <w:r>
        <w:rPr>
          <w:i/>
          <w:sz w:val="24"/>
          <w:szCs w:val="24"/>
        </w:rPr>
        <w:t>врач</w:t>
      </w:r>
      <w:r w:rsidR="005A6982">
        <w:rPr>
          <w:i/>
          <w:sz w:val="24"/>
          <w:szCs w:val="24"/>
        </w:rPr>
        <w:t xml:space="preserve"> детский </w:t>
      </w:r>
      <w:r>
        <w:rPr>
          <w:i/>
          <w:sz w:val="24"/>
          <w:szCs w:val="24"/>
        </w:rPr>
        <w:t>кардиолог</w:t>
      </w:r>
      <w:r w:rsidRPr="0014264D">
        <w:rPr>
          <w:i/>
          <w:sz w:val="24"/>
          <w:szCs w:val="24"/>
        </w:rPr>
        <w:t xml:space="preserve"> ГБУЗ РК </w:t>
      </w:r>
      <w:r w:rsidRPr="0014264D">
        <w:rPr>
          <w:rFonts w:eastAsia="Calibri"/>
          <w:i/>
          <w:sz w:val="24"/>
          <w:szCs w:val="24"/>
          <w:lang w:eastAsia="en-US"/>
        </w:rPr>
        <w:t>«Сыктывкарская де</w:t>
      </w:r>
      <w:r w:rsidRPr="0014264D">
        <w:rPr>
          <w:rFonts w:eastAsia="Calibri"/>
          <w:i/>
          <w:sz w:val="24"/>
          <w:szCs w:val="24"/>
          <w:lang w:eastAsia="en-US"/>
        </w:rPr>
        <w:t>т</w:t>
      </w:r>
      <w:r w:rsidRPr="0014264D">
        <w:rPr>
          <w:rFonts w:eastAsia="Calibri"/>
          <w:i/>
          <w:sz w:val="24"/>
          <w:szCs w:val="24"/>
          <w:lang w:eastAsia="en-US"/>
        </w:rPr>
        <w:t xml:space="preserve">ская поликлиника №3», 167011, Республика Коми, г. Сыктывкар, Восточная улица, 35, </w:t>
      </w:r>
      <w:r w:rsidRPr="0014264D">
        <w:rPr>
          <w:rFonts w:eastAsia="Calibri"/>
          <w:i/>
          <w:sz w:val="24"/>
          <w:szCs w:val="24"/>
          <w:lang w:val="en-US" w:eastAsia="en-US"/>
        </w:rPr>
        <w:t>e</w:t>
      </w:r>
      <w:r w:rsidRPr="0014264D">
        <w:rPr>
          <w:rFonts w:eastAsia="Calibri"/>
          <w:i/>
          <w:sz w:val="24"/>
          <w:szCs w:val="24"/>
          <w:lang w:eastAsia="en-US"/>
        </w:rPr>
        <w:t>-</w:t>
      </w:r>
      <w:r w:rsidRPr="0014264D">
        <w:rPr>
          <w:rFonts w:eastAsia="Calibri"/>
          <w:i/>
          <w:sz w:val="24"/>
          <w:szCs w:val="24"/>
          <w:lang w:val="en-US" w:eastAsia="en-US"/>
        </w:rPr>
        <w:t>mail</w:t>
      </w:r>
      <w:r w:rsidRPr="0014264D">
        <w:rPr>
          <w:rFonts w:eastAsia="Calibri"/>
          <w:i/>
          <w:sz w:val="24"/>
          <w:szCs w:val="24"/>
          <w:lang w:eastAsia="en-US"/>
        </w:rPr>
        <w:t xml:space="preserve">: </w:t>
      </w:r>
      <w:hyperlink r:id="rId13" w:history="1">
        <w:r w:rsidRPr="0014264D">
          <w:rPr>
            <w:rFonts w:eastAsia="Calibri"/>
            <w:i/>
            <w:color w:val="0000FF" w:themeColor="hyperlink"/>
            <w:sz w:val="24"/>
            <w:szCs w:val="24"/>
            <w:u w:val="single"/>
            <w:lang w:val="en-US" w:eastAsia="en-US"/>
          </w:rPr>
          <w:t>stampdu</w:t>
        </w:r>
        <w:r w:rsidRPr="0014264D">
          <w:rPr>
            <w:rFonts w:eastAsia="Calibri"/>
            <w:i/>
            <w:color w:val="0000FF" w:themeColor="hyperlink"/>
            <w:sz w:val="24"/>
            <w:szCs w:val="24"/>
            <w:u w:val="single"/>
            <w:lang w:eastAsia="en-US"/>
          </w:rPr>
          <w:t>@</w:t>
        </w:r>
        <w:r w:rsidRPr="0014264D">
          <w:rPr>
            <w:rFonts w:eastAsia="Calibri"/>
            <w:i/>
            <w:color w:val="0000FF" w:themeColor="hyperlink"/>
            <w:sz w:val="24"/>
            <w:szCs w:val="24"/>
            <w:u w:val="single"/>
            <w:lang w:val="en-US" w:eastAsia="en-US"/>
          </w:rPr>
          <w:t>rambler</w:t>
        </w:r>
        <w:r w:rsidRPr="0014264D">
          <w:rPr>
            <w:rFonts w:eastAsia="Calibri"/>
            <w:i/>
            <w:color w:val="0000FF" w:themeColor="hyperlink"/>
            <w:sz w:val="24"/>
            <w:szCs w:val="24"/>
            <w:u w:val="single"/>
            <w:lang w:eastAsia="en-US"/>
          </w:rPr>
          <w:t>.</w:t>
        </w:r>
        <w:proofErr w:type="spellStart"/>
        <w:r w:rsidRPr="0014264D">
          <w:rPr>
            <w:rFonts w:eastAsia="Calibri"/>
            <w:i/>
            <w:color w:val="0000FF" w:themeColor="hyperlink"/>
            <w:sz w:val="24"/>
            <w:szCs w:val="24"/>
            <w:u w:val="single"/>
            <w:lang w:val="en-US" w:eastAsia="en-US"/>
          </w:rPr>
          <w:t>ru</w:t>
        </w:r>
        <w:proofErr w:type="spellEnd"/>
      </w:hyperlink>
      <w:r w:rsidRPr="0014264D">
        <w:rPr>
          <w:rFonts w:eastAsia="Calibri"/>
          <w:i/>
          <w:sz w:val="22"/>
          <w:szCs w:val="22"/>
          <w:lang w:eastAsia="en-US"/>
        </w:rPr>
        <w:t>,</w:t>
      </w:r>
    </w:p>
    <w:p w:rsidR="00416955" w:rsidRDefault="00416955" w:rsidP="009E4742">
      <w:pPr>
        <w:ind w:firstLine="567"/>
        <w:rPr>
          <w:b/>
        </w:rPr>
      </w:pPr>
      <w:r>
        <w:rPr>
          <w:b/>
        </w:rPr>
        <w:br w:type="page"/>
      </w:r>
    </w:p>
    <w:p w:rsidR="00F3360D" w:rsidRPr="0028580D" w:rsidRDefault="00861090" w:rsidP="00B05D8E">
      <w:pPr>
        <w:spacing w:line="360" w:lineRule="auto"/>
        <w:ind w:left="57" w:firstLine="567"/>
        <w:jc w:val="both"/>
        <w:rPr>
          <w:sz w:val="24"/>
          <w:szCs w:val="24"/>
        </w:rPr>
      </w:pPr>
      <w:r w:rsidRPr="0028580D">
        <w:rPr>
          <w:b/>
          <w:sz w:val="24"/>
          <w:szCs w:val="24"/>
        </w:rPr>
        <w:lastRenderedPageBreak/>
        <w:t xml:space="preserve">Введение </w:t>
      </w:r>
      <w:r w:rsidR="001E21A8" w:rsidRPr="001E21A8">
        <w:rPr>
          <w:kern w:val="2"/>
          <w:sz w:val="24"/>
          <w:szCs w:val="24"/>
          <w:lang w:eastAsia="zh-CN"/>
        </w:rPr>
        <w:t xml:space="preserve">Результаты </w:t>
      </w:r>
      <w:r w:rsidR="00B05D8E">
        <w:rPr>
          <w:kern w:val="2"/>
          <w:sz w:val="24"/>
          <w:szCs w:val="24"/>
          <w:lang w:eastAsia="zh-CN"/>
        </w:rPr>
        <w:t xml:space="preserve">периодических, квартальных и ежегодных отчётов медицинских учреждений необходимо трансформировать в </w:t>
      </w:r>
      <w:r w:rsidR="0028580D">
        <w:rPr>
          <w:sz w:val="24"/>
          <w:szCs w:val="24"/>
        </w:rPr>
        <w:t>аналитическ</w:t>
      </w:r>
      <w:r w:rsidR="00851594">
        <w:rPr>
          <w:sz w:val="24"/>
          <w:szCs w:val="24"/>
        </w:rPr>
        <w:t>ие</w:t>
      </w:r>
      <w:r w:rsidR="0028580D">
        <w:rPr>
          <w:sz w:val="24"/>
          <w:szCs w:val="24"/>
        </w:rPr>
        <w:t xml:space="preserve"> </w:t>
      </w:r>
      <w:r w:rsidR="0028580D" w:rsidRPr="0028580D">
        <w:rPr>
          <w:sz w:val="24"/>
          <w:szCs w:val="24"/>
        </w:rPr>
        <w:t>исследовани</w:t>
      </w:r>
      <w:r w:rsidR="001E21A8">
        <w:rPr>
          <w:sz w:val="24"/>
          <w:szCs w:val="24"/>
        </w:rPr>
        <w:t>я</w:t>
      </w:r>
      <w:r w:rsidR="00B05D8E">
        <w:rPr>
          <w:sz w:val="24"/>
          <w:szCs w:val="24"/>
        </w:rPr>
        <w:t>, которые должны стать</w:t>
      </w:r>
      <w:r w:rsidR="00F3360D" w:rsidRPr="0028580D">
        <w:rPr>
          <w:sz w:val="24"/>
          <w:szCs w:val="24"/>
        </w:rPr>
        <w:t xml:space="preserve"> статистически</w:t>
      </w:r>
      <w:r w:rsidR="001E21A8">
        <w:rPr>
          <w:sz w:val="24"/>
          <w:szCs w:val="24"/>
        </w:rPr>
        <w:t>м</w:t>
      </w:r>
      <w:r w:rsidR="00B05D8E">
        <w:rPr>
          <w:sz w:val="24"/>
          <w:szCs w:val="24"/>
        </w:rPr>
        <w:t>и</w:t>
      </w:r>
      <w:r w:rsidR="00F3360D" w:rsidRPr="0028580D">
        <w:rPr>
          <w:sz w:val="24"/>
          <w:szCs w:val="24"/>
        </w:rPr>
        <w:t xml:space="preserve"> инструмент</w:t>
      </w:r>
      <w:r w:rsidR="00B05D8E">
        <w:rPr>
          <w:sz w:val="24"/>
          <w:szCs w:val="24"/>
        </w:rPr>
        <w:t>а</w:t>
      </w:r>
      <w:r w:rsidR="001E21A8">
        <w:rPr>
          <w:sz w:val="24"/>
          <w:szCs w:val="24"/>
        </w:rPr>
        <w:t>м</w:t>
      </w:r>
      <w:r w:rsidR="00B05D8E">
        <w:rPr>
          <w:sz w:val="24"/>
          <w:szCs w:val="24"/>
        </w:rPr>
        <w:t>и</w:t>
      </w:r>
      <w:r w:rsidR="00F3360D" w:rsidRPr="0028580D">
        <w:rPr>
          <w:sz w:val="24"/>
          <w:szCs w:val="24"/>
        </w:rPr>
        <w:t xml:space="preserve"> для объективизации </w:t>
      </w:r>
      <w:r w:rsidR="00B05D8E">
        <w:rPr>
          <w:sz w:val="24"/>
          <w:szCs w:val="24"/>
        </w:rPr>
        <w:t>организационных и лечебных процессов, в том числе</w:t>
      </w:r>
      <w:r w:rsidR="00F3360D" w:rsidRPr="0028580D">
        <w:rPr>
          <w:sz w:val="24"/>
          <w:szCs w:val="24"/>
        </w:rPr>
        <w:t xml:space="preserve"> </w:t>
      </w:r>
      <w:r w:rsidR="00B05D8E">
        <w:rPr>
          <w:sz w:val="24"/>
          <w:szCs w:val="24"/>
        </w:rPr>
        <w:t>оказания помощи</w:t>
      </w:r>
      <w:r w:rsidR="00F3360D" w:rsidRPr="0028580D">
        <w:rPr>
          <w:sz w:val="24"/>
          <w:szCs w:val="24"/>
        </w:rPr>
        <w:t xml:space="preserve"> пациент</w:t>
      </w:r>
      <w:r w:rsidR="00B05D8E">
        <w:rPr>
          <w:sz w:val="24"/>
          <w:szCs w:val="24"/>
        </w:rPr>
        <w:t>ам</w:t>
      </w:r>
      <w:r w:rsidR="00F3360D" w:rsidRPr="0028580D">
        <w:rPr>
          <w:sz w:val="24"/>
          <w:szCs w:val="24"/>
        </w:rPr>
        <w:t xml:space="preserve"> </w:t>
      </w:r>
      <w:r w:rsidR="00B05D8E">
        <w:rPr>
          <w:sz w:val="24"/>
          <w:szCs w:val="24"/>
        </w:rPr>
        <w:t xml:space="preserve">с инвалидностью </w:t>
      </w:r>
      <w:r w:rsidR="00F3360D" w:rsidRPr="0028580D">
        <w:rPr>
          <w:sz w:val="24"/>
          <w:szCs w:val="24"/>
        </w:rPr>
        <w:t xml:space="preserve">и определения </w:t>
      </w:r>
      <w:r w:rsidR="00B05D8E">
        <w:rPr>
          <w:sz w:val="24"/>
          <w:szCs w:val="24"/>
        </w:rPr>
        <w:t>мед</w:t>
      </w:r>
      <w:r w:rsidR="00B05D8E">
        <w:rPr>
          <w:sz w:val="24"/>
          <w:szCs w:val="24"/>
        </w:rPr>
        <w:t>и</w:t>
      </w:r>
      <w:r w:rsidR="00B05D8E">
        <w:rPr>
          <w:sz w:val="24"/>
          <w:szCs w:val="24"/>
        </w:rPr>
        <w:t xml:space="preserve">цинских </w:t>
      </w:r>
      <w:r w:rsidR="00F3360D" w:rsidRPr="0028580D">
        <w:rPr>
          <w:sz w:val="24"/>
          <w:szCs w:val="24"/>
        </w:rPr>
        <w:t>сил и сре</w:t>
      </w:r>
      <w:proofErr w:type="gramStart"/>
      <w:r w:rsidR="00F3360D" w:rsidRPr="0028580D">
        <w:rPr>
          <w:sz w:val="24"/>
          <w:szCs w:val="24"/>
        </w:rPr>
        <w:t>дств дл</w:t>
      </w:r>
      <w:proofErr w:type="gramEnd"/>
      <w:r w:rsidR="00F3360D" w:rsidRPr="0028580D">
        <w:rPr>
          <w:sz w:val="24"/>
          <w:szCs w:val="24"/>
        </w:rPr>
        <w:t xml:space="preserve">я успешного выполнения </w:t>
      </w:r>
      <w:r w:rsidR="00B05D8E">
        <w:rPr>
          <w:sz w:val="24"/>
          <w:szCs w:val="24"/>
        </w:rPr>
        <w:t xml:space="preserve">их </w:t>
      </w:r>
      <w:r w:rsidR="00F3360D" w:rsidRPr="0028580D">
        <w:rPr>
          <w:sz w:val="24"/>
          <w:szCs w:val="24"/>
        </w:rPr>
        <w:t>индивидуальн</w:t>
      </w:r>
      <w:r w:rsidR="00B05D8E">
        <w:rPr>
          <w:sz w:val="24"/>
          <w:szCs w:val="24"/>
        </w:rPr>
        <w:t>ых</w:t>
      </w:r>
      <w:r w:rsidR="00F3360D" w:rsidRPr="0028580D">
        <w:rPr>
          <w:sz w:val="24"/>
          <w:szCs w:val="24"/>
        </w:rPr>
        <w:t xml:space="preserve"> программ реабил</w:t>
      </w:r>
      <w:r w:rsidR="00F3360D" w:rsidRPr="0028580D">
        <w:rPr>
          <w:sz w:val="24"/>
          <w:szCs w:val="24"/>
        </w:rPr>
        <w:t>и</w:t>
      </w:r>
      <w:r w:rsidR="00F3360D" w:rsidRPr="0028580D">
        <w:rPr>
          <w:sz w:val="24"/>
          <w:szCs w:val="24"/>
        </w:rPr>
        <w:t>тации/</w:t>
      </w:r>
      <w:proofErr w:type="spellStart"/>
      <w:r w:rsidR="00F3360D" w:rsidRPr="0028580D">
        <w:rPr>
          <w:sz w:val="24"/>
          <w:szCs w:val="24"/>
        </w:rPr>
        <w:t>абилитации</w:t>
      </w:r>
      <w:proofErr w:type="spellEnd"/>
      <w:r w:rsidR="00F3360D" w:rsidRPr="0028580D">
        <w:rPr>
          <w:sz w:val="24"/>
          <w:szCs w:val="24"/>
        </w:rPr>
        <w:t>.</w:t>
      </w:r>
    </w:p>
    <w:p w:rsidR="00F3360D" w:rsidRPr="006C4D7D" w:rsidRDefault="00F3360D" w:rsidP="009E4742">
      <w:pPr>
        <w:spacing w:line="360" w:lineRule="auto"/>
        <w:ind w:firstLine="567"/>
        <w:jc w:val="both"/>
        <w:rPr>
          <w:sz w:val="24"/>
          <w:szCs w:val="24"/>
        </w:rPr>
      </w:pPr>
      <w:r w:rsidRPr="006C4D7D">
        <w:rPr>
          <w:b/>
          <w:sz w:val="24"/>
          <w:szCs w:val="24"/>
        </w:rPr>
        <w:t xml:space="preserve">Цель работы: </w:t>
      </w:r>
      <w:r w:rsidRPr="006C4D7D">
        <w:rPr>
          <w:sz w:val="24"/>
          <w:szCs w:val="24"/>
        </w:rPr>
        <w:t>Формирование показателей и нормативов первичной, общей инвалидн</w:t>
      </w:r>
      <w:r w:rsidRPr="006C4D7D">
        <w:rPr>
          <w:sz w:val="24"/>
          <w:szCs w:val="24"/>
        </w:rPr>
        <w:t>о</w:t>
      </w:r>
      <w:r w:rsidRPr="006C4D7D">
        <w:rPr>
          <w:sz w:val="24"/>
          <w:szCs w:val="24"/>
        </w:rPr>
        <w:t xml:space="preserve">сти, главных нарушений в состоянии здоровья и ведущих ограничений жизнедеятельности детей-инвалидов контингента пациентов </w:t>
      </w:r>
      <w:r w:rsidR="00FD15C9" w:rsidRPr="006C4D7D">
        <w:rPr>
          <w:sz w:val="24"/>
          <w:szCs w:val="24"/>
        </w:rPr>
        <w:t>«СДП №3»</w:t>
      </w:r>
      <w:r w:rsidRPr="006C4D7D">
        <w:rPr>
          <w:sz w:val="24"/>
          <w:szCs w:val="24"/>
        </w:rPr>
        <w:t xml:space="preserve"> в 201</w:t>
      </w:r>
      <w:r w:rsidR="00A36EA8" w:rsidRPr="006C4D7D">
        <w:rPr>
          <w:sz w:val="24"/>
          <w:szCs w:val="24"/>
        </w:rPr>
        <w:t>9</w:t>
      </w:r>
      <w:r w:rsidRPr="006C4D7D">
        <w:rPr>
          <w:sz w:val="24"/>
          <w:szCs w:val="24"/>
        </w:rPr>
        <w:t>-20</w:t>
      </w:r>
      <w:r w:rsidR="00A36EA8" w:rsidRPr="006C4D7D">
        <w:rPr>
          <w:sz w:val="24"/>
          <w:szCs w:val="24"/>
        </w:rPr>
        <w:t>2</w:t>
      </w:r>
      <w:r w:rsidRPr="006C4D7D">
        <w:rPr>
          <w:sz w:val="24"/>
          <w:szCs w:val="24"/>
        </w:rPr>
        <w:t xml:space="preserve">1 гг. для </w:t>
      </w:r>
      <w:r w:rsidR="00C04B0C">
        <w:rPr>
          <w:sz w:val="24"/>
          <w:szCs w:val="24"/>
        </w:rPr>
        <w:t>обоснования</w:t>
      </w:r>
      <w:r w:rsidRPr="006C4D7D">
        <w:rPr>
          <w:sz w:val="24"/>
          <w:szCs w:val="24"/>
        </w:rPr>
        <w:t xml:space="preserve"> </w:t>
      </w:r>
      <w:r w:rsidR="00C04B0C">
        <w:rPr>
          <w:sz w:val="24"/>
          <w:szCs w:val="24"/>
        </w:rPr>
        <w:t>и по</w:t>
      </w:r>
      <w:r w:rsidR="00C04B0C">
        <w:rPr>
          <w:sz w:val="24"/>
          <w:szCs w:val="24"/>
        </w:rPr>
        <w:t>д</w:t>
      </w:r>
      <w:r w:rsidR="00C04B0C">
        <w:rPr>
          <w:sz w:val="24"/>
          <w:szCs w:val="24"/>
        </w:rPr>
        <w:t xml:space="preserve">готовки </w:t>
      </w:r>
      <w:r w:rsidRPr="006C4D7D">
        <w:rPr>
          <w:sz w:val="24"/>
          <w:szCs w:val="24"/>
        </w:rPr>
        <w:t xml:space="preserve">сил и средств медицинского учреждения </w:t>
      </w:r>
      <w:r w:rsidR="00C04B0C">
        <w:rPr>
          <w:sz w:val="24"/>
          <w:szCs w:val="24"/>
        </w:rPr>
        <w:t xml:space="preserve">к работе </w:t>
      </w:r>
      <w:r w:rsidR="009B1FE0">
        <w:rPr>
          <w:sz w:val="24"/>
          <w:szCs w:val="24"/>
        </w:rPr>
        <w:t>в 2022-2024 гг.</w:t>
      </w:r>
    </w:p>
    <w:p w:rsidR="00861090" w:rsidRDefault="00F3360D" w:rsidP="009E4742">
      <w:pPr>
        <w:spacing w:line="360" w:lineRule="auto"/>
        <w:ind w:firstLine="567"/>
        <w:jc w:val="both"/>
        <w:rPr>
          <w:sz w:val="24"/>
          <w:szCs w:val="24"/>
        </w:rPr>
      </w:pPr>
      <w:r w:rsidRPr="006C4D7D">
        <w:rPr>
          <w:b/>
          <w:sz w:val="24"/>
          <w:szCs w:val="24"/>
        </w:rPr>
        <w:t>Пациенты и методы</w:t>
      </w:r>
      <w:r w:rsidRPr="006C4D7D">
        <w:rPr>
          <w:sz w:val="24"/>
          <w:szCs w:val="24"/>
        </w:rPr>
        <w:t xml:space="preserve"> </w:t>
      </w:r>
      <w:r w:rsidR="00861090" w:rsidRPr="00861090">
        <w:rPr>
          <w:sz w:val="24"/>
          <w:szCs w:val="24"/>
        </w:rPr>
        <w:t>Исследование проводилось в государственном бюджетном учр</w:t>
      </w:r>
      <w:r w:rsidR="00861090" w:rsidRPr="00861090">
        <w:rPr>
          <w:sz w:val="24"/>
          <w:szCs w:val="24"/>
        </w:rPr>
        <w:t>е</w:t>
      </w:r>
      <w:r w:rsidR="00861090" w:rsidRPr="00861090">
        <w:rPr>
          <w:sz w:val="24"/>
          <w:szCs w:val="24"/>
        </w:rPr>
        <w:t>ждении здравоохранения Республики Коми (РК) «Сыктывкарская детская поликлиника №3» («СДП №3»), которая является объединённой специализированной поликлиникой г. Сы</w:t>
      </w:r>
      <w:r w:rsidR="00861090" w:rsidRPr="00861090">
        <w:rPr>
          <w:sz w:val="24"/>
          <w:szCs w:val="24"/>
        </w:rPr>
        <w:t>к</w:t>
      </w:r>
      <w:r w:rsidR="00861090" w:rsidRPr="00861090">
        <w:rPr>
          <w:sz w:val="24"/>
          <w:szCs w:val="24"/>
        </w:rPr>
        <w:t>тывкара мощностью 1126 посещений в смену и обслуживает 42</w:t>
      </w:r>
      <w:r w:rsidR="00861090">
        <w:rPr>
          <w:sz w:val="24"/>
          <w:szCs w:val="24"/>
        </w:rPr>
        <w:t xml:space="preserve"> </w:t>
      </w:r>
      <w:r w:rsidR="00861090" w:rsidRPr="00861090">
        <w:rPr>
          <w:sz w:val="24"/>
          <w:szCs w:val="24"/>
        </w:rPr>
        <w:t>079 детей. В составе учр</w:t>
      </w:r>
      <w:r w:rsidR="00861090" w:rsidRPr="00861090">
        <w:rPr>
          <w:sz w:val="24"/>
          <w:szCs w:val="24"/>
        </w:rPr>
        <w:t>е</w:t>
      </w:r>
      <w:r w:rsidR="00861090" w:rsidRPr="00861090">
        <w:rPr>
          <w:sz w:val="24"/>
          <w:szCs w:val="24"/>
        </w:rPr>
        <w:t>ждения 47 педиатрических участков, 2 врачебные амбулатории, Межмуниципальный ди</w:t>
      </w:r>
      <w:r w:rsidR="00861090" w:rsidRPr="00861090">
        <w:rPr>
          <w:sz w:val="24"/>
          <w:szCs w:val="24"/>
        </w:rPr>
        <w:t>а</w:t>
      </w:r>
      <w:r w:rsidR="00861090" w:rsidRPr="00861090">
        <w:rPr>
          <w:sz w:val="24"/>
          <w:szCs w:val="24"/>
        </w:rPr>
        <w:t>гностический центр, Центр здоровья, реабилитационный центр, медицинские блоки в обр</w:t>
      </w:r>
      <w:r w:rsidR="00861090" w:rsidRPr="00861090">
        <w:rPr>
          <w:sz w:val="24"/>
          <w:szCs w:val="24"/>
        </w:rPr>
        <w:t>а</w:t>
      </w:r>
      <w:r w:rsidR="00861090" w:rsidRPr="00861090">
        <w:rPr>
          <w:sz w:val="24"/>
          <w:szCs w:val="24"/>
        </w:rPr>
        <w:t>зовательных организациях: дошкольных – 69, школах – 39.</w:t>
      </w:r>
      <w:r w:rsidR="00861090">
        <w:rPr>
          <w:sz w:val="24"/>
          <w:szCs w:val="24"/>
        </w:rPr>
        <w:t xml:space="preserve"> </w:t>
      </w:r>
      <w:r w:rsidR="00861090" w:rsidRPr="00861090">
        <w:rPr>
          <w:sz w:val="24"/>
          <w:szCs w:val="24"/>
        </w:rPr>
        <w:t>К поликлинике прикреплено 81,2% детского населения г</w:t>
      </w:r>
      <w:r w:rsidR="00861090">
        <w:rPr>
          <w:sz w:val="24"/>
          <w:szCs w:val="24"/>
        </w:rPr>
        <w:t>. Сыктывкара</w:t>
      </w:r>
      <w:r w:rsidR="00861090" w:rsidRPr="00861090">
        <w:rPr>
          <w:sz w:val="24"/>
          <w:szCs w:val="24"/>
        </w:rPr>
        <w:t xml:space="preserve"> и 22,4% - РК. Поэтому полученные результаты можно экстраполировать, как возможные не только на всё детское население регионального центра, но и всего данного субарктического региона </w:t>
      </w:r>
      <w:r w:rsidR="00861090">
        <w:rPr>
          <w:sz w:val="24"/>
          <w:szCs w:val="24"/>
        </w:rPr>
        <w:t xml:space="preserve">РФ </w:t>
      </w:r>
      <w:r w:rsidR="00861090" w:rsidRPr="00861090">
        <w:rPr>
          <w:sz w:val="24"/>
          <w:szCs w:val="24"/>
        </w:rPr>
        <w:t>с низкой плотностью населения.</w:t>
      </w:r>
    </w:p>
    <w:p w:rsidR="009B1FE0" w:rsidRPr="006C4D7D" w:rsidRDefault="00861090" w:rsidP="009E4742">
      <w:pPr>
        <w:spacing w:line="360" w:lineRule="auto"/>
        <w:ind w:firstLine="567"/>
        <w:jc w:val="both"/>
        <w:rPr>
          <w:sz w:val="24"/>
          <w:szCs w:val="24"/>
        </w:rPr>
      </w:pPr>
      <w:proofErr w:type="gramStart"/>
      <w:r w:rsidRPr="00861090">
        <w:rPr>
          <w:sz w:val="24"/>
          <w:szCs w:val="24"/>
        </w:rPr>
        <w:t>При работе над материалом использовались методические подходы: системный, ко</w:t>
      </w:r>
      <w:r w:rsidRPr="00861090">
        <w:rPr>
          <w:sz w:val="24"/>
          <w:szCs w:val="24"/>
        </w:rPr>
        <w:t>м</w:t>
      </w:r>
      <w:r w:rsidRPr="00861090">
        <w:rPr>
          <w:sz w:val="24"/>
          <w:szCs w:val="24"/>
        </w:rPr>
        <w:t>плексный, интеграционный, функциональный, динамический, процессный, нормативный, количественный, административный и ситуационный.</w:t>
      </w:r>
      <w:proofErr w:type="gramEnd"/>
      <w:r w:rsidRPr="00861090">
        <w:rPr>
          <w:sz w:val="24"/>
          <w:szCs w:val="24"/>
        </w:rPr>
        <w:t xml:space="preserve"> Методы анализа включали: </w:t>
      </w:r>
      <w:r w:rsidR="00096BE8">
        <w:rPr>
          <w:sz w:val="24"/>
          <w:szCs w:val="24"/>
        </w:rPr>
        <w:t>историч</w:t>
      </w:r>
      <w:r w:rsidR="00096BE8">
        <w:rPr>
          <w:sz w:val="24"/>
          <w:szCs w:val="24"/>
        </w:rPr>
        <w:t>е</w:t>
      </w:r>
      <w:r w:rsidR="00096BE8">
        <w:rPr>
          <w:sz w:val="24"/>
          <w:szCs w:val="24"/>
        </w:rPr>
        <w:t xml:space="preserve">ский, </w:t>
      </w:r>
      <w:r w:rsidRPr="00861090">
        <w:rPr>
          <w:sz w:val="24"/>
          <w:szCs w:val="24"/>
        </w:rPr>
        <w:t>аналитический и сравнения. Применялись приёмы: группировки, абсолютных и отн</w:t>
      </w:r>
      <w:r w:rsidRPr="00861090">
        <w:rPr>
          <w:sz w:val="24"/>
          <w:szCs w:val="24"/>
        </w:rPr>
        <w:t>о</w:t>
      </w:r>
      <w:r w:rsidRPr="00861090">
        <w:rPr>
          <w:sz w:val="24"/>
          <w:szCs w:val="24"/>
        </w:rPr>
        <w:t>сительных величин, детализации и обобщения. Показатели рассчитывались в абсолютных числах, % и коэффициентах частоты (</w:t>
      </w:r>
      <w:proofErr w:type="spellStart"/>
      <w:r w:rsidRPr="00861090">
        <w:rPr>
          <w:sz w:val="24"/>
          <w:szCs w:val="24"/>
        </w:rPr>
        <w:t>Кч</w:t>
      </w:r>
      <w:proofErr w:type="spellEnd"/>
      <w:r w:rsidRPr="00861090">
        <w:rPr>
          <w:sz w:val="24"/>
          <w:szCs w:val="24"/>
        </w:rPr>
        <w:t>) на 10 000 детского населения.</w:t>
      </w:r>
      <w:r w:rsidR="00364CCD">
        <w:rPr>
          <w:sz w:val="24"/>
          <w:szCs w:val="24"/>
        </w:rPr>
        <w:t xml:space="preserve"> </w:t>
      </w:r>
      <w:r w:rsidR="00FF5495" w:rsidRPr="006C4D7D">
        <w:rPr>
          <w:sz w:val="24"/>
          <w:szCs w:val="24"/>
        </w:rPr>
        <w:t>Результаты обраб</w:t>
      </w:r>
      <w:r w:rsidR="001C2CA7">
        <w:rPr>
          <w:sz w:val="24"/>
          <w:szCs w:val="24"/>
        </w:rPr>
        <w:t>а</w:t>
      </w:r>
      <w:r w:rsidR="00FF5495" w:rsidRPr="006C4D7D">
        <w:rPr>
          <w:sz w:val="24"/>
          <w:szCs w:val="24"/>
        </w:rPr>
        <w:t>т</w:t>
      </w:r>
      <w:r w:rsidR="001C2CA7">
        <w:rPr>
          <w:sz w:val="24"/>
          <w:szCs w:val="24"/>
        </w:rPr>
        <w:t>ывались</w:t>
      </w:r>
      <w:r w:rsidR="00FF5495" w:rsidRPr="006C4D7D">
        <w:rPr>
          <w:sz w:val="24"/>
          <w:szCs w:val="24"/>
        </w:rPr>
        <w:t xml:space="preserve"> статистически</w:t>
      </w:r>
      <w:r w:rsidR="001C2CA7">
        <w:rPr>
          <w:sz w:val="24"/>
          <w:szCs w:val="24"/>
        </w:rPr>
        <w:t>ми методами</w:t>
      </w:r>
      <w:r w:rsidR="00FF5495" w:rsidRPr="006C4D7D">
        <w:rPr>
          <w:sz w:val="24"/>
          <w:szCs w:val="24"/>
        </w:rPr>
        <w:t>. В качестве основн</w:t>
      </w:r>
      <w:r w:rsidR="001C2CA7">
        <w:rPr>
          <w:sz w:val="24"/>
          <w:szCs w:val="24"/>
        </w:rPr>
        <w:t>ой</w:t>
      </w:r>
      <w:r w:rsidR="00FF5495" w:rsidRPr="006C4D7D">
        <w:rPr>
          <w:sz w:val="24"/>
          <w:szCs w:val="24"/>
        </w:rPr>
        <w:t xml:space="preserve"> характеристик</w:t>
      </w:r>
      <w:r w:rsidR="001C2CA7">
        <w:rPr>
          <w:sz w:val="24"/>
          <w:szCs w:val="24"/>
        </w:rPr>
        <w:t>и</w:t>
      </w:r>
      <w:r w:rsidR="00FF5495" w:rsidRPr="006C4D7D">
        <w:rPr>
          <w:sz w:val="24"/>
          <w:szCs w:val="24"/>
        </w:rPr>
        <w:t xml:space="preserve"> использовались </w:t>
      </w:r>
      <w:proofErr w:type="gramStart"/>
      <w:r w:rsidR="00FF5495" w:rsidRPr="006C4D7D">
        <w:rPr>
          <w:sz w:val="24"/>
          <w:szCs w:val="24"/>
        </w:rPr>
        <w:t>средняя</w:t>
      </w:r>
      <w:proofErr w:type="gramEnd"/>
      <w:r w:rsidR="00FF5495" w:rsidRPr="006C4D7D">
        <w:rPr>
          <w:sz w:val="24"/>
          <w:szCs w:val="24"/>
        </w:rPr>
        <w:t xml:space="preserve"> арифметическая и стандартное отклонение при нормальном типе распределения п</w:t>
      </w:r>
      <w:r w:rsidR="00FF5495" w:rsidRPr="006C4D7D">
        <w:rPr>
          <w:sz w:val="24"/>
          <w:szCs w:val="24"/>
        </w:rPr>
        <w:t>е</w:t>
      </w:r>
      <w:r w:rsidR="00FF5495" w:rsidRPr="006C4D7D">
        <w:rPr>
          <w:sz w:val="24"/>
          <w:szCs w:val="24"/>
        </w:rPr>
        <w:t>ременных. Качественные признаки были представлены в виде относительных частот с опр</w:t>
      </w:r>
      <w:r w:rsidR="00FF5495" w:rsidRPr="006C4D7D">
        <w:rPr>
          <w:sz w:val="24"/>
          <w:szCs w:val="24"/>
        </w:rPr>
        <w:t>е</w:t>
      </w:r>
      <w:r w:rsidR="00FF5495" w:rsidRPr="006C4D7D">
        <w:rPr>
          <w:sz w:val="24"/>
          <w:szCs w:val="24"/>
        </w:rPr>
        <w:t>делением доверительного интервала. Достоверность различий по количественным признакам между группами при нормальном распределении количественных переменных рассчитыв</w:t>
      </w:r>
      <w:r w:rsidR="00FF5495" w:rsidRPr="006C4D7D">
        <w:rPr>
          <w:sz w:val="24"/>
          <w:szCs w:val="24"/>
        </w:rPr>
        <w:t>а</w:t>
      </w:r>
      <w:r w:rsidR="00FF5495" w:rsidRPr="006C4D7D">
        <w:rPr>
          <w:sz w:val="24"/>
          <w:szCs w:val="24"/>
        </w:rPr>
        <w:t xml:space="preserve">лась, используя </w:t>
      </w:r>
      <w:r w:rsidR="00FF5495" w:rsidRPr="006C4D7D">
        <w:rPr>
          <w:sz w:val="24"/>
          <w:szCs w:val="24"/>
          <w:lang w:val="en-US"/>
        </w:rPr>
        <w:t>t</w:t>
      </w:r>
      <w:r w:rsidR="00FF5495" w:rsidRPr="006C4D7D">
        <w:rPr>
          <w:sz w:val="24"/>
          <w:szCs w:val="24"/>
        </w:rPr>
        <w:t>-критерии Стьюдента для независимых выборок. Пороговая величина вер</w:t>
      </w:r>
      <w:r w:rsidR="00FF5495" w:rsidRPr="006C4D7D">
        <w:rPr>
          <w:sz w:val="24"/>
          <w:szCs w:val="24"/>
        </w:rPr>
        <w:t>о</w:t>
      </w:r>
      <w:r w:rsidR="00FF5495" w:rsidRPr="006C4D7D">
        <w:rPr>
          <w:sz w:val="24"/>
          <w:szCs w:val="24"/>
        </w:rPr>
        <w:t>ятности ошибки для статистически значимых различий устанавливалась на уровне, равном 0,05.</w:t>
      </w:r>
      <w:r w:rsidR="00FF5495">
        <w:rPr>
          <w:sz w:val="24"/>
          <w:szCs w:val="24"/>
        </w:rPr>
        <w:t xml:space="preserve"> </w:t>
      </w:r>
      <w:r w:rsidRPr="00861090">
        <w:rPr>
          <w:sz w:val="24"/>
          <w:szCs w:val="24"/>
        </w:rPr>
        <w:t xml:space="preserve">Глубина исследования составила </w:t>
      </w:r>
      <w:r w:rsidR="00FF5495">
        <w:rPr>
          <w:sz w:val="24"/>
          <w:szCs w:val="24"/>
        </w:rPr>
        <w:t>11</w:t>
      </w:r>
      <w:r w:rsidRPr="00861090">
        <w:rPr>
          <w:sz w:val="24"/>
          <w:szCs w:val="24"/>
        </w:rPr>
        <w:t xml:space="preserve"> лет. </w:t>
      </w:r>
      <w:r w:rsidR="009B1FE0">
        <w:rPr>
          <w:sz w:val="24"/>
          <w:szCs w:val="24"/>
        </w:rPr>
        <w:t>Е</w:t>
      </w:r>
      <w:r w:rsidRPr="00861090">
        <w:rPr>
          <w:sz w:val="24"/>
          <w:szCs w:val="24"/>
        </w:rPr>
        <w:t xml:space="preserve">го организация носила характер </w:t>
      </w:r>
      <w:proofErr w:type="spellStart"/>
      <w:r w:rsidRPr="00861090">
        <w:rPr>
          <w:sz w:val="24"/>
          <w:szCs w:val="24"/>
        </w:rPr>
        <w:t>стратифик</w:t>
      </w:r>
      <w:r w:rsidRPr="00861090">
        <w:rPr>
          <w:sz w:val="24"/>
          <w:szCs w:val="24"/>
        </w:rPr>
        <w:t>а</w:t>
      </w:r>
      <w:r w:rsidRPr="00861090">
        <w:rPr>
          <w:sz w:val="24"/>
          <w:szCs w:val="24"/>
        </w:rPr>
        <w:lastRenderedPageBreak/>
        <w:t>ционного</w:t>
      </w:r>
      <w:proofErr w:type="spellEnd"/>
      <w:r w:rsidRPr="00861090">
        <w:rPr>
          <w:sz w:val="24"/>
          <w:szCs w:val="24"/>
        </w:rPr>
        <w:t xml:space="preserve"> отбора с формированием сплошной выборки. Критери</w:t>
      </w:r>
      <w:r w:rsidR="001C2CA7">
        <w:rPr>
          <w:sz w:val="24"/>
          <w:szCs w:val="24"/>
        </w:rPr>
        <w:t>ем</w:t>
      </w:r>
      <w:r w:rsidRPr="00861090">
        <w:rPr>
          <w:sz w:val="24"/>
          <w:szCs w:val="24"/>
        </w:rPr>
        <w:t xml:space="preserve"> включения в неё </w:t>
      </w:r>
      <w:r w:rsidR="009B1FE0">
        <w:rPr>
          <w:sz w:val="24"/>
          <w:szCs w:val="24"/>
        </w:rPr>
        <w:t>детей</w:t>
      </w:r>
      <w:r w:rsidRPr="00861090">
        <w:rPr>
          <w:sz w:val="24"/>
          <w:szCs w:val="24"/>
        </w:rPr>
        <w:t xml:space="preserve"> был</w:t>
      </w:r>
      <w:r w:rsidR="001C2CA7">
        <w:rPr>
          <w:sz w:val="24"/>
          <w:szCs w:val="24"/>
        </w:rPr>
        <w:t>о</w:t>
      </w:r>
      <w:r w:rsidRPr="00861090">
        <w:rPr>
          <w:sz w:val="24"/>
          <w:szCs w:val="24"/>
        </w:rPr>
        <w:t xml:space="preserve"> прохождение государственной услуги МСЭ и определение у них инвалидности. Заб</w:t>
      </w:r>
      <w:r w:rsidRPr="00861090">
        <w:rPr>
          <w:sz w:val="24"/>
          <w:szCs w:val="24"/>
        </w:rPr>
        <w:t>о</w:t>
      </w:r>
      <w:r w:rsidRPr="00861090">
        <w:rPr>
          <w:sz w:val="24"/>
          <w:szCs w:val="24"/>
        </w:rPr>
        <w:t>левания, ставшие причиной инвалидности, рассматривались в 19-ти классах МКБ</w:t>
      </w:r>
      <w:r w:rsidR="00B05D8E">
        <w:rPr>
          <w:sz w:val="24"/>
          <w:szCs w:val="24"/>
        </w:rPr>
        <w:t xml:space="preserve"> </w:t>
      </w:r>
      <w:r w:rsidR="00B05D8E">
        <w:rPr>
          <w:sz w:val="24"/>
          <w:szCs w:val="24"/>
          <w:lang w:val="en-US"/>
        </w:rPr>
        <w:t>X</w:t>
      </w:r>
      <w:r w:rsidRPr="00861090">
        <w:rPr>
          <w:sz w:val="24"/>
          <w:szCs w:val="24"/>
        </w:rPr>
        <w:t xml:space="preserve">. </w:t>
      </w:r>
      <w:r w:rsidR="009B1FE0" w:rsidRPr="006C4D7D">
        <w:rPr>
          <w:sz w:val="24"/>
          <w:szCs w:val="24"/>
        </w:rPr>
        <w:t>Изуча</w:t>
      </w:r>
      <w:r w:rsidR="009B1FE0" w:rsidRPr="006C4D7D">
        <w:rPr>
          <w:sz w:val="24"/>
          <w:szCs w:val="24"/>
        </w:rPr>
        <w:t>е</w:t>
      </w:r>
      <w:r w:rsidR="009B1FE0" w:rsidRPr="006C4D7D">
        <w:rPr>
          <w:sz w:val="24"/>
          <w:szCs w:val="24"/>
        </w:rPr>
        <w:t xml:space="preserve">мый контингент не включал детей-инвалидов с психическими расстройствами, которые </w:t>
      </w:r>
      <w:r w:rsidR="009B1FE0">
        <w:rPr>
          <w:sz w:val="24"/>
          <w:szCs w:val="24"/>
        </w:rPr>
        <w:t xml:space="preserve">в г. Сыктывкаре </w:t>
      </w:r>
      <w:r w:rsidR="009B1FE0" w:rsidRPr="006C4D7D">
        <w:rPr>
          <w:sz w:val="24"/>
          <w:szCs w:val="24"/>
        </w:rPr>
        <w:t>направляются в специализированную М</w:t>
      </w:r>
      <w:r w:rsidR="00096BE8">
        <w:rPr>
          <w:sz w:val="24"/>
          <w:szCs w:val="24"/>
        </w:rPr>
        <w:t>С</w:t>
      </w:r>
      <w:r w:rsidR="009B1FE0" w:rsidRPr="006C4D7D">
        <w:rPr>
          <w:sz w:val="24"/>
          <w:szCs w:val="24"/>
        </w:rPr>
        <w:t>Э и проходят реабилитацию в псих</w:t>
      </w:r>
      <w:r w:rsidR="009B1FE0" w:rsidRPr="006C4D7D">
        <w:rPr>
          <w:sz w:val="24"/>
          <w:szCs w:val="24"/>
        </w:rPr>
        <w:t>о</w:t>
      </w:r>
      <w:r w:rsidR="009B1FE0" w:rsidRPr="006C4D7D">
        <w:rPr>
          <w:sz w:val="24"/>
          <w:szCs w:val="24"/>
        </w:rPr>
        <w:t>неврологическом диспансере, и таким образом, не фигурируют в отчётах учреждения.</w:t>
      </w:r>
    </w:p>
    <w:p w:rsidR="00920F80" w:rsidRDefault="005A6982" w:rsidP="005A6982">
      <w:pPr>
        <w:spacing w:line="360" w:lineRule="auto"/>
        <w:ind w:firstLine="567"/>
        <w:jc w:val="both"/>
        <w:rPr>
          <w:rFonts w:eastAsia="Calibri"/>
          <w:sz w:val="24"/>
          <w:szCs w:val="24"/>
          <w:lang w:eastAsia="en-US"/>
        </w:rPr>
      </w:pPr>
      <w:r w:rsidRPr="005A6982">
        <w:rPr>
          <w:sz w:val="24"/>
          <w:szCs w:val="24"/>
        </w:rPr>
        <w:t>Ретроспективное обсервационное</w:t>
      </w:r>
      <w:r w:rsidRPr="005A6982">
        <w:rPr>
          <w:color w:val="FF0000"/>
          <w:sz w:val="24"/>
          <w:szCs w:val="24"/>
        </w:rPr>
        <w:t xml:space="preserve"> </w:t>
      </w:r>
      <w:r w:rsidRPr="005A6982">
        <w:rPr>
          <w:sz w:val="24"/>
          <w:szCs w:val="24"/>
        </w:rPr>
        <w:t xml:space="preserve">сплошное </w:t>
      </w:r>
      <w:proofErr w:type="spellStart"/>
      <w:r w:rsidRPr="005A6982">
        <w:rPr>
          <w:sz w:val="24"/>
          <w:szCs w:val="24"/>
        </w:rPr>
        <w:t>когортное</w:t>
      </w:r>
      <w:proofErr w:type="spellEnd"/>
      <w:r w:rsidRPr="005A6982">
        <w:rPr>
          <w:sz w:val="24"/>
          <w:szCs w:val="24"/>
        </w:rPr>
        <w:t xml:space="preserve"> исследование включало анализ: заболеваний, обусловивших возникновение первичной инвалидности у 174 детей «СДП №3» и заболеваний, обусловивших возникновение инвалидности у 1690 детей-инвалидов в 2019-2021 гг. У этих групп детей-инвалидов проведён сравнительный анализ: главных нарушений функций в состоянии здоровья детей-инвалидов и ведущих ограничений жизнедеятельности в состоянии здоровья детей-инвалидов. </w:t>
      </w:r>
      <w:proofErr w:type="gramStart"/>
      <w:r w:rsidRPr="005A6982">
        <w:rPr>
          <w:sz w:val="24"/>
          <w:szCs w:val="24"/>
        </w:rPr>
        <w:t>(Контрольные группы составили 231 ребёнок «СДП №3» впервые получивших инвалидность и 1611 пациентов, являвшихся инвалидами в 2011-2018 гг.)</w:t>
      </w:r>
      <w:r>
        <w:rPr>
          <w:sz w:val="24"/>
          <w:szCs w:val="24"/>
        </w:rPr>
        <w:t xml:space="preserve"> </w:t>
      </w:r>
      <w:r w:rsidR="00364CCD">
        <w:rPr>
          <w:sz w:val="24"/>
          <w:szCs w:val="24"/>
        </w:rPr>
        <w:t>Рассмотрены результаты а</w:t>
      </w:r>
      <w:r w:rsidR="00920F80" w:rsidRPr="00C00C40">
        <w:rPr>
          <w:sz w:val="24"/>
          <w:szCs w:val="24"/>
        </w:rPr>
        <w:t>нонимн</w:t>
      </w:r>
      <w:r w:rsidR="00920F80">
        <w:rPr>
          <w:sz w:val="24"/>
          <w:szCs w:val="24"/>
        </w:rPr>
        <w:t>ого</w:t>
      </w:r>
      <w:r w:rsidR="00920F80" w:rsidRPr="00C00C40">
        <w:rPr>
          <w:sz w:val="24"/>
          <w:szCs w:val="24"/>
        </w:rPr>
        <w:t xml:space="preserve"> опрос</w:t>
      </w:r>
      <w:r w:rsidR="00920F80">
        <w:rPr>
          <w:sz w:val="24"/>
          <w:szCs w:val="24"/>
        </w:rPr>
        <w:t>а</w:t>
      </w:r>
      <w:r w:rsidR="00920F80" w:rsidRPr="00AF7EEA">
        <w:rPr>
          <w:sz w:val="24"/>
          <w:szCs w:val="24"/>
        </w:rPr>
        <w:t xml:space="preserve"> </w:t>
      </w:r>
      <w:r w:rsidR="00920F80">
        <w:rPr>
          <w:sz w:val="24"/>
          <w:szCs w:val="24"/>
        </w:rPr>
        <w:t xml:space="preserve">51-ого </w:t>
      </w:r>
      <w:r w:rsidR="00920F80" w:rsidRPr="00AF7EEA">
        <w:rPr>
          <w:sz w:val="24"/>
          <w:szCs w:val="24"/>
        </w:rPr>
        <w:t>официальн</w:t>
      </w:r>
      <w:r w:rsidR="00920F80">
        <w:rPr>
          <w:sz w:val="24"/>
          <w:szCs w:val="24"/>
        </w:rPr>
        <w:t>ого</w:t>
      </w:r>
      <w:r w:rsidR="00920F80" w:rsidRPr="00AF7EEA">
        <w:rPr>
          <w:sz w:val="24"/>
          <w:szCs w:val="24"/>
        </w:rPr>
        <w:t xml:space="preserve"> представител</w:t>
      </w:r>
      <w:r w:rsidR="00920F80">
        <w:rPr>
          <w:sz w:val="24"/>
          <w:szCs w:val="24"/>
        </w:rPr>
        <w:t>я</w:t>
      </w:r>
      <w:r w:rsidR="00920F80" w:rsidRPr="00AF7EEA">
        <w:rPr>
          <w:sz w:val="24"/>
          <w:szCs w:val="24"/>
        </w:rPr>
        <w:t xml:space="preserve"> детей, пациентов «СДП №3», которы</w:t>
      </w:r>
      <w:r w:rsidR="00920F80">
        <w:rPr>
          <w:sz w:val="24"/>
          <w:szCs w:val="24"/>
        </w:rPr>
        <w:t>е проходили освидетельствование МСЭ</w:t>
      </w:r>
      <w:r w:rsidR="00B05D8E">
        <w:rPr>
          <w:sz w:val="24"/>
          <w:szCs w:val="24"/>
        </w:rPr>
        <w:t>,</w:t>
      </w:r>
      <w:r w:rsidR="00920F80" w:rsidRPr="00AF7EEA">
        <w:rPr>
          <w:sz w:val="24"/>
          <w:szCs w:val="24"/>
        </w:rPr>
        <w:t xml:space="preserve"> по Анкете </w:t>
      </w:r>
      <w:r w:rsidR="00920F80">
        <w:rPr>
          <w:sz w:val="24"/>
          <w:szCs w:val="24"/>
        </w:rPr>
        <w:t>«О</w:t>
      </w:r>
      <w:r w:rsidR="00920F80" w:rsidRPr="00AF7EEA">
        <w:rPr>
          <w:sz w:val="24"/>
          <w:szCs w:val="24"/>
        </w:rPr>
        <w:t>ценк</w:t>
      </w:r>
      <w:r w:rsidR="00920F80">
        <w:rPr>
          <w:sz w:val="24"/>
          <w:szCs w:val="24"/>
        </w:rPr>
        <w:t>а</w:t>
      </w:r>
      <w:r w:rsidR="00920F80" w:rsidRPr="00AF7EEA">
        <w:rPr>
          <w:sz w:val="24"/>
          <w:szCs w:val="24"/>
        </w:rPr>
        <w:t xml:space="preserve"> уровня удовлетворённости граждан качеством предоставления ГУ МСЭ</w:t>
      </w:r>
      <w:r w:rsidR="00920F80">
        <w:rPr>
          <w:sz w:val="24"/>
          <w:szCs w:val="24"/>
        </w:rPr>
        <w:t>»</w:t>
      </w:r>
      <w:r w:rsidR="00364CCD">
        <w:rPr>
          <w:sz w:val="24"/>
          <w:szCs w:val="24"/>
        </w:rPr>
        <w:t xml:space="preserve"> и</w:t>
      </w:r>
      <w:r w:rsidR="00920F80" w:rsidRPr="00920F80">
        <w:rPr>
          <w:sz w:val="24"/>
          <w:szCs w:val="24"/>
        </w:rPr>
        <w:t xml:space="preserve"> </w:t>
      </w:r>
      <w:r w:rsidR="00920F80" w:rsidRPr="00920F80">
        <w:rPr>
          <w:rFonts w:eastAsia="Calibri"/>
          <w:sz w:val="24"/>
          <w:szCs w:val="24"/>
          <w:lang w:eastAsia="en-US"/>
        </w:rPr>
        <w:t>366 о</w:t>
      </w:r>
      <w:r w:rsidR="00920F80" w:rsidRPr="00920F80">
        <w:rPr>
          <w:rFonts w:eastAsia="Calibri"/>
          <w:sz w:val="24"/>
          <w:szCs w:val="24"/>
          <w:lang w:eastAsia="en-US"/>
        </w:rPr>
        <w:t>т</w:t>
      </w:r>
      <w:r w:rsidR="00920F80" w:rsidRPr="00920F80">
        <w:rPr>
          <w:rFonts w:eastAsia="Calibri"/>
          <w:sz w:val="24"/>
          <w:szCs w:val="24"/>
          <w:lang w:eastAsia="en-US"/>
        </w:rPr>
        <w:t>чётов об исполнении мероприятий, предусмотренных ИПРА инвалида (ребёнка-инвалида) 222 детей-инвалидов.</w:t>
      </w:r>
      <w:r w:rsidR="00364CCD">
        <w:rPr>
          <w:rFonts w:eastAsia="Calibri"/>
          <w:sz w:val="24"/>
          <w:szCs w:val="24"/>
          <w:lang w:eastAsia="en-US"/>
        </w:rPr>
        <w:t xml:space="preserve"> </w:t>
      </w:r>
      <w:proofErr w:type="gramEnd"/>
    </w:p>
    <w:p w:rsidR="008E6522" w:rsidRPr="00435B19" w:rsidRDefault="00FA6D61" w:rsidP="00C04B0C">
      <w:pPr>
        <w:spacing w:line="360" w:lineRule="auto"/>
        <w:ind w:firstLine="567"/>
        <w:jc w:val="both"/>
        <w:rPr>
          <w:rFonts w:eastAsia="Calibri"/>
          <w:sz w:val="24"/>
          <w:szCs w:val="24"/>
          <w:lang w:eastAsia="en-US"/>
        </w:rPr>
      </w:pPr>
      <w:r w:rsidRPr="007842DA">
        <w:rPr>
          <w:rFonts w:eastAsia="Calibri"/>
          <w:b/>
          <w:sz w:val="24"/>
          <w:szCs w:val="24"/>
          <w:lang w:eastAsia="en-US"/>
        </w:rPr>
        <w:t>Результаты</w:t>
      </w:r>
      <w:r w:rsidR="00920F80" w:rsidRPr="00920F80">
        <w:rPr>
          <w:rFonts w:eastAsia="Calibri"/>
          <w:sz w:val="24"/>
          <w:szCs w:val="24"/>
          <w:lang w:eastAsia="en-US"/>
        </w:rPr>
        <w:t xml:space="preserve"> </w:t>
      </w:r>
      <w:r w:rsidR="001C2CA7" w:rsidRPr="007842DA">
        <w:rPr>
          <w:rFonts w:eastAsia="Calibri"/>
          <w:sz w:val="24"/>
          <w:szCs w:val="24"/>
          <w:lang w:eastAsia="en-US"/>
        </w:rPr>
        <w:t>Структура и частота первичного выхода на инвалидность</w:t>
      </w:r>
      <w:r w:rsidR="00F3360D" w:rsidRPr="007842DA">
        <w:rPr>
          <w:rFonts w:eastAsia="Calibri"/>
          <w:sz w:val="24"/>
          <w:szCs w:val="24"/>
          <w:lang w:eastAsia="en-US"/>
        </w:rPr>
        <w:t xml:space="preserve"> детей </w:t>
      </w:r>
      <w:r w:rsidR="008B210E" w:rsidRPr="007842DA">
        <w:rPr>
          <w:rFonts w:eastAsia="Calibri"/>
          <w:sz w:val="24"/>
          <w:szCs w:val="24"/>
          <w:lang w:eastAsia="en-US"/>
        </w:rPr>
        <w:t>в</w:t>
      </w:r>
      <w:r w:rsidR="008B210E" w:rsidRPr="00920F80">
        <w:rPr>
          <w:rFonts w:eastAsia="Calibri"/>
          <w:sz w:val="24"/>
          <w:szCs w:val="24"/>
          <w:lang w:eastAsia="en-US"/>
        </w:rPr>
        <w:t xml:space="preserve"> «СДП №3» </w:t>
      </w:r>
      <w:r w:rsidR="002E443B" w:rsidRPr="002E443B">
        <w:rPr>
          <w:rFonts w:eastAsia="Calibri"/>
          <w:sz w:val="24"/>
          <w:szCs w:val="24"/>
          <w:lang w:eastAsia="en-US"/>
        </w:rPr>
        <w:t>в контрольной группе 2011-2018 гг. и 2019-2021 гг.</w:t>
      </w:r>
      <w:r w:rsidR="002E443B">
        <w:rPr>
          <w:rFonts w:eastAsia="Calibri"/>
          <w:sz w:val="24"/>
          <w:szCs w:val="24"/>
          <w:lang w:eastAsia="en-US"/>
        </w:rPr>
        <w:t xml:space="preserve"> </w:t>
      </w:r>
      <w:r w:rsidR="00154E9E" w:rsidRPr="00920F80">
        <w:rPr>
          <w:rFonts w:eastAsia="Calibri"/>
          <w:sz w:val="24"/>
          <w:szCs w:val="24"/>
          <w:lang w:eastAsia="en-US"/>
        </w:rPr>
        <w:t xml:space="preserve">представлены </w:t>
      </w:r>
      <w:r w:rsidR="00435B19" w:rsidRPr="00920F80">
        <w:rPr>
          <w:rFonts w:eastAsia="Calibri"/>
          <w:sz w:val="24"/>
          <w:szCs w:val="24"/>
          <w:lang w:eastAsia="en-US"/>
        </w:rPr>
        <w:t xml:space="preserve">на рис. 1-2. </w:t>
      </w:r>
      <w:r w:rsidR="002E443B">
        <w:rPr>
          <w:rFonts w:eastAsia="Calibri"/>
          <w:sz w:val="24"/>
          <w:szCs w:val="24"/>
          <w:lang w:eastAsia="en-US"/>
        </w:rPr>
        <w:t>и</w:t>
      </w:r>
      <w:r w:rsidR="00481F65" w:rsidRPr="00920F80">
        <w:rPr>
          <w:rFonts w:eastAsia="Calibri"/>
          <w:sz w:val="24"/>
          <w:szCs w:val="24"/>
          <w:lang w:eastAsia="en-US"/>
        </w:rPr>
        <w:t xml:space="preserve"> табл. 1-</w:t>
      </w:r>
      <w:r w:rsidR="00435B19" w:rsidRPr="00920F80">
        <w:rPr>
          <w:rFonts w:eastAsia="Calibri"/>
          <w:sz w:val="24"/>
          <w:szCs w:val="24"/>
          <w:lang w:eastAsia="en-US"/>
        </w:rPr>
        <w:t>6.</w:t>
      </w:r>
      <w:r w:rsidR="007842DA">
        <w:rPr>
          <w:rFonts w:eastAsia="Calibri"/>
          <w:sz w:val="24"/>
          <w:szCs w:val="24"/>
          <w:lang w:eastAsia="en-US"/>
        </w:rPr>
        <w:t xml:space="preserve"> </w:t>
      </w:r>
      <w:r w:rsidR="007842DA" w:rsidRPr="002E443B">
        <w:rPr>
          <w:rFonts w:eastAsia="Calibri"/>
          <w:sz w:val="24"/>
          <w:szCs w:val="24"/>
          <w:lang w:eastAsia="en-US"/>
        </w:rPr>
        <w:t>[1-5]</w:t>
      </w:r>
      <w:r w:rsidR="00C04B0C">
        <w:rPr>
          <w:rFonts w:eastAsia="Calibri"/>
          <w:sz w:val="24"/>
          <w:szCs w:val="24"/>
          <w:lang w:eastAsia="en-US"/>
        </w:rPr>
        <w:t xml:space="preserve"> Ретроспективный </w:t>
      </w:r>
      <w:r w:rsidR="00C04B0C" w:rsidRPr="00435B19">
        <w:rPr>
          <w:rFonts w:eastAsia="Calibri"/>
          <w:sz w:val="24"/>
          <w:szCs w:val="24"/>
          <w:lang w:eastAsia="en-US"/>
        </w:rPr>
        <w:t>анализ показателей первичной инвалидности в «СДП №3» в 201</w:t>
      </w:r>
      <w:r w:rsidR="00C04B0C">
        <w:rPr>
          <w:rFonts w:eastAsia="Calibri"/>
          <w:sz w:val="24"/>
          <w:szCs w:val="24"/>
          <w:lang w:eastAsia="en-US"/>
        </w:rPr>
        <w:t>1</w:t>
      </w:r>
      <w:r w:rsidR="00C04B0C" w:rsidRPr="00435B19">
        <w:rPr>
          <w:rFonts w:eastAsia="Calibri"/>
          <w:sz w:val="24"/>
          <w:szCs w:val="24"/>
          <w:lang w:eastAsia="en-US"/>
        </w:rPr>
        <w:t>-2021 гг. позволяет сделать статистически достоверный (</w:t>
      </w:r>
      <w:proofErr w:type="gramStart"/>
      <w:r w:rsidR="00C04B0C" w:rsidRPr="00435B19">
        <w:rPr>
          <w:rFonts w:eastAsia="Calibri"/>
          <w:sz w:val="24"/>
          <w:szCs w:val="24"/>
          <w:lang w:eastAsia="en-US"/>
        </w:rPr>
        <w:t>Р</w:t>
      </w:r>
      <w:proofErr w:type="gramEnd"/>
      <w:r w:rsidR="00C04B0C" w:rsidRPr="00435B19">
        <w:rPr>
          <w:rFonts w:eastAsia="Calibri"/>
          <w:sz w:val="24"/>
          <w:szCs w:val="24"/>
          <w:lang w:eastAsia="en-US"/>
        </w:rPr>
        <w:t>&lt;0,00</w:t>
      </w:r>
      <w:r w:rsidR="00C04B0C">
        <w:rPr>
          <w:rFonts w:eastAsia="Calibri"/>
          <w:sz w:val="24"/>
          <w:szCs w:val="24"/>
          <w:lang w:eastAsia="en-US"/>
        </w:rPr>
        <w:t>1</w:t>
      </w:r>
      <w:r w:rsidR="00C04B0C" w:rsidRPr="00435B19">
        <w:rPr>
          <w:rFonts w:eastAsia="Calibri"/>
          <w:sz w:val="24"/>
          <w:szCs w:val="24"/>
          <w:lang w:eastAsia="en-US"/>
        </w:rPr>
        <w:t xml:space="preserve">) прогноз, что в 2022-2024 гг. </w:t>
      </w:r>
      <w:r w:rsidR="008E6522" w:rsidRPr="008E6522">
        <w:rPr>
          <w:rFonts w:eastAsia="Calibri"/>
          <w:sz w:val="24"/>
          <w:szCs w:val="24"/>
          <w:lang w:eastAsia="en-US"/>
        </w:rPr>
        <w:t xml:space="preserve">она будет определена </w:t>
      </w:r>
      <w:r w:rsidR="008E6522" w:rsidRPr="008E6522">
        <w:rPr>
          <w:rFonts w:ascii="Calibri" w:eastAsia="Calibri" w:hAnsi="Calibri"/>
          <w:sz w:val="24"/>
          <w:szCs w:val="24"/>
          <w:lang w:eastAsia="en-US"/>
        </w:rPr>
        <w:t xml:space="preserve">у </w:t>
      </w:r>
      <w:r w:rsidR="008E6522" w:rsidRPr="008E6522">
        <w:rPr>
          <w:rFonts w:eastAsia="Calibri"/>
          <w:sz w:val="24"/>
          <w:szCs w:val="24"/>
          <w:lang w:eastAsia="en-US"/>
        </w:rPr>
        <w:t>не менее чем 58-ми пациентов поликлиники, у которых ведущей п</w:t>
      </w:r>
      <w:r w:rsidR="008E6522" w:rsidRPr="008E6522">
        <w:rPr>
          <w:rFonts w:eastAsia="Calibri"/>
          <w:sz w:val="24"/>
          <w:szCs w:val="24"/>
          <w:lang w:eastAsia="en-US"/>
        </w:rPr>
        <w:t>а</w:t>
      </w:r>
      <w:r w:rsidR="008E6522" w:rsidRPr="008E6522">
        <w:rPr>
          <w:rFonts w:eastAsia="Calibri"/>
          <w:sz w:val="24"/>
          <w:szCs w:val="24"/>
          <w:lang w:eastAsia="en-US"/>
        </w:rPr>
        <w:t xml:space="preserve">тологией будут VI Болезни нервной системы G00-G99 (15 человек с удельным весом 25,28±3,29% в общей структуре </w:t>
      </w:r>
      <w:proofErr w:type="gramStart"/>
      <w:r w:rsidR="008E6522" w:rsidRPr="008E6522">
        <w:rPr>
          <w:rFonts w:eastAsia="Calibri"/>
          <w:sz w:val="24"/>
          <w:szCs w:val="24"/>
          <w:lang w:eastAsia="en-US"/>
        </w:rPr>
        <w:t>Р</w:t>
      </w:r>
      <w:proofErr w:type="gramEnd"/>
      <w:r w:rsidR="008E6522" w:rsidRPr="008E6522">
        <w:rPr>
          <w:rFonts w:eastAsia="Calibri"/>
          <w:sz w:val="24"/>
          <w:szCs w:val="24"/>
          <w:lang w:eastAsia="en-US"/>
        </w:rPr>
        <w:t xml:space="preserve">&lt;0,001 и частотой 3,46 на 10 000 пациентов); </w:t>
      </w:r>
      <w:r w:rsidR="008E6522" w:rsidRPr="008E6522">
        <w:rPr>
          <w:rFonts w:eastAsia="Calibri"/>
          <w:sz w:val="24"/>
          <w:szCs w:val="24"/>
          <w:lang w:val="en-US" w:eastAsia="en-US"/>
        </w:rPr>
        <w:t>XVII</w:t>
      </w:r>
      <w:r w:rsidR="008E6522" w:rsidRPr="008E6522">
        <w:rPr>
          <w:rFonts w:eastAsia="Calibri"/>
          <w:sz w:val="24"/>
          <w:szCs w:val="24"/>
          <w:lang w:eastAsia="en-US"/>
        </w:rPr>
        <w:t xml:space="preserve"> Вро</w:t>
      </w:r>
      <w:r w:rsidR="008E6522" w:rsidRPr="008E6522">
        <w:rPr>
          <w:rFonts w:eastAsia="Calibri"/>
          <w:sz w:val="24"/>
          <w:szCs w:val="24"/>
          <w:lang w:eastAsia="en-US"/>
        </w:rPr>
        <w:t>ж</w:t>
      </w:r>
      <w:r w:rsidR="008E6522" w:rsidRPr="008E6522">
        <w:rPr>
          <w:rFonts w:eastAsia="Calibri"/>
          <w:sz w:val="24"/>
          <w:szCs w:val="24"/>
          <w:lang w:eastAsia="en-US"/>
        </w:rPr>
        <w:t>дённые аномалии, хромосомные нарушения Q00-Q99 (9-10, 16,67±2,83%, Кч-2,28); IV Боле</w:t>
      </w:r>
      <w:r w:rsidR="008E6522" w:rsidRPr="008E6522">
        <w:rPr>
          <w:rFonts w:eastAsia="Calibri"/>
          <w:sz w:val="24"/>
          <w:szCs w:val="24"/>
          <w:lang w:eastAsia="en-US"/>
        </w:rPr>
        <w:t>з</w:t>
      </w:r>
      <w:r w:rsidR="008E6522" w:rsidRPr="008E6522">
        <w:rPr>
          <w:rFonts w:eastAsia="Calibri"/>
          <w:sz w:val="24"/>
          <w:szCs w:val="24"/>
          <w:lang w:eastAsia="en-US"/>
        </w:rPr>
        <w:t>ни эндокринной системы, расстройства питания и нарушения обмена веществ E00-E90 (9-10, 15,52±2,75%, Кч-2,13); XIII Болезни костно-мышечной системы и соединительной ткани M00-M99 (6-7, 10,92±2,36%, Кч-1,50); II Новообразования C00-D48 и VIII Болезни уха и со</w:t>
      </w:r>
      <w:r w:rsidR="008E6522" w:rsidRPr="008E6522">
        <w:rPr>
          <w:rFonts w:eastAsia="Calibri"/>
          <w:sz w:val="24"/>
          <w:szCs w:val="24"/>
          <w:lang w:eastAsia="en-US"/>
        </w:rPr>
        <w:t>с</w:t>
      </w:r>
      <w:r w:rsidR="008E6522" w:rsidRPr="008E6522">
        <w:rPr>
          <w:rFonts w:eastAsia="Calibri"/>
          <w:sz w:val="24"/>
          <w:szCs w:val="24"/>
          <w:lang w:eastAsia="en-US"/>
        </w:rPr>
        <w:t xml:space="preserve">цевидного отростка H60-H9 (по 4-5, 8,05±2,06%, все </w:t>
      </w:r>
      <w:proofErr w:type="gramStart"/>
      <w:r w:rsidR="008E6522" w:rsidRPr="008E6522">
        <w:rPr>
          <w:rFonts w:eastAsia="Calibri"/>
          <w:sz w:val="24"/>
          <w:szCs w:val="24"/>
          <w:lang w:eastAsia="en-US"/>
        </w:rPr>
        <w:t>Р</w:t>
      </w:r>
      <w:proofErr w:type="gramEnd"/>
      <w:r w:rsidR="008E6522" w:rsidRPr="008E6522">
        <w:rPr>
          <w:rFonts w:eastAsia="Calibri"/>
          <w:sz w:val="24"/>
          <w:szCs w:val="24"/>
          <w:lang w:eastAsia="en-US"/>
        </w:rPr>
        <w:t>&lt;0,001, Кч-1,10); IX Болезни системы кровообращения I00-I99 (2, 3,45±1,38%, Кч-0,47); III Болезни крови и иммунной системы D50-D89 (1-2, 2,88±1,27%, Кч-0,40); VII Болезни глаз и его придаточного аппарата H00-H59 и XIV Болезни мочеполовой системы N00-N99 (по 1-2, 2,30±1,14%, Кч-0,31); XI Болезни о</w:t>
      </w:r>
      <w:r w:rsidR="008E6522" w:rsidRPr="008E6522">
        <w:rPr>
          <w:rFonts w:eastAsia="Calibri"/>
          <w:sz w:val="24"/>
          <w:szCs w:val="24"/>
          <w:lang w:eastAsia="en-US"/>
        </w:rPr>
        <w:t>р</w:t>
      </w:r>
      <w:r w:rsidR="008E6522" w:rsidRPr="008E6522">
        <w:rPr>
          <w:rFonts w:eastAsia="Calibri"/>
          <w:sz w:val="24"/>
          <w:szCs w:val="24"/>
          <w:lang w:eastAsia="en-US"/>
        </w:rPr>
        <w:t xml:space="preserve">ганов пищеварения K00-K93 (1-0, 1,72±0,99%, Кч-0,24); XIX Травмы, отравления и другие </w:t>
      </w:r>
    </w:p>
    <w:p w:rsidR="007B5D5B" w:rsidRDefault="000D4427" w:rsidP="009E4742">
      <w:pPr>
        <w:spacing w:line="360" w:lineRule="auto"/>
        <w:ind w:firstLine="567"/>
        <w:jc w:val="center"/>
      </w:pPr>
      <w:r>
        <w:rPr>
          <w:noProof/>
        </w:rPr>
        <w:lastRenderedPageBreak/>
        <w:drawing>
          <wp:inline distT="0" distB="0" distL="0" distR="0" wp14:anchorId="3F09BE05" wp14:editId="73CB88CD">
            <wp:extent cx="5486400" cy="257238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5B19" w:rsidRDefault="00DB1BEF" w:rsidP="009E4742">
      <w:pPr>
        <w:ind w:firstLine="567"/>
        <w:jc w:val="center"/>
        <w:rPr>
          <w:b/>
          <w:sz w:val="24"/>
          <w:szCs w:val="24"/>
        </w:rPr>
      </w:pPr>
      <w:r w:rsidRPr="00D56397">
        <w:rPr>
          <w:b/>
          <w:sz w:val="24"/>
          <w:szCs w:val="24"/>
        </w:rPr>
        <w:t>Рисунок 1. Первичная инвалидность контингента пациентов «СДП №3»</w:t>
      </w:r>
    </w:p>
    <w:p w:rsidR="008A07CA" w:rsidRPr="00D56397" w:rsidRDefault="00DB1BEF" w:rsidP="009E4742">
      <w:pPr>
        <w:ind w:firstLine="567"/>
        <w:jc w:val="center"/>
        <w:rPr>
          <w:b/>
          <w:sz w:val="24"/>
          <w:szCs w:val="24"/>
        </w:rPr>
      </w:pPr>
      <w:r w:rsidRPr="00D56397">
        <w:rPr>
          <w:b/>
          <w:sz w:val="24"/>
          <w:szCs w:val="24"/>
        </w:rPr>
        <w:t>в 201</w:t>
      </w:r>
      <w:r w:rsidR="00435B19">
        <w:rPr>
          <w:b/>
          <w:sz w:val="24"/>
          <w:szCs w:val="24"/>
        </w:rPr>
        <w:t>1</w:t>
      </w:r>
      <w:r w:rsidRPr="00D56397">
        <w:rPr>
          <w:b/>
          <w:sz w:val="24"/>
          <w:szCs w:val="24"/>
        </w:rPr>
        <w:t>-2021 гг. (в абсолютных числах)</w:t>
      </w:r>
    </w:p>
    <w:p w:rsidR="008B210E" w:rsidRDefault="008B210E" w:rsidP="009E4742">
      <w:pPr>
        <w:ind w:firstLine="567"/>
        <w:jc w:val="center"/>
      </w:pPr>
    </w:p>
    <w:p w:rsidR="00154E9E" w:rsidRDefault="000D4427" w:rsidP="009E4742">
      <w:pPr>
        <w:spacing w:line="360" w:lineRule="auto"/>
        <w:ind w:firstLine="567"/>
        <w:jc w:val="center"/>
        <w:rPr>
          <w:rFonts w:eastAsia="Calibri"/>
          <w:b/>
          <w:sz w:val="24"/>
          <w:szCs w:val="24"/>
          <w:lang w:eastAsia="en-US"/>
        </w:rPr>
      </w:pPr>
      <w:r>
        <w:rPr>
          <w:noProof/>
        </w:rPr>
        <w:drawing>
          <wp:inline distT="0" distB="0" distL="0" distR="0" wp14:anchorId="624C0925" wp14:editId="1A07C735">
            <wp:extent cx="5501005" cy="321183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6397" w:rsidRDefault="008B210E" w:rsidP="009E4742">
      <w:pPr>
        <w:ind w:firstLine="567"/>
        <w:jc w:val="center"/>
        <w:rPr>
          <w:b/>
          <w:sz w:val="24"/>
          <w:szCs w:val="24"/>
        </w:rPr>
      </w:pPr>
      <w:r w:rsidRPr="00D56397">
        <w:rPr>
          <w:b/>
          <w:sz w:val="24"/>
          <w:szCs w:val="24"/>
        </w:rPr>
        <w:t xml:space="preserve">Рисунок </w:t>
      </w:r>
      <w:r w:rsidR="00435B19">
        <w:rPr>
          <w:b/>
          <w:sz w:val="24"/>
          <w:szCs w:val="24"/>
        </w:rPr>
        <w:t>2</w:t>
      </w:r>
      <w:r w:rsidRPr="00D56397">
        <w:rPr>
          <w:b/>
          <w:sz w:val="24"/>
          <w:szCs w:val="24"/>
        </w:rPr>
        <w:t>. Частота первичной инвалидности контингента пациентов</w:t>
      </w:r>
    </w:p>
    <w:p w:rsidR="008B210E" w:rsidRPr="00D56397" w:rsidRDefault="008B210E" w:rsidP="009E4742">
      <w:pPr>
        <w:ind w:firstLine="567"/>
        <w:jc w:val="center"/>
        <w:rPr>
          <w:b/>
          <w:sz w:val="24"/>
          <w:szCs w:val="24"/>
        </w:rPr>
      </w:pPr>
      <w:r w:rsidRPr="00D56397">
        <w:rPr>
          <w:b/>
          <w:sz w:val="24"/>
          <w:szCs w:val="24"/>
        </w:rPr>
        <w:t>«СДП №3» в 201</w:t>
      </w:r>
      <w:r w:rsidR="00435B19">
        <w:rPr>
          <w:b/>
          <w:sz w:val="24"/>
          <w:szCs w:val="24"/>
        </w:rPr>
        <w:t>1</w:t>
      </w:r>
      <w:r w:rsidRPr="00D56397">
        <w:rPr>
          <w:b/>
          <w:sz w:val="24"/>
          <w:szCs w:val="24"/>
        </w:rPr>
        <w:t>-2021 гг. (на 10 000 детей)</w:t>
      </w:r>
    </w:p>
    <w:p w:rsidR="008B210E" w:rsidRDefault="008B210E" w:rsidP="009E4742">
      <w:pPr>
        <w:ind w:firstLine="567"/>
        <w:jc w:val="center"/>
      </w:pPr>
    </w:p>
    <w:p w:rsidR="008E6522" w:rsidRDefault="008E6522" w:rsidP="008E6522">
      <w:pPr>
        <w:spacing w:line="360" w:lineRule="auto"/>
        <w:ind w:firstLine="142"/>
        <w:jc w:val="both"/>
        <w:rPr>
          <w:rFonts w:eastAsia="Calibri"/>
          <w:sz w:val="24"/>
          <w:szCs w:val="24"/>
          <w:lang w:eastAsia="en-US"/>
        </w:rPr>
      </w:pPr>
      <w:r w:rsidRPr="008E6522">
        <w:rPr>
          <w:rFonts w:eastAsia="Calibri"/>
          <w:sz w:val="24"/>
          <w:szCs w:val="24"/>
          <w:lang w:eastAsia="en-US"/>
        </w:rPr>
        <w:t>воздействия внешней среды S00-T98 (0-1, 1,15±0,81%, Кч-0,16). Замыкать этот ряд классов по МКБ Х будут: I Инфекционные и паразитарные заболевания A00-B99, X Болезни органов дыхания J00-J99 и XII Болезни кожи и подкожной клетчатки L00-L99 (по 0-1, 0,57±0,57%, Кч-0,08).</w:t>
      </w:r>
    </w:p>
    <w:p w:rsidR="008E6522" w:rsidRDefault="00F3360D" w:rsidP="009E4742">
      <w:pPr>
        <w:spacing w:line="360" w:lineRule="auto"/>
        <w:ind w:firstLine="567"/>
        <w:jc w:val="both"/>
        <w:rPr>
          <w:rFonts w:eastAsia="Calibri"/>
          <w:sz w:val="24"/>
          <w:szCs w:val="24"/>
          <w:lang w:eastAsia="en-US"/>
        </w:rPr>
      </w:pPr>
      <w:r w:rsidRPr="006C4D7D">
        <w:rPr>
          <w:rFonts w:eastAsia="Calibri"/>
          <w:b/>
          <w:sz w:val="24"/>
          <w:szCs w:val="24"/>
          <w:lang w:eastAsia="en-US"/>
        </w:rPr>
        <w:t xml:space="preserve">Структура и частота заболеваний, обусловивших возникновение </w:t>
      </w:r>
      <w:r w:rsidRPr="003146C1">
        <w:rPr>
          <w:rFonts w:eastAsia="Calibri"/>
          <w:sz w:val="24"/>
          <w:szCs w:val="24"/>
          <w:lang w:eastAsia="en-US"/>
        </w:rPr>
        <w:t xml:space="preserve">инвалидности в </w:t>
      </w:r>
      <w:proofErr w:type="spellStart"/>
      <w:proofErr w:type="gramStart"/>
      <w:r w:rsidR="002E443B" w:rsidRPr="002E443B">
        <w:rPr>
          <w:rFonts w:eastAsia="Calibri"/>
          <w:sz w:val="24"/>
          <w:szCs w:val="24"/>
          <w:lang w:eastAsia="en-US"/>
        </w:rPr>
        <w:t>в</w:t>
      </w:r>
      <w:proofErr w:type="spellEnd"/>
      <w:proofErr w:type="gramEnd"/>
      <w:r w:rsidR="002E443B" w:rsidRPr="002E443B">
        <w:rPr>
          <w:rFonts w:eastAsia="Calibri"/>
          <w:sz w:val="24"/>
          <w:szCs w:val="24"/>
          <w:lang w:eastAsia="en-US"/>
        </w:rPr>
        <w:t xml:space="preserve"> контрольной группе 2011-2018 гг. и 2019-2021 гг.</w:t>
      </w:r>
      <w:r w:rsidR="002E443B">
        <w:rPr>
          <w:rFonts w:eastAsia="Calibri"/>
          <w:sz w:val="24"/>
          <w:szCs w:val="24"/>
          <w:lang w:eastAsia="en-US"/>
        </w:rPr>
        <w:t xml:space="preserve"> </w:t>
      </w:r>
      <w:r w:rsidR="003146C1">
        <w:rPr>
          <w:rFonts w:eastAsia="Calibri"/>
          <w:sz w:val="24"/>
          <w:szCs w:val="24"/>
          <w:lang w:eastAsia="en-US"/>
        </w:rPr>
        <w:t xml:space="preserve">представлены </w:t>
      </w:r>
      <w:r w:rsidR="003146C1" w:rsidRPr="003146C1">
        <w:rPr>
          <w:rFonts w:eastAsia="Calibri"/>
          <w:sz w:val="24"/>
          <w:szCs w:val="24"/>
          <w:lang w:eastAsia="en-US"/>
        </w:rPr>
        <w:t xml:space="preserve">на рис. </w:t>
      </w:r>
      <w:r w:rsidR="003146C1">
        <w:rPr>
          <w:rFonts w:eastAsia="Calibri"/>
          <w:sz w:val="24"/>
          <w:szCs w:val="24"/>
          <w:lang w:eastAsia="en-US"/>
        </w:rPr>
        <w:t>3</w:t>
      </w:r>
      <w:r w:rsidR="003146C1" w:rsidRPr="003146C1">
        <w:rPr>
          <w:rFonts w:eastAsia="Calibri"/>
          <w:sz w:val="24"/>
          <w:szCs w:val="24"/>
          <w:lang w:eastAsia="en-US"/>
        </w:rPr>
        <w:t>-</w:t>
      </w:r>
      <w:r w:rsidR="003146C1">
        <w:rPr>
          <w:rFonts w:eastAsia="Calibri"/>
          <w:sz w:val="24"/>
          <w:szCs w:val="24"/>
          <w:lang w:eastAsia="en-US"/>
        </w:rPr>
        <w:t>4</w:t>
      </w:r>
      <w:r w:rsidR="003146C1" w:rsidRPr="003146C1">
        <w:rPr>
          <w:rFonts w:eastAsia="Calibri"/>
          <w:sz w:val="24"/>
          <w:szCs w:val="24"/>
          <w:lang w:eastAsia="en-US"/>
        </w:rPr>
        <w:t xml:space="preserve"> </w:t>
      </w:r>
      <w:r w:rsidR="003146C1">
        <w:rPr>
          <w:rFonts w:eastAsia="Calibri"/>
          <w:sz w:val="24"/>
          <w:szCs w:val="24"/>
          <w:lang w:eastAsia="en-US"/>
        </w:rPr>
        <w:t xml:space="preserve">и </w:t>
      </w:r>
      <w:r w:rsidR="003146C1" w:rsidRPr="003146C1">
        <w:rPr>
          <w:rFonts w:eastAsia="Calibri"/>
          <w:sz w:val="24"/>
          <w:szCs w:val="24"/>
          <w:lang w:eastAsia="en-US"/>
        </w:rPr>
        <w:t xml:space="preserve">табл. </w:t>
      </w:r>
      <w:r w:rsidR="00EF456A">
        <w:rPr>
          <w:rFonts w:eastAsia="Calibri"/>
          <w:sz w:val="24"/>
          <w:szCs w:val="24"/>
          <w:lang w:eastAsia="en-US"/>
        </w:rPr>
        <w:t>7</w:t>
      </w:r>
      <w:r w:rsidR="003146C1" w:rsidRPr="003146C1">
        <w:rPr>
          <w:rFonts w:eastAsia="Calibri"/>
          <w:sz w:val="24"/>
          <w:szCs w:val="24"/>
          <w:lang w:eastAsia="en-US"/>
        </w:rPr>
        <w:t>-</w:t>
      </w:r>
      <w:r w:rsidR="003146C1">
        <w:rPr>
          <w:rFonts w:eastAsia="Calibri"/>
          <w:sz w:val="24"/>
          <w:szCs w:val="24"/>
          <w:lang w:eastAsia="en-US"/>
        </w:rPr>
        <w:t>1</w:t>
      </w:r>
      <w:r w:rsidR="00EF456A">
        <w:rPr>
          <w:rFonts w:eastAsia="Calibri"/>
          <w:sz w:val="24"/>
          <w:szCs w:val="24"/>
          <w:lang w:eastAsia="en-US"/>
        </w:rPr>
        <w:t>2</w:t>
      </w:r>
      <w:r w:rsidR="003146C1" w:rsidRPr="003146C1">
        <w:rPr>
          <w:rFonts w:eastAsia="Calibri"/>
          <w:sz w:val="24"/>
          <w:szCs w:val="24"/>
          <w:lang w:eastAsia="en-US"/>
        </w:rPr>
        <w:t>.</w:t>
      </w:r>
      <w:r w:rsidR="007842DA" w:rsidRPr="002E443B">
        <w:rPr>
          <w:rFonts w:eastAsia="Calibri"/>
          <w:sz w:val="24"/>
          <w:szCs w:val="24"/>
          <w:lang w:eastAsia="en-US"/>
        </w:rPr>
        <w:t xml:space="preserve"> [6-15]</w:t>
      </w:r>
    </w:p>
    <w:p w:rsidR="008E6522" w:rsidRDefault="008E6522" w:rsidP="008E6522">
      <w:pPr>
        <w:spacing w:line="360" w:lineRule="auto"/>
        <w:ind w:firstLine="567"/>
        <w:jc w:val="both"/>
        <w:rPr>
          <w:rFonts w:eastAsia="Calibri"/>
          <w:sz w:val="24"/>
          <w:szCs w:val="24"/>
          <w:lang w:eastAsia="en-US"/>
        </w:rPr>
      </w:pPr>
    </w:p>
    <w:p w:rsidR="008E6522" w:rsidRDefault="008E6522" w:rsidP="008E6522">
      <w:pPr>
        <w:spacing w:line="360" w:lineRule="auto"/>
        <w:ind w:firstLine="567"/>
        <w:jc w:val="both"/>
        <w:rPr>
          <w:rFonts w:eastAsia="Calibri"/>
          <w:b/>
          <w:lang w:eastAsia="en-US"/>
        </w:rPr>
      </w:pPr>
      <w:r>
        <w:rPr>
          <w:rFonts w:eastAsia="Calibri"/>
          <w:b/>
          <w:noProof/>
        </w:rPr>
        <w:lastRenderedPageBreak/>
        <w:drawing>
          <wp:inline distT="0" distB="0" distL="0" distR="0" wp14:anchorId="57CFA3CE" wp14:editId="53CBF179">
            <wp:extent cx="5486400" cy="2259965"/>
            <wp:effectExtent l="0" t="0" r="0" b="0"/>
            <wp:docPr id="1"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6522" w:rsidRDefault="008E6522" w:rsidP="008E6522">
      <w:pPr>
        <w:ind w:firstLine="567"/>
        <w:jc w:val="center"/>
        <w:rPr>
          <w:rFonts w:eastAsia="Calibri"/>
          <w:b/>
          <w:sz w:val="24"/>
          <w:szCs w:val="24"/>
          <w:lang w:eastAsia="en-US"/>
        </w:rPr>
      </w:pPr>
      <w:r w:rsidRPr="00D56397">
        <w:rPr>
          <w:rFonts w:eastAsia="Calibri"/>
          <w:b/>
          <w:sz w:val="24"/>
          <w:szCs w:val="24"/>
          <w:lang w:eastAsia="en-US"/>
        </w:rPr>
        <w:t>Рисунок 3. Общая инвалидность контингента пациентов «СДП №3»</w:t>
      </w:r>
    </w:p>
    <w:p w:rsidR="008E6522" w:rsidRDefault="008E6522" w:rsidP="008E6522">
      <w:pPr>
        <w:ind w:firstLine="567"/>
        <w:jc w:val="center"/>
        <w:rPr>
          <w:rFonts w:eastAsia="Calibri"/>
          <w:b/>
          <w:sz w:val="24"/>
          <w:szCs w:val="24"/>
          <w:lang w:eastAsia="en-US"/>
        </w:rPr>
      </w:pPr>
      <w:r w:rsidRPr="00D56397">
        <w:rPr>
          <w:rFonts w:eastAsia="Calibri"/>
          <w:b/>
          <w:sz w:val="24"/>
          <w:szCs w:val="24"/>
          <w:lang w:eastAsia="en-US"/>
        </w:rPr>
        <w:t>в 2011-2021 гг. (в абсолютных числах)</w:t>
      </w:r>
    </w:p>
    <w:p w:rsidR="008E6522" w:rsidRDefault="008E6522" w:rsidP="008E6522">
      <w:pPr>
        <w:ind w:firstLine="567"/>
        <w:jc w:val="center"/>
        <w:rPr>
          <w:rFonts w:eastAsia="Calibri"/>
          <w:b/>
          <w:sz w:val="24"/>
          <w:szCs w:val="24"/>
          <w:lang w:eastAsia="en-US"/>
        </w:rPr>
      </w:pPr>
    </w:p>
    <w:p w:rsidR="008E6522" w:rsidRPr="00813B24" w:rsidRDefault="008E6522" w:rsidP="008E6522">
      <w:pPr>
        <w:spacing w:line="360" w:lineRule="auto"/>
        <w:ind w:firstLine="567"/>
        <w:jc w:val="both"/>
        <w:rPr>
          <w:rFonts w:eastAsia="Calibri"/>
          <w:b/>
          <w:lang w:eastAsia="en-US"/>
        </w:rPr>
      </w:pPr>
      <w:r>
        <w:rPr>
          <w:rFonts w:eastAsia="Calibri"/>
          <w:b/>
          <w:noProof/>
        </w:rPr>
        <w:drawing>
          <wp:inline distT="0" distB="0" distL="0" distR="0" wp14:anchorId="51FB8E6A" wp14:editId="3A936215">
            <wp:extent cx="5486400" cy="3204210"/>
            <wp:effectExtent l="0" t="0" r="0" b="0"/>
            <wp:docPr id="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6522" w:rsidRPr="00D56397" w:rsidRDefault="008E6522" w:rsidP="008E6522">
      <w:pPr>
        <w:ind w:firstLine="567"/>
        <w:jc w:val="center"/>
        <w:rPr>
          <w:rFonts w:eastAsia="Calibri"/>
          <w:b/>
          <w:sz w:val="24"/>
          <w:szCs w:val="24"/>
          <w:lang w:eastAsia="en-US"/>
        </w:rPr>
      </w:pPr>
      <w:r w:rsidRPr="00D56397">
        <w:rPr>
          <w:rFonts w:eastAsia="Calibri"/>
          <w:b/>
          <w:sz w:val="24"/>
          <w:szCs w:val="24"/>
          <w:lang w:eastAsia="en-US"/>
        </w:rPr>
        <w:t>Рисунок 4. Общая инвалидность контингента пациентов «СДП №3» в 2011-2021 гг. (на 10 000 детей)</w:t>
      </w:r>
    </w:p>
    <w:p w:rsidR="008E6522" w:rsidRDefault="008E6522" w:rsidP="008E6522">
      <w:pPr>
        <w:spacing w:line="360" w:lineRule="auto"/>
        <w:ind w:firstLine="567"/>
        <w:jc w:val="both"/>
        <w:rPr>
          <w:rFonts w:eastAsia="Calibri"/>
          <w:sz w:val="24"/>
          <w:szCs w:val="24"/>
          <w:lang w:eastAsia="en-US"/>
        </w:rPr>
      </w:pPr>
    </w:p>
    <w:p w:rsidR="008E6522" w:rsidRDefault="008E6522" w:rsidP="009E4742">
      <w:pPr>
        <w:spacing w:line="360" w:lineRule="auto"/>
        <w:ind w:firstLine="567"/>
        <w:jc w:val="both"/>
        <w:rPr>
          <w:rFonts w:eastAsia="Calibri"/>
          <w:sz w:val="24"/>
          <w:szCs w:val="24"/>
          <w:lang w:eastAsia="en-US"/>
        </w:rPr>
      </w:pPr>
      <w:proofErr w:type="gramStart"/>
      <w:r w:rsidRPr="008E6522">
        <w:rPr>
          <w:rFonts w:eastAsia="Calibri"/>
          <w:sz w:val="24"/>
          <w:szCs w:val="24"/>
          <w:lang w:eastAsia="en-US"/>
        </w:rPr>
        <w:t>У вероятных 564-х детей-инвалидов в 2022-2024 гг. ведущей патологией будут VI Б</w:t>
      </w:r>
      <w:r w:rsidRPr="008E6522">
        <w:rPr>
          <w:rFonts w:eastAsia="Calibri"/>
          <w:sz w:val="24"/>
          <w:szCs w:val="24"/>
          <w:lang w:eastAsia="en-US"/>
        </w:rPr>
        <w:t>о</w:t>
      </w:r>
      <w:r w:rsidRPr="008E6522">
        <w:rPr>
          <w:rFonts w:eastAsia="Calibri"/>
          <w:sz w:val="24"/>
          <w:szCs w:val="24"/>
          <w:lang w:eastAsia="en-US"/>
        </w:rPr>
        <w:t xml:space="preserve">лезни нервной системы G00-G99 (193, 34,27±1,99%, Кч-45,59); </w:t>
      </w:r>
      <w:r w:rsidRPr="008E6522">
        <w:rPr>
          <w:rFonts w:eastAsia="Calibri"/>
          <w:sz w:val="24"/>
          <w:szCs w:val="24"/>
          <w:lang w:val="en-US" w:eastAsia="en-US"/>
        </w:rPr>
        <w:t>XVII</w:t>
      </w:r>
      <w:r w:rsidRPr="008E6522">
        <w:rPr>
          <w:rFonts w:eastAsia="Calibri"/>
          <w:sz w:val="24"/>
          <w:szCs w:val="24"/>
          <w:lang w:eastAsia="en-US"/>
        </w:rPr>
        <w:t xml:space="preserve"> Врождённые аномалии, хромосомные нарушения Q00-Q99 (132-133, 23,49±1,78%, Кч-31,26); IV Болезни эндокри</w:t>
      </w:r>
      <w:r w:rsidRPr="008E6522">
        <w:rPr>
          <w:rFonts w:eastAsia="Calibri"/>
          <w:sz w:val="24"/>
          <w:szCs w:val="24"/>
          <w:lang w:eastAsia="en-US"/>
        </w:rPr>
        <w:t>н</w:t>
      </w:r>
      <w:r w:rsidRPr="008E6522">
        <w:rPr>
          <w:rFonts w:eastAsia="Calibri"/>
          <w:sz w:val="24"/>
          <w:szCs w:val="24"/>
          <w:lang w:eastAsia="en-US"/>
        </w:rPr>
        <w:t>ной системы, расстройства питания и нарушения обмена веществ E00-E90 (74, 13,14±1,42, Кч-17,48,); II Новообразования C00-D48 (49-50, 8,76±1,19%, Кч-11,65,);</w:t>
      </w:r>
      <w:proofErr w:type="gramEnd"/>
      <w:r w:rsidRPr="008E6522">
        <w:rPr>
          <w:rFonts w:eastAsia="Calibri"/>
          <w:sz w:val="24"/>
          <w:szCs w:val="24"/>
          <w:lang w:eastAsia="en-US"/>
        </w:rPr>
        <w:t xml:space="preserve"> VIII Болезни уха и сосцевидного отростка H60-H9 (39-40, 7,04±1,08%, Кч-9,37); XIII Болезни костно-мышечной системы и соединительной ткани M00-M99 (18, 3,20±0,74%, Кч-4,25); VII Болезни глаз и его придаточного аппарата H00-H59 (17-18, 3,14±0,73%, все </w:t>
      </w:r>
      <w:proofErr w:type="gramStart"/>
      <w:r w:rsidRPr="008E6522">
        <w:rPr>
          <w:rFonts w:eastAsia="Calibri"/>
          <w:sz w:val="24"/>
          <w:szCs w:val="24"/>
          <w:lang w:eastAsia="en-US"/>
        </w:rPr>
        <w:t>Р</w:t>
      </w:r>
      <w:proofErr w:type="gramEnd"/>
      <w:r w:rsidRPr="008E6522">
        <w:rPr>
          <w:rFonts w:eastAsia="Calibri"/>
          <w:sz w:val="24"/>
          <w:szCs w:val="24"/>
          <w:lang w:eastAsia="en-US"/>
        </w:rPr>
        <w:t xml:space="preserve">&lt;0,001, Кч-4,17); III Болезни крови и иммунной системы D50-D89 (8-9, 1,48±0,51%, Кч-1,97); </w:t>
      </w:r>
      <w:proofErr w:type="gramStart"/>
      <w:r w:rsidRPr="008E6522">
        <w:rPr>
          <w:rFonts w:eastAsia="Calibri"/>
          <w:sz w:val="24"/>
          <w:szCs w:val="24"/>
          <w:lang w:eastAsia="en-US"/>
        </w:rPr>
        <w:t>IX Болезни системы кровообращ</w:t>
      </w:r>
      <w:r w:rsidRPr="008E6522">
        <w:rPr>
          <w:rFonts w:eastAsia="Calibri"/>
          <w:sz w:val="24"/>
          <w:szCs w:val="24"/>
          <w:lang w:eastAsia="en-US"/>
        </w:rPr>
        <w:t>е</w:t>
      </w:r>
      <w:r w:rsidRPr="008E6522">
        <w:rPr>
          <w:rFonts w:eastAsia="Calibri"/>
          <w:sz w:val="24"/>
          <w:szCs w:val="24"/>
          <w:lang w:eastAsia="en-US"/>
        </w:rPr>
        <w:lastRenderedPageBreak/>
        <w:t>ния I00-I99 (7-8, 1,30±0,48%, Кч-1,73); XIX Травмы, отравления и другие воздействия вне</w:t>
      </w:r>
      <w:r w:rsidRPr="008E6522">
        <w:rPr>
          <w:rFonts w:eastAsia="Calibri"/>
          <w:sz w:val="24"/>
          <w:szCs w:val="24"/>
          <w:lang w:eastAsia="en-US"/>
        </w:rPr>
        <w:t>ш</w:t>
      </w:r>
      <w:r w:rsidRPr="008E6522">
        <w:rPr>
          <w:rFonts w:eastAsia="Calibri"/>
          <w:sz w:val="24"/>
          <w:szCs w:val="24"/>
          <w:lang w:eastAsia="en-US"/>
        </w:rPr>
        <w:t>ней среды S00-T98 (6-7, 1,18±0,45%, Кч-1,57); I Инфекционные и паразитарные заболевания A00-B99 и XI Болезни органов пищеварения K00-K93 (4-5, 0,82±0,38%, Кч-1,10); XIV Боле</w:t>
      </w:r>
      <w:r w:rsidRPr="008E6522">
        <w:rPr>
          <w:rFonts w:eastAsia="Calibri"/>
          <w:sz w:val="24"/>
          <w:szCs w:val="24"/>
          <w:lang w:eastAsia="en-US"/>
        </w:rPr>
        <w:t>з</w:t>
      </w:r>
      <w:r w:rsidRPr="008E6522">
        <w:rPr>
          <w:rFonts w:eastAsia="Calibri"/>
          <w:sz w:val="24"/>
          <w:szCs w:val="24"/>
          <w:lang w:eastAsia="en-US"/>
        </w:rPr>
        <w:t>ни мочеполовой системы N00-N99 (3-4, 0,65±0,34%, Кч-0,88);</w:t>
      </w:r>
      <w:proofErr w:type="gramEnd"/>
      <w:r w:rsidRPr="008E6522">
        <w:rPr>
          <w:rFonts w:eastAsia="Calibri"/>
          <w:sz w:val="24"/>
          <w:szCs w:val="24"/>
          <w:lang w:eastAsia="en-US"/>
        </w:rPr>
        <w:t xml:space="preserve"> X Болезни органов дыхания J00-J99 (2-3, 0,41±0,27%, Кч-0,56); XII Болезни кожи и подкожной клетчатки L00-L99 (по 1-2, 0,24±0,21%, Кч-0,32); XVI Отдельные состояния перинатального периода P00-P96 (0-1, 0,06±0,10%, Кч-0,08).</w:t>
      </w:r>
    </w:p>
    <w:p w:rsidR="00851594" w:rsidRDefault="00851594" w:rsidP="00AE7A1F">
      <w:pPr>
        <w:spacing w:line="360" w:lineRule="auto"/>
        <w:jc w:val="both"/>
        <w:rPr>
          <w:rFonts w:eastAsia="Calibri"/>
          <w:sz w:val="24"/>
          <w:szCs w:val="24"/>
          <w:lang w:eastAsia="en-US"/>
        </w:rPr>
      </w:pPr>
    </w:p>
    <w:p w:rsidR="00B84A38" w:rsidRPr="00D17DC6" w:rsidRDefault="00B84A38" w:rsidP="00B84A38">
      <w:pPr>
        <w:spacing w:after="200" w:line="276" w:lineRule="auto"/>
        <w:ind w:firstLine="567"/>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601FD1B6" wp14:editId="3FBD21C9">
            <wp:extent cx="5501005" cy="321183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4A38" w:rsidRPr="00D56397" w:rsidRDefault="00B84A38" w:rsidP="00B84A38">
      <w:pPr>
        <w:ind w:firstLine="567"/>
        <w:jc w:val="center"/>
        <w:rPr>
          <w:rFonts w:eastAsia="Calibri"/>
          <w:b/>
          <w:sz w:val="24"/>
          <w:szCs w:val="24"/>
          <w:lang w:eastAsia="en-US"/>
        </w:rPr>
      </w:pPr>
      <w:r w:rsidRPr="00D56397">
        <w:rPr>
          <w:rFonts w:eastAsia="Calibri"/>
          <w:b/>
          <w:sz w:val="24"/>
          <w:szCs w:val="24"/>
          <w:lang w:eastAsia="en-US"/>
        </w:rPr>
        <w:t>Рисунок 15. Главные нарушения в состоянии здоровья  детей-инвалидов</w:t>
      </w:r>
    </w:p>
    <w:p w:rsidR="00B84A38" w:rsidRPr="00D56397" w:rsidRDefault="00B84A38" w:rsidP="00B84A38">
      <w:pPr>
        <w:ind w:firstLine="567"/>
        <w:jc w:val="center"/>
        <w:rPr>
          <w:rFonts w:eastAsia="Calibri"/>
          <w:b/>
          <w:sz w:val="24"/>
          <w:szCs w:val="24"/>
          <w:lang w:eastAsia="en-US"/>
        </w:rPr>
      </w:pPr>
      <w:r w:rsidRPr="00D56397">
        <w:rPr>
          <w:rFonts w:eastAsia="Calibri"/>
          <w:b/>
          <w:sz w:val="24"/>
          <w:szCs w:val="24"/>
          <w:lang w:eastAsia="en-US"/>
        </w:rPr>
        <w:t>«СДП №3» в 2019-2021 гг. (в абсолютных числах)</w:t>
      </w:r>
    </w:p>
    <w:p w:rsidR="00B84A38" w:rsidRDefault="00B84A38" w:rsidP="00B84A38">
      <w:pPr>
        <w:spacing w:line="360" w:lineRule="auto"/>
        <w:ind w:firstLine="567"/>
        <w:jc w:val="both"/>
        <w:rPr>
          <w:rFonts w:eastAsia="Calibri"/>
          <w:sz w:val="24"/>
          <w:szCs w:val="24"/>
          <w:lang w:eastAsia="en-US"/>
        </w:rPr>
      </w:pPr>
    </w:p>
    <w:p w:rsidR="0044036B" w:rsidRDefault="008E6522" w:rsidP="008E6522">
      <w:pPr>
        <w:spacing w:line="360" w:lineRule="auto"/>
        <w:ind w:firstLine="567"/>
        <w:jc w:val="both"/>
        <w:rPr>
          <w:rFonts w:eastAsia="Calibri"/>
          <w:sz w:val="24"/>
          <w:szCs w:val="24"/>
          <w:lang w:eastAsia="en-US"/>
        </w:rPr>
      </w:pPr>
      <w:proofErr w:type="gramStart"/>
      <w:r w:rsidRPr="002E443B">
        <w:rPr>
          <w:rFonts w:eastAsia="Calibri"/>
          <w:b/>
          <w:sz w:val="24"/>
          <w:szCs w:val="24"/>
          <w:lang w:eastAsia="en-US"/>
        </w:rPr>
        <w:t>Структура и частота главных нарушений в состоянии здоровья детей-инвалидов «СДП №3» в контрольной группе 2011-2018 гг. и 2019-2021 гг.</w:t>
      </w:r>
      <w:r>
        <w:rPr>
          <w:rFonts w:eastAsia="Calibri"/>
          <w:sz w:val="24"/>
          <w:szCs w:val="24"/>
          <w:lang w:eastAsia="en-US"/>
        </w:rPr>
        <w:t xml:space="preserve"> </w:t>
      </w:r>
      <w:r w:rsidRPr="002E443B">
        <w:rPr>
          <w:rFonts w:eastAsia="Calibri"/>
          <w:sz w:val="24"/>
          <w:szCs w:val="24"/>
          <w:lang w:eastAsia="en-US"/>
        </w:rPr>
        <w:t xml:space="preserve">представлены на рис. 15 и табл. </w:t>
      </w:r>
      <w:r>
        <w:rPr>
          <w:rFonts w:eastAsia="Calibri"/>
          <w:sz w:val="24"/>
          <w:szCs w:val="24"/>
          <w:lang w:eastAsia="en-US"/>
        </w:rPr>
        <w:t>13-18</w:t>
      </w:r>
      <w:r w:rsidRPr="00885C42">
        <w:rPr>
          <w:rFonts w:eastAsia="Calibri"/>
          <w:sz w:val="24"/>
          <w:szCs w:val="24"/>
          <w:lang w:eastAsia="en-US"/>
        </w:rPr>
        <w:t>.</w:t>
      </w:r>
      <w:r>
        <w:rPr>
          <w:rFonts w:eastAsia="Calibri"/>
          <w:sz w:val="24"/>
          <w:szCs w:val="24"/>
          <w:lang w:eastAsia="en-US"/>
        </w:rPr>
        <w:t xml:space="preserve"> </w:t>
      </w:r>
      <w:r w:rsidRPr="002E443B">
        <w:rPr>
          <w:rFonts w:eastAsia="Calibri"/>
          <w:sz w:val="24"/>
          <w:szCs w:val="24"/>
          <w:lang w:eastAsia="en-US"/>
        </w:rPr>
        <w:t>[16-17]</w:t>
      </w:r>
      <w:r>
        <w:rPr>
          <w:rFonts w:eastAsia="Calibri"/>
          <w:sz w:val="24"/>
          <w:szCs w:val="24"/>
          <w:lang w:eastAsia="en-US"/>
        </w:rPr>
        <w:t xml:space="preserve"> </w:t>
      </w:r>
      <w:r w:rsidR="0044036B">
        <w:rPr>
          <w:rFonts w:eastAsia="Calibri"/>
          <w:sz w:val="24"/>
          <w:szCs w:val="24"/>
          <w:lang w:eastAsia="en-US"/>
        </w:rPr>
        <w:t>Из вероятных 564-х детей-инвалидов</w:t>
      </w:r>
      <w:r w:rsidR="0044036B" w:rsidRPr="00AE7A1F">
        <w:rPr>
          <w:rFonts w:eastAsia="Calibri"/>
          <w:sz w:val="24"/>
          <w:szCs w:val="24"/>
          <w:lang w:eastAsia="en-US"/>
        </w:rPr>
        <w:t xml:space="preserve"> в 2022-2024 гг.</w:t>
      </w:r>
      <w:r w:rsidR="0044036B">
        <w:rPr>
          <w:rFonts w:eastAsia="Calibri"/>
          <w:sz w:val="24"/>
          <w:szCs w:val="24"/>
          <w:lang w:eastAsia="en-US"/>
        </w:rPr>
        <w:t xml:space="preserve"> </w:t>
      </w:r>
      <w:r w:rsidR="0044036B" w:rsidRPr="002E443B">
        <w:rPr>
          <w:rFonts w:eastAsia="Calibri"/>
          <w:sz w:val="24"/>
          <w:szCs w:val="24"/>
          <w:lang w:eastAsia="en-US"/>
        </w:rPr>
        <w:t>главными наруш</w:t>
      </w:r>
      <w:r w:rsidR="0044036B" w:rsidRPr="002E443B">
        <w:rPr>
          <w:rFonts w:eastAsia="Calibri"/>
          <w:sz w:val="24"/>
          <w:szCs w:val="24"/>
          <w:lang w:eastAsia="en-US"/>
        </w:rPr>
        <w:t>е</w:t>
      </w:r>
      <w:r w:rsidR="0044036B" w:rsidRPr="002E443B">
        <w:rPr>
          <w:rFonts w:eastAsia="Calibri"/>
          <w:sz w:val="24"/>
          <w:szCs w:val="24"/>
          <w:lang w:eastAsia="en-US"/>
        </w:rPr>
        <w:t>ния</w:t>
      </w:r>
      <w:r w:rsidR="0044036B">
        <w:rPr>
          <w:rFonts w:eastAsia="Calibri"/>
          <w:sz w:val="24"/>
          <w:szCs w:val="24"/>
          <w:lang w:eastAsia="en-US"/>
        </w:rPr>
        <w:t>ми в состоянии здоровья</w:t>
      </w:r>
      <w:r w:rsidR="0044036B" w:rsidRPr="0044036B">
        <w:rPr>
          <w:rFonts w:eastAsia="Calibri"/>
          <w:sz w:val="24"/>
          <w:szCs w:val="24"/>
          <w:lang w:eastAsia="en-US"/>
        </w:rPr>
        <w:t xml:space="preserve"> будут нарушения органов и систем (199-200, 35,44±2,02%, Кч-47,17), статодинамические (170-171, 30,30±1,94%, Кч-40,32), психические (82-83, 14,73±1,49%, Кч-19</w:t>
      </w:r>
      <w:proofErr w:type="gramEnd"/>
      <w:r w:rsidR="0044036B" w:rsidRPr="0044036B">
        <w:rPr>
          <w:rFonts w:eastAsia="Calibri"/>
          <w:sz w:val="24"/>
          <w:szCs w:val="24"/>
          <w:lang w:eastAsia="en-US"/>
        </w:rPr>
        <w:t xml:space="preserve">,60), сенсорные (57-58, 10,30±1,28%, Кч-13,17), языковые и речевые (50-51, 8,99±1,21%, все </w:t>
      </w:r>
      <w:proofErr w:type="gramStart"/>
      <w:r w:rsidR="0044036B" w:rsidRPr="0044036B">
        <w:rPr>
          <w:rFonts w:eastAsia="Calibri"/>
          <w:sz w:val="24"/>
          <w:szCs w:val="24"/>
          <w:lang w:eastAsia="en-US"/>
        </w:rPr>
        <w:t>Р</w:t>
      </w:r>
      <w:proofErr w:type="gramEnd"/>
      <w:r w:rsidR="0044036B" w:rsidRPr="0044036B">
        <w:rPr>
          <w:rFonts w:eastAsia="Calibri"/>
          <w:sz w:val="24"/>
          <w:szCs w:val="24"/>
          <w:lang w:eastAsia="en-US"/>
        </w:rPr>
        <w:t xml:space="preserve">&lt;0,001, Кч-11,97), нарушения, обусловленные физическими уродствами (1-2, 0,24±0,21%, Кч-0,32), общие и </w:t>
      </w:r>
      <w:proofErr w:type="spellStart"/>
      <w:r w:rsidR="0044036B" w:rsidRPr="0044036B">
        <w:rPr>
          <w:rFonts w:eastAsia="Calibri"/>
          <w:sz w:val="24"/>
          <w:szCs w:val="24"/>
          <w:lang w:eastAsia="en-US"/>
        </w:rPr>
        <w:t>генерализованные</w:t>
      </w:r>
      <w:proofErr w:type="spellEnd"/>
      <w:r w:rsidR="0044036B" w:rsidRPr="0044036B">
        <w:rPr>
          <w:rFonts w:eastAsia="Calibri"/>
          <w:sz w:val="24"/>
          <w:szCs w:val="24"/>
          <w:lang w:eastAsia="en-US"/>
        </w:rPr>
        <w:t xml:space="preserve"> – 0.</w:t>
      </w:r>
    </w:p>
    <w:p w:rsidR="00851594" w:rsidRPr="003146C1" w:rsidRDefault="00851594" w:rsidP="00AE7A1F">
      <w:pPr>
        <w:spacing w:line="360" w:lineRule="auto"/>
        <w:jc w:val="both"/>
        <w:rPr>
          <w:rFonts w:eastAsia="Calibri"/>
          <w:sz w:val="24"/>
          <w:szCs w:val="24"/>
          <w:lang w:eastAsia="en-US"/>
        </w:rPr>
      </w:pPr>
    </w:p>
    <w:p w:rsidR="0014453B" w:rsidRPr="006042EF" w:rsidRDefault="0014453B" w:rsidP="0014453B">
      <w:pPr>
        <w:spacing w:after="200" w:line="276" w:lineRule="auto"/>
        <w:ind w:firstLine="567"/>
        <w:jc w:val="center"/>
        <w:rPr>
          <w:rFonts w:asciiTheme="minorHAnsi" w:eastAsiaTheme="minorHAnsi" w:hAnsiTheme="minorHAnsi" w:cstheme="minorBidi"/>
          <w:sz w:val="22"/>
          <w:szCs w:val="22"/>
          <w:lang w:eastAsia="en-US"/>
        </w:rPr>
      </w:pPr>
      <w:r w:rsidRPr="006042EF">
        <w:rPr>
          <w:rFonts w:asciiTheme="minorHAnsi" w:eastAsiaTheme="minorHAnsi" w:hAnsiTheme="minorHAnsi" w:cstheme="minorBidi"/>
          <w:noProof/>
          <w:sz w:val="22"/>
          <w:szCs w:val="22"/>
        </w:rPr>
        <w:lastRenderedPageBreak/>
        <w:drawing>
          <wp:inline distT="0" distB="0" distL="0" distR="0" wp14:anchorId="3ABDB04E" wp14:editId="1A217276">
            <wp:extent cx="5743575" cy="3200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453B" w:rsidRPr="00D56397" w:rsidRDefault="0014453B" w:rsidP="0014453B">
      <w:pPr>
        <w:spacing w:after="200" w:line="276" w:lineRule="auto"/>
        <w:ind w:firstLine="567"/>
        <w:jc w:val="center"/>
        <w:rPr>
          <w:rFonts w:eastAsiaTheme="minorHAnsi"/>
          <w:b/>
          <w:sz w:val="24"/>
          <w:szCs w:val="24"/>
          <w:lang w:eastAsia="en-US"/>
        </w:rPr>
      </w:pPr>
      <w:r w:rsidRPr="00D56397">
        <w:rPr>
          <w:rFonts w:eastAsiaTheme="minorHAnsi"/>
          <w:b/>
          <w:sz w:val="24"/>
          <w:szCs w:val="24"/>
          <w:lang w:eastAsia="en-US"/>
        </w:rPr>
        <w:t>Рисунок 16. Ведущие нарушения жизнедеятельности в состоянии здоровья  детей-инвалидов «СДП №3» в 2019-2021 гг. (в абсолютных числах)</w:t>
      </w:r>
    </w:p>
    <w:p w:rsidR="0044036B" w:rsidRPr="00AE7A1F" w:rsidRDefault="0044036B" w:rsidP="0044036B">
      <w:pPr>
        <w:spacing w:line="360" w:lineRule="auto"/>
        <w:ind w:firstLine="567"/>
        <w:jc w:val="both"/>
        <w:rPr>
          <w:rFonts w:eastAsia="Calibri"/>
          <w:sz w:val="24"/>
          <w:szCs w:val="24"/>
          <w:lang w:eastAsia="en-US"/>
        </w:rPr>
      </w:pPr>
    </w:p>
    <w:p w:rsidR="0044036B" w:rsidRPr="00742A30" w:rsidRDefault="0044036B" w:rsidP="0044036B">
      <w:pPr>
        <w:spacing w:after="200" w:line="276" w:lineRule="auto"/>
        <w:ind w:firstLine="567"/>
        <w:jc w:val="center"/>
        <w:rPr>
          <w:rFonts w:asciiTheme="minorHAnsi" w:eastAsiaTheme="minorHAnsi" w:hAnsiTheme="minorHAnsi" w:cstheme="minorBidi"/>
          <w:sz w:val="22"/>
          <w:szCs w:val="22"/>
          <w:lang w:eastAsia="en-US"/>
        </w:rPr>
      </w:pPr>
      <w:r w:rsidRPr="00742A30">
        <w:rPr>
          <w:rFonts w:asciiTheme="minorHAnsi" w:eastAsiaTheme="minorHAnsi" w:hAnsiTheme="minorHAnsi" w:cstheme="minorBidi"/>
          <w:noProof/>
          <w:sz w:val="22"/>
          <w:szCs w:val="22"/>
        </w:rPr>
        <w:drawing>
          <wp:inline distT="0" distB="0" distL="0" distR="0" wp14:anchorId="1B22769E" wp14:editId="142D4A91">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036B" w:rsidRPr="00D56397" w:rsidRDefault="0044036B" w:rsidP="0044036B">
      <w:pPr>
        <w:spacing w:after="200" w:line="276" w:lineRule="auto"/>
        <w:ind w:firstLine="567"/>
        <w:jc w:val="center"/>
        <w:rPr>
          <w:rFonts w:eastAsiaTheme="minorHAnsi"/>
          <w:b/>
          <w:sz w:val="24"/>
          <w:szCs w:val="24"/>
          <w:lang w:eastAsia="en-US"/>
        </w:rPr>
      </w:pPr>
      <w:r w:rsidRPr="00D56397">
        <w:rPr>
          <w:rFonts w:eastAsiaTheme="minorHAnsi"/>
          <w:b/>
          <w:sz w:val="24"/>
          <w:szCs w:val="24"/>
          <w:lang w:eastAsia="en-US"/>
        </w:rPr>
        <w:t>Рисунок 17. Ведущие нарушения жизнедеятельности в состоянии здоровья детей-инвалидов «СДП №3» в 2019-2021 гг. (на 10 000 контингента детей)</w:t>
      </w:r>
    </w:p>
    <w:p w:rsidR="0044036B" w:rsidRPr="0044036B" w:rsidRDefault="00F3360D" w:rsidP="0044036B">
      <w:pPr>
        <w:spacing w:line="360" w:lineRule="auto"/>
        <w:ind w:firstLine="567"/>
        <w:jc w:val="both"/>
        <w:rPr>
          <w:rFonts w:eastAsia="Calibri"/>
          <w:b/>
          <w:sz w:val="24"/>
          <w:szCs w:val="24"/>
          <w:lang w:eastAsia="en-US"/>
        </w:rPr>
      </w:pPr>
      <w:proofErr w:type="gramStart"/>
      <w:r w:rsidRPr="006C4D7D">
        <w:rPr>
          <w:rFonts w:eastAsia="Calibri"/>
          <w:b/>
          <w:sz w:val="24"/>
          <w:szCs w:val="24"/>
          <w:lang w:eastAsia="en-US"/>
        </w:rPr>
        <w:t>Структура и частота ведущего ограничения жизнедеятельности в состоянии зд</w:t>
      </w:r>
      <w:r w:rsidRPr="006C4D7D">
        <w:rPr>
          <w:rFonts w:eastAsia="Calibri"/>
          <w:b/>
          <w:sz w:val="24"/>
          <w:szCs w:val="24"/>
          <w:lang w:eastAsia="en-US"/>
        </w:rPr>
        <w:t>о</w:t>
      </w:r>
      <w:r w:rsidRPr="006C4D7D">
        <w:rPr>
          <w:rFonts w:eastAsia="Calibri"/>
          <w:b/>
          <w:sz w:val="24"/>
          <w:szCs w:val="24"/>
          <w:lang w:eastAsia="en-US"/>
        </w:rPr>
        <w:t>ровья детей-инвалидов в контрольной группе 2011-201</w:t>
      </w:r>
      <w:r w:rsidR="00273065" w:rsidRPr="006C4D7D">
        <w:rPr>
          <w:rFonts w:eastAsia="Calibri"/>
          <w:b/>
          <w:sz w:val="24"/>
          <w:szCs w:val="24"/>
          <w:lang w:eastAsia="en-US"/>
        </w:rPr>
        <w:t>8</w:t>
      </w:r>
      <w:r w:rsidRPr="006C4D7D">
        <w:rPr>
          <w:rFonts w:eastAsia="Calibri"/>
          <w:b/>
          <w:sz w:val="24"/>
          <w:szCs w:val="24"/>
          <w:lang w:eastAsia="en-US"/>
        </w:rPr>
        <w:t xml:space="preserve"> гг. и 201</w:t>
      </w:r>
      <w:r w:rsidR="00273065" w:rsidRPr="006C4D7D">
        <w:rPr>
          <w:rFonts w:eastAsia="Calibri"/>
          <w:b/>
          <w:sz w:val="24"/>
          <w:szCs w:val="24"/>
          <w:lang w:eastAsia="en-US"/>
        </w:rPr>
        <w:t>9</w:t>
      </w:r>
      <w:r w:rsidRPr="006C4D7D">
        <w:rPr>
          <w:rFonts w:eastAsia="Calibri"/>
          <w:b/>
          <w:sz w:val="24"/>
          <w:szCs w:val="24"/>
          <w:lang w:eastAsia="en-US"/>
        </w:rPr>
        <w:t>-20</w:t>
      </w:r>
      <w:r w:rsidR="00273065" w:rsidRPr="006C4D7D">
        <w:rPr>
          <w:rFonts w:eastAsia="Calibri"/>
          <w:b/>
          <w:sz w:val="24"/>
          <w:szCs w:val="24"/>
          <w:lang w:eastAsia="en-US"/>
        </w:rPr>
        <w:t>2</w:t>
      </w:r>
      <w:r w:rsidRPr="006C4D7D">
        <w:rPr>
          <w:rFonts w:eastAsia="Calibri"/>
          <w:b/>
          <w:sz w:val="24"/>
          <w:szCs w:val="24"/>
          <w:lang w:eastAsia="en-US"/>
        </w:rPr>
        <w:t xml:space="preserve">1 гг. </w:t>
      </w:r>
      <w:r w:rsidRPr="002E443B">
        <w:rPr>
          <w:rFonts w:eastAsia="Calibri"/>
          <w:sz w:val="24"/>
          <w:szCs w:val="24"/>
          <w:lang w:eastAsia="en-US"/>
        </w:rPr>
        <w:t xml:space="preserve">у контингента </w:t>
      </w:r>
      <w:r w:rsidR="00FD15C9" w:rsidRPr="002E443B">
        <w:rPr>
          <w:rFonts w:eastAsia="Calibri"/>
          <w:sz w:val="24"/>
          <w:szCs w:val="24"/>
          <w:lang w:eastAsia="en-US"/>
        </w:rPr>
        <w:t>«СДП №3»</w:t>
      </w:r>
      <w:r w:rsidR="00FD06C5">
        <w:rPr>
          <w:rFonts w:eastAsia="Calibri"/>
          <w:sz w:val="24"/>
          <w:szCs w:val="24"/>
          <w:lang w:eastAsia="en-US"/>
        </w:rPr>
        <w:t xml:space="preserve"> представлены на рис. 16-17 и табл</w:t>
      </w:r>
      <w:r w:rsidRPr="002E443B">
        <w:rPr>
          <w:rFonts w:eastAsia="Calibri"/>
          <w:sz w:val="24"/>
          <w:szCs w:val="24"/>
          <w:lang w:eastAsia="en-US"/>
        </w:rPr>
        <w:t>.</w:t>
      </w:r>
      <w:r w:rsidR="00FD06C5">
        <w:rPr>
          <w:rFonts w:eastAsia="Calibri"/>
          <w:sz w:val="24"/>
          <w:szCs w:val="24"/>
          <w:lang w:eastAsia="en-US"/>
        </w:rPr>
        <w:t xml:space="preserve"> 1</w:t>
      </w:r>
      <w:r w:rsidR="00EF456A">
        <w:rPr>
          <w:rFonts w:eastAsia="Calibri"/>
          <w:sz w:val="24"/>
          <w:szCs w:val="24"/>
          <w:lang w:eastAsia="en-US"/>
        </w:rPr>
        <w:t>9</w:t>
      </w:r>
      <w:r w:rsidR="00FD06C5">
        <w:rPr>
          <w:rFonts w:eastAsia="Calibri"/>
          <w:sz w:val="24"/>
          <w:szCs w:val="24"/>
          <w:lang w:eastAsia="en-US"/>
        </w:rPr>
        <w:t>-2</w:t>
      </w:r>
      <w:r w:rsidR="00EF456A">
        <w:rPr>
          <w:rFonts w:eastAsia="Calibri"/>
          <w:sz w:val="24"/>
          <w:szCs w:val="24"/>
          <w:lang w:eastAsia="en-US"/>
        </w:rPr>
        <w:t>4</w:t>
      </w:r>
      <w:r w:rsidR="00AE7A1F">
        <w:rPr>
          <w:rFonts w:eastAsia="Calibri"/>
          <w:sz w:val="24"/>
          <w:szCs w:val="24"/>
          <w:lang w:eastAsia="en-US"/>
        </w:rPr>
        <w:t>.</w:t>
      </w:r>
      <w:r w:rsidR="00FD06C5">
        <w:rPr>
          <w:rFonts w:eastAsia="Calibri"/>
          <w:sz w:val="24"/>
          <w:szCs w:val="24"/>
          <w:lang w:eastAsia="en-US"/>
        </w:rPr>
        <w:t xml:space="preserve"> </w:t>
      </w:r>
      <w:r w:rsidR="00FD06C5" w:rsidRPr="00AE7A1F">
        <w:rPr>
          <w:rFonts w:eastAsia="Calibri"/>
          <w:sz w:val="24"/>
          <w:szCs w:val="24"/>
          <w:lang w:eastAsia="en-US"/>
        </w:rPr>
        <w:t>[18-19]</w:t>
      </w:r>
      <w:r w:rsidR="00AE7A1F">
        <w:rPr>
          <w:rFonts w:eastAsia="Calibri"/>
          <w:sz w:val="24"/>
          <w:szCs w:val="24"/>
          <w:lang w:eastAsia="en-US"/>
        </w:rPr>
        <w:t xml:space="preserve"> Из вероятных 564-х детей-инвалидов</w:t>
      </w:r>
      <w:r w:rsidR="00AE7A1F" w:rsidRPr="00AE7A1F">
        <w:rPr>
          <w:rFonts w:eastAsia="Calibri"/>
          <w:sz w:val="24"/>
          <w:szCs w:val="24"/>
          <w:lang w:eastAsia="en-US"/>
        </w:rPr>
        <w:t xml:space="preserve"> в 2022-2024 гг. ведущим ограничением </w:t>
      </w:r>
      <w:r w:rsidR="0044036B" w:rsidRPr="0044036B">
        <w:rPr>
          <w:rFonts w:eastAsia="Calibri"/>
          <w:sz w:val="24"/>
          <w:szCs w:val="24"/>
          <w:lang w:eastAsia="en-US"/>
        </w:rPr>
        <w:t>буд</w:t>
      </w:r>
      <w:r w:rsidR="0044036B">
        <w:rPr>
          <w:rFonts w:eastAsia="Calibri"/>
          <w:sz w:val="24"/>
          <w:szCs w:val="24"/>
          <w:lang w:eastAsia="en-US"/>
        </w:rPr>
        <w:t>ет</w:t>
      </w:r>
      <w:r w:rsidR="0044036B" w:rsidRPr="0044036B">
        <w:rPr>
          <w:rFonts w:eastAsia="Calibri"/>
          <w:sz w:val="24"/>
          <w:szCs w:val="24"/>
          <w:lang w:eastAsia="en-US"/>
        </w:rPr>
        <w:t>: снижение способности к самоо</w:t>
      </w:r>
      <w:r w:rsidR="0044036B" w:rsidRPr="0044036B">
        <w:rPr>
          <w:rFonts w:eastAsia="Calibri"/>
          <w:sz w:val="24"/>
          <w:szCs w:val="24"/>
          <w:lang w:eastAsia="en-US"/>
        </w:rPr>
        <w:t>б</w:t>
      </w:r>
      <w:r w:rsidR="0044036B" w:rsidRPr="0044036B">
        <w:rPr>
          <w:rFonts w:eastAsia="Calibri"/>
          <w:sz w:val="24"/>
          <w:szCs w:val="24"/>
          <w:lang w:eastAsia="en-US"/>
        </w:rPr>
        <w:lastRenderedPageBreak/>
        <w:t>служиванию (224-225, 39,87±2,06%, Кч-53,07); снижение способности к самостоятельному передвижению (177-178, 31,54±1,95%, Кч-41,97);</w:t>
      </w:r>
      <w:proofErr w:type="gramEnd"/>
      <w:r w:rsidR="0044036B" w:rsidRPr="0044036B">
        <w:rPr>
          <w:rFonts w:eastAsia="Calibri"/>
          <w:sz w:val="24"/>
          <w:szCs w:val="24"/>
          <w:lang w:eastAsia="en-US"/>
        </w:rPr>
        <w:t xml:space="preserve"> снижение способности к обучению (61-62, 10,89±1,31%, Кч-14,49); снижение способности к общению (51-52, 9,17±1,22%, Кч-12,21); снижение способности к ориентации (21-22, 3,79±0,80%, Кч-5,04); снижение способности контролировать своё поведение (17-18, 3,20±0,74%, Кч-4,25) и снижение способности к тр</w:t>
      </w:r>
      <w:r w:rsidR="0044036B" w:rsidRPr="0044036B">
        <w:rPr>
          <w:rFonts w:eastAsia="Calibri"/>
          <w:sz w:val="24"/>
          <w:szCs w:val="24"/>
          <w:lang w:eastAsia="en-US"/>
        </w:rPr>
        <w:t>у</w:t>
      </w:r>
      <w:r w:rsidR="0044036B" w:rsidRPr="0044036B">
        <w:rPr>
          <w:rFonts w:eastAsia="Calibri"/>
          <w:sz w:val="24"/>
          <w:szCs w:val="24"/>
          <w:lang w:eastAsia="en-US"/>
        </w:rPr>
        <w:t xml:space="preserve">довой деятельности (8-9, 1,54±0,51%, Кч-2,05, все </w:t>
      </w:r>
      <w:proofErr w:type="gramStart"/>
      <w:r w:rsidR="0044036B" w:rsidRPr="0044036B">
        <w:rPr>
          <w:rFonts w:eastAsia="Calibri"/>
          <w:sz w:val="24"/>
          <w:szCs w:val="24"/>
          <w:lang w:eastAsia="en-US"/>
        </w:rPr>
        <w:t>Р</w:t>
      </w:r>
      <w:proofErr w:type="gramEnd"/>
      <w:r w:rsidR="0044036B" w:rsidRPr="0044036B">
        <w:rPr>
          <w:rFonts w:eastAsia="Calibri"/>
          <w:sz w:val="24"/>
          <w:szCs w:val="24"/>
          <w:lang w:eastAsia="en-US"/>
        </w:rPr>
        <w:t xml:space="preserve">&lt;0,001). </w:t>
      </w:r>
    </w:p>
    <w:p w:rsidR="00AC17F6" w:rsidRPr="003A49CE" w:rsidRDefault="00AC17F6" w:rsidP="00AC17F6">
      <w:pPr>
        <w:spacing w:line="360" w:lineRule="auto"/>
        <w:ind w:firstLine="567"/>
        <w:jc w:val="both"/>
        <w:rPr>
          <w:sz w:val="24"/>
          <w:szCs w:val="24"/>
        </w:rPr>
      </w:pPr>
      <w:r>
        <w:rPr>
          <w:b/>
          <w:sz w:val="24"/>
          <w:szCs w:val="24"/>
        </w:rPr>
        <w:t>К</w:t>
      </w:r>
      <w:r w:rsidRPr="00AF7EEA">
        <w:rPr>
          <w:b/>
          <w:sz w:val="24"/>
          <w:szCs w:val="24"/>
        </w:rPr>
        <w:t>ачество</w:t>
      </w:r>
      <w:r>
        <w:rPr>
          <w:b/>
          <w:sz w:val="24"/>
          <w:szCs w:val="24"/>
        </w:rPr>
        <w:t xml:space="preserve"> </w:t>
      </w:r>
      <w:r w:rsidRPr="00AF7EEA">
        <w:rPr>
          <w:b/>
          <w:sz w:val="24"/>
          <w:szCs w:val="24"/>
        </w:rPr>
        <w:t>предоставления государственной услуги медико-социальной экспертизы</w:t>
      </w:r>
      <w:r>
        <w:rPr>
          <w:b/>
          <w:sz w:val="24"/>
          <w:szCs w:val="24"/>
        </w:rPr>
        <w:t xml:space="preserve"> (ГУ МСЭ) </w:t>
      </w:r>
      <w:r w:rsidRPr="00C00C40">
        <w:rPr>
          <w:sz w:val="24"/>
          <w:szCs w:val="24"/>
        </w:rPr>
        <w:t>Анонимный опрос</w:t>
      </w:r>
      <w:r w:rsidRPr="00AF7EEA">
        <w:rPr>
          <w:sz w:val="24"/>
          <w:szCs w:val="24"/>
        </w:rPr>
        <w:t xml:space="preserve"> </w:t>
      </w:r>
      <w:r>
        <w:rPr>
          <w:sz w:val="24"/>
          <w:szCs w:val="24"/>
        </w:rPr>
        <w:t xml:space="preserve">51-ого </w:t>
      </w:r>
      <w:r w:rsidRPr="00AF7EEA">
        <w:rPr>
          <w:sz w:val="24"/>
          <w:szCs w:val="24"/>
        </w:rPr>
        <w:t>официальн</w:t>
      </w:r>
      <w:r>
        <w:rPr>
          <w:sz w:val="24"/>
          <w:szCs w:val="24"/>
        </w:rPr>
        <w:t>ого</w:t>
      </w:r>
      <w:r w:rsidRPr="00AF7EEA">
        <w:rPr>
          <w:sz w:val="24"/>
          <w:szCs w:val="24"/>
        </w:rPr>
        <w:t xml:space="preserve"> представител</w:t>
      </w:r>
      <w:r>
        <w:rPr>
          <w:sz w:val="24"/>
          <w:szCs w:val="24"/>
        </w:rPr>
        <w:t>я</w:t>
      </w:r>
      <w:r w:rsidRPr="00AF7EEA">
        <w:rPr>
          <w:sz w:val="24"/>
          <w:szCs w:val="24"/>
        </w:rPr>
        <w:t xml:space="preserve"> детей, пациентов «СДП №3», которы</w:t>
      </w:r>
      <w:r>
        <w:rPr>
          <w:sz w:val="24"/>
          <w:szCs w:val="24"/>
        </w:rPr>
        <w:t>е проходили освидетельствование МСЭ</w:t>
      </w:r>
      <w:r w:rsidRPr="00AF7EEA">
        <w:rPr>
          <w:sz w:val="24"/>
          <w:szCs w:val="24"/>
        </w:rPr>
        <w:t xml:space="preserve"> по Анкете </w:t>
      </w:r>
      <w:r>
        <w:rPr>
          <w:sz w:val="24"/>
          <w:szCs w:val="24"/>
        </w:rPr>
        <w:t>«О</w:t>
      </w:r>
      <w:r w:rsidRPr="00AF7EEA">
        <w:rPr>
          <w:sz w:val="24"/>
          <w:szCs w:val="24"/>
        </w:rPr>
        <w:t>ценк</w:t>
      </w:r>
      <w:r>
        <w:rPr>
          <w:sz w:val="24"/>
          <w:szCs w:val="24"/>
        </w:rPr>
        <w:t>а</w:t>
      </w:r>
      <w:r w:rsidRPr="00AF7EEA">
        <w:rPr>
          <w:sz w:val="24"/>
          <w:szCs w:val="24"/>
        </w:rPr>
        <w:t xml:space="preserve"> уровня удовлетв</w:t>
      </w:r>
      <w:r w:rsidRPr="00AF7EEA">
        <w:rPr>
          <w:sz w:val="24"/>
          <w:szCs w:val="24"/>
        </w:rPr>
        <w:t>о</w:t>
      </w:r>
      <w:r w:rsidRPr="00AF7EEA">
        <w:rPr>
          <w:sz w:val="24"/>
          <w:szCs w:val="24"/>
        </w:rPr>
        <w:t>рённости граждан качеством предоставления ГУ МСЭ</w:t>
      </w:r>
      <w:r>
        <w:rPr>
          <w:sz w:val="24"/>
          <w:szCs w:val="24"/>
        </w:rPr>
        <w:t xml:space="preserve">» дал </w:t>
      </w:r>
      <w:r w:rsidRPr="00AF7EEA">
        <w:rPr>
          <w:sz w:val="24"/>
          <w:szCs w:val="24"/>
        </w:rPr>
        <w:t>следующие результаты:</w:t>
      </w:r>
      <w:r>
        <w:rPr>
          <w:sz w:val="24"/>
          <w:szCs w:val="24"/>
        </w:rPr>
        <w:t xml:space="preserve"> 1) </w:t>
      </w:r>
      <w:r w:rsidRPr="009E4742">
        <w:rPr>
          <w:sz w:val="24"/>
          <w:szCs w:val="24"/>
        </w:rPr>
        <w:t>Время предоставления ГУ МСЭ</w:t>
      </w:r>
      <w:r w:rsidRPr="00AF7EEA">
        <w:rPr>
          <w:sz w:val="24"/>
          <w:szCs w:val="24"/>
        </w:rPr>
        <w:t xml:space="preserve"> 50,00±7,37% опрошенных</w:t>
      </w:r>
      <w:r>
        <w:rPr>
          <w:sz w:val="24"/>
          <w:szCs w:val="24"/>
        </w:rPr>
        <w:t xml:space="preserve"> </w:t>
      </w:r>
      <w:r w:rsidRPr="00AF7EEA">
        <w:rPr>
          <w:sz w:val="24"/>
          <w:szCs w:val="24"/>
        </w:rPr>
        <w:t>оценили как «Отлично»; 43,47±7,31% (</w:t>
      </w:r>
      <w:r>
        <w:rPr>
          <w:sz w:val="24"/>
          <w:szCs w:val="24"/>
        </w:rPr>
        <w:t xml:space="preserve">оба </w:t>
      </w:r>
      <w:proofErr w:type="gramStart"/>
      <w:r>
        <w:rPr>
          <w:sz w:val="24"/>
          <w:szCs w:val="24"/>
        </w:rPr>
        <w:t>Р</w:t>
      </w:r>
      <w:proofErr w:type="gramEnd"/>
      <w:r w:rsidRPr="00AF7EEA">
        <w:rPr>
          <w:sz w:val="24"/>
          <w:szCs w:val="24"/>
        </w:rPr>
        <w:t>&lt;0,001) - «Хорошо. Заявленные сроки полностью устраивают и соблюдаются» и только 6,53±3,64% (</w:t>
      </w:r>
      <w:r w:rsidRPr="00AF7EEA">
        <w:rPr>
          <w:sz w:val="24"/>
          <w:szCs w:val="24"/>
          <w:lang w:val="en-US"/>
        </w:rPr>
        <w:t>t</w:t>
      </w:r>
      <w:r w:rsidRPr="00AF7EEA">
        <w:rPr>
          <w:sz w:val="24"/>
          <w:szCs w:val="24"/>
        </w:rPr>
        <w:t>=1,794) - «Нормально. Заявленные сроки соблюдаются, но могли бы быть н</w:t>
      </w:r>
      <w:r w:rsidRPr="00AF7EEA">
        <w:rPr>
          <w:sz w:val="24"/>
          <w:szCs w:val="24"/>
        </w:rPr>
        <w:t>е</w:t>
      </w:r>
      <w:r w:rsidRPr="00AF7EEA">
        <w:rPr>
          <w:sz w:val="24"/>
          <w:szCs w:val="24"/>
        </w:rPr>
        <w:t>много короче»</w:t>
      </w:r>
      <w:r>
        <w:rPr>
          <w:sz w:val="24"/>
          <w:szCs w:val="24"/>
        </w:rPr>
        <w:t xml:space="preserve">; 2) </w:t>
      </w:r>
      <w:r w:rsidRPr="009E4742">
        <w:rPr>
          <w:sz w:val="24"/>
          <w:szCs w:val="24"/>
        </w:rPr>
        <w:t>Время ожидания в очереди при получении ГУ МСЭ</w:t>
      </w:r>
      <w:r w:rsidRPr="00AF7EEA">
        <w:rPr>
          <w:sz w:val="24"/>
          <w:szCs w:val="24"/>
        </w:rPr>
        <w:t xml:space="preserve"> 54,35±7,34% анкет</w:t>
      </w:r>
      <w:r w:rsidRPr="00AF7EEA">
        <w:rPr>
          <w:sz w:val="24"/>
          <w:szCs w:val="24"/>
        </w:rPr>
        <w:t>и</w:t>
      </w:r>
      <w:r w:rsidRPr="00AF7EEA">
        <w:rPr>
          <w:sz w:val="24"/>
          <w:szCs w:val="24"/>
        </w:rPr>
        <w:t>рованных оценили как «Отлично»; 26,09±6,47% - «Хорошо. В очередях не стоял ни разу за все время обращения за услугой»; а 17,39±5,59% (</w:t>
      </w:r>
      <w:r>
        <w:rPr>
          <w:sz w:val="24"/>
          <w:szCs w:val="24"/>
        </w:rPr>
        <w:t xml:space="preserve">все </w:t>
      </w:r>
      <w:proofErr w:type="gramStart"/>
      <w:r>
        <w:rPr>
          <w:sz w:val="24"/>
          <w:szCs w:val="24"/>
        </w:rPr>
        <w:t>Р</w:t>
      </w:r>
      <w:proofErr w:type="gramEnd"/>
      <w:r w:rsidRPr="00AF7EEA">
        <w:rPr>
          <w:sz w:val="24"/>
          <w:szCs w:val="24"/>
        </w:rPr>
        <w:t>&lt;0,001) - «Нормально. Пришлось п</w:t>
      </w:r>
      <w:r w:rsidRPr="00AF7EEA">
        <w:rPr>
          <w:sz w:val="24"/>
          <w:szCs w:val="24"/>
        </w:rPr>
        <w:t>о</w:t>
      </w:r>
      <w:r w:rsidRPr="00AF7EEA">
        <w:rPr>
          <w:sz w:val="24"/>
          <w:szCs w:val="24"/>
        </w:rPr>
        <w:t>стоять в небольшой очереди один раз за все время обращения за услугой» и только 2,17±2,15% (</w:t>
      </w:r>
      <w:r w:rsidRPr="00AF7EEA">
        <w:rPr>
          <w:sz w:val="24"/>
          <w:szCs w:val="24"/>
          <w:lang w:val="en-US"/>
        </w:rPr>
        <w:t>t</w:t>
      </w:r>
      <w:r w:rsidRPr="00AF7EEA">
        <w:rPr>
          <w:sz w:val="24"/>
          <w:szCs w:val="24"/>
        </w:rPr>
        <w:t>=1,009) указали «Плохо. Пришлось постоять в большой очереди один раз» (1 человек)</w:t>
      </w:r>
      <w:r>
        <w:rPr>
          <w:sz w:val="24"/>
          <w:szCs w:val="24"/>
        </w:rPr>
        <w:t xml:space="preserve"> 3) </w:t>
      </w:r>
      <w:r w:rsidRPr="009E4742">
        <w:rPr>
          <w:sz w:val="24"/>
          <w:szCs w:val="24"/>
        </w:rPr>
        <w:t>Точное время ожидания в очереди при получении ГУ МСЭ</w:t>
      </w:r>
      <w:r w:rsidRPr="00AF7EEA">
        <w:rPr>
          <w:sz w:val="24"/>
          <w:szCs w:val="24"/>
        </w:rPr>
        <w:t xml:space="preserve"> (в минутах) составило 6,41 ±2,51 минуты (в пилотном исследовании 21,00±4,10 минуты)</w:t>
      </w:r>
      <w:r>
        <w:rPr>
          <w:sz w:val="24"/>
          <w:szCs w:val="24"/>
        </w:rPr>
        <w:t xml:space="preserve">; 4) </w:t>
      </w:r>
      <w:r w:rsidRPr="009E4742">
        <w:rPr>
          <w:sz w:val="24"/>
          <w:szCs w:val="24"/>
        </w:rPr>
        <w:t>Вежливость и комп</w:t>
      </w:r>
      <w:r w:rsidRPr="009E4742">
        <w:rPr>
          <w:sz w:val="24"/>
          <w:szCs w:val="24"/>
        </w:rPr>
        <w:t>е</w:t>
      </w:r>
      <w:r w:rsidRPr="009E4742">
        <w:rPr>
          <w:sz w:val="24"/>
          <w:szCs w:val="24"/>
        </w:rPr>
        <w:t xml:space="preserve">тентность </w:t>
      </w:r>
      <w:proofErr w:type="gramStart"/>
      <w:r w:rsidRPr="009E4742">
        <w:rPr>
          <w:sz w:val="24"/>
          <w:szCs w:val="24"/>
        </w:rPr>
        <w:t>сотрудника, взаимодействующего с заявителем при предоставлении ГУ МСЭ</w:t>
      </w:r>
      <w:r w:rsidRPr="00AF7EEA">
        <w:rPr>
          <w:sz w:val="24"/>
          <w:szCs w:val="24"/>
        </w:rPr>
        <w:t xml:space="preserve"> оц</w:t>
      </w:r>
      <w:r w:rsidRPr="00AF7EEA">
        <w:rPr>
          <w:sz w:val="24"/>
          <w:szCs w:val="24"/>
        </w:rPr>
        <w:t>е</w:t>
      </w:r>
      <w:r w:rsidRPr="00AF7EEA">
        <w:rPr>
          <w:sz w:val="24"/>
          <w:szCs w:val="24"/>
        </w:rPr>
        <w:t>нена</w:t>
      </w:r>
      <w:proofErr w:type="gramEnd"/>
      <w:r w:rsidRPr="00AF7EEA">
        <w:rPr>
          <w:sz w:val="24"/>
          <w:szCs w:val="24"/>
        </w:rPr>
        <w:t xml:space="preserve"> как «Отлично» 71,74±6,64% опрошенными; «Хорошо. Сотрудники были очень вежливы и демонстрировали высокий уровень компетентности» - 26,09±6,47% (</w:t>
      </w:r>
      <w:r>
        <w:rPr>
          <w:sz w:val="24"/>
          <w:szCs w:val="24"/>
        </w:rPr>
        <w:t xml:space="preserve">оба </w:t>
      </w:r>
      <w:proofErr w:type="gramStart"/>
      <w:r>
        <w:rPr>
          <w:sz w:val="24"/>
          <w:szCs w:val="24"/>
        </w:rPr>
        <w:t>Р</w:t>
      </w:r>
      <w:proofErr w:type="gramEnd"/>
      <w:r w:rsidRPr="00AF7EEA">
        <w:rPr>
          <w:sz w:val="24"/>
          <w:szCs w:val="24"/>
        </w:rPr>
        <w:t>&lt;0,001) и «Но</w:t>
      </w:r>
      <w:r w:rsidRPr="00AF7EEA">
        <w:rPr>
          <w:sz w:val="24"/>
          <w:szCs w:val="24"/>
        </w:rPr>
        <w:t>р</w:t>
      </w:r>
      <w:r w:rsidRPr="00AF7EEA">
        <w:rPr>
          <w:sz w:val="24"/>
          <w:szCs w:val="24"/>
        </w:rPr>
        <w:t xml:space="preserve">мально. Сотрудники были достаточно вежливы и компетентны» </w:t>
      </w:r>
      <w:r w:rsidRPr="00AF7EEA">
        <w:rPr>
          <w:color w:val="000000"/>
          <w:spacing w:val="-3"/>
          <w:sz w:val="24"/>
          <w:szCs w:val="24"/>
          <w:shd w:val="clear" w:color="auto" w:fill="FFFFFF"/>
          <w:lang w:bidi="ru-RU"/>
        </w:rPr>
        <w:t>2,17±2,15</w:t>
      </w:r>
      <w:r w:rsidRPr="00AF7EEA">
        <w:rPr>
          <w:sz w:val="24"/>
          <w:szCs w:val="24"/>
        </w:rPr>
        <w:t>% (</w:t>
      </w:r>
      <w:r w:rsidRPr="00AF7EEA">
        <w:rPr>
          <w:sz w:val="24"/>
          <w:szCs w:val="24"/>
          <w:lang w:val="en-US"/>
        </w:rPr>
        <w:t>t</w:t>
      </w:r>
      <w:r w:rsidRPr="00AF7EEA">
        <w:rPr>
          <w:sz w:val="24"/>
          <w:szCs w:val="24"/>
        </w:rPr>
        <w:t>=1,009)</w:t>
      </w:r>
      <w:r>
        <w:rPr>
          <w:sz w:val="24"/>
          <w:szCs w:val="24"/>
        </w:rPr>
        <w:t xml:space="preserve">; 5) </w:t>
      </w:r>
      <w:r w:rsidRPr="009E4742">
        <w:rPr>
          <w:sz w:val="24"/>
          <w:szCs w:val="24"/>
        </w:rPr>
        <w:t xml:space="preserve">Комфортность условий в помещении, в котором </w:t>
      </w:r>
      <w:proofErr w:type="gramStart"/>
      <w:r w:rsidRPr="009E4742">
        <w:rPr>
          <w:sz w:val="24"/>
          <w:szCs w:val="24"/>
        </w:rPr>
        <w:t>предоставлена ГУ МСЭ</w:t>
      </w:r>
      <w:r w:rsidRPr="00AF7EEA">
        <w:rPr>
          <w:b/>
          <w:sz w:val="24"/>
          <w:szCs w:val="24"/>
        </w:rPr>
        <w:t xml:space="preserve"> </w:t>
      </w:r>
      <w:r w:rsidRPr="00AF7EEA">
        <w:rPr>
          <w:sz w:val="24"/>
          <w:szCs w:val="24"/>
        </w:rPr>
        <w:t>среди опрошенных отметили</w:t>
      </w:r>
      <w:proofErr w:type="gramEnd"/>
      <w:r w:rsidRPr="00AF7EEA">
        <w:rPr>
          <w:sz w:val="24"/>
          <w:szCs w:val="24"/>
        </w:rPr>
        <w:t xml:space="preserve"> как «Отлично» - 56,52±7,31% официальных представителей освидетельствованных детей; «Хорошо. Уровнем комфорта в помещении полностью удовлетворен» - 39,13±7,20% (</w:t>
      </w:r>
      <w:r>
        <w:rPr>
          <w:sz w:val="24"/>
          <w:szCs w:val="24"/>
        </w:rPr>
        <w:t xml:space="preserve">оба </w:t>
      </w:r>
      <w:proofErr w:type="gramStart"/>
      <w:r>
        <w:rPr>
          <w:sz w:val="24"/>
          <w:szCs w:val="24"/>
        </w:rPr>
        <w:t>Р</w:t>
      </w:r>
      <w:proofErr w:type="gramEnd"/>
      <w:r w:rsidRPr="00AF7EEA">
        <w:rPr>
          <w:sz w:val="24"/>
          <w:szCs w:val="24"/>
        </w:rPr>
        <w:t>&lt;0,001) и «Нормально. В целом комфортно, но есть незначительные замечания» - 4,35±3,01% (</w:t>
      </w:r>
      <w:r w:rsidRPr="00AF7EEA">
        <w:rPr>
          <w:sz w:val="24"/>
          <w:szCs w:val="24"/>
          <w:lang w:val="en-US"/>
        </w:rPr>
        <w:t>t</w:t>
      </w:r>
      <w:r w:rsidRPr="00AF7EEA">
        <w:rPr>
          <w:sz w:val="24"/>
          <w:szCs w:val="24"/>
        </w:rPr>
        <w:t>=1,445)</w:t>
      </w:r>
      <w:r>
        <w:rPr>
          <w:sz w:val="24"/>
          <w:szCs w:val="24"/>
        </w:rPr>
        <w:t xml:space="preserve">; 6) </w:t>
      </w:r>
      <w:r w:rsidRPr="009E4742">
        <w:rPr>
          <w:sz w:val="24"/>
          <w:szCs w:val="24"/>
        </w:rPr>
        <w:t>Доступность информации о порядке предоставления ГУ МСЭ</w:t>
      </w:r>
      <w:r w:rsidRPr="00AF7EEA">
        <w:rPr>
          <w:sz w:val="24"/>
          <w:szCs w:val="24"/>
        </w:rPr>
        <w:t xml:space="preserve"> оц</w:t>
      </w:r>
      <w:r w:rsidRPr="00AF7EEA">
        <w:rPr>
          <w:sz w:val="24"/>
          <w:szCs w:val="24"/>
        </w:rPr>
        <w:t>е</w:t>
      </w:r>
      <w:r w:rsidRPr="00AF7EEA">
        <w:rPr>
          <w:sz w:val="24"/>
          <w:szCs w:val="24"/>
        </w:rPr>
        <w:t>нили в анкетах как «Отлично» - 56,52±7,31% опрошенных; «Хорошо. Информацию получил быстро и в полном объеме» - 39,13±7,20% (</w:t>
      </w:r>
      <w:r>
        <w:rPr>
          <w:sz w:val="24"/>
          <w:szCs w:val="24"/>
        </w:rPr>
        <w:t xml:space="preserve">оба </w:t>
      </w:r>
      <w:proofErr w:type="gramStart"/>
      <w:r>
        <w:rPr>
          <w:sz w:val="24"/>
          <w:szCs w:val="24"/>
        </w:rPr>
        <w:t>Р</w:t>
      </w:r>
      <w:proofErr w:type="gramEnd"/>
      <w:r w:rsidRPr="00AF7EEA">
        <w:rPr>
          <w:sz w:val="24"/>
          <w:szCs w:val="24"/>
        </w:rPr>
        <w:t>&lt;0,001) и «Нормально. Информацию пол</w:t>
      </w:r>
      <w:r w:rsidRPr="00AF7EEA">
        <w:rPr>
          <w:sz w:val="24"/>
          <w:szCs w:val="24"/>
        </w:rPr>
        <w:t>у</w:t>
      </w:r>
      <w:r w:rsidRPr="00AF7EEA">
        <w:rPr>
          <w:sz w:val="24"/>
          <w:szCs w:val="24"/>
        </w:rPr>
        <w:t>чил в полном объеме, но пришлось потратить больше времени на ее поиск, чем хотелось» - 4,35±3,01% (</w:t>
      </w:r>
      <w:r w:rsidRPr="00AF7EEA">
        <w:rPr>
          <w:sz w:val="24"/>
          <w:szCs w:val="24"/>
          <w:lang w:val="en-US"/>
        </w:rPr>
        <w:t>t</w:t>
      </w:r>
      <w:r w:rsidRPr="00AF7EEA">
        <w:rPr>
          <w:sz w:val="24"/>
          <w:szCs w:val="24"/>
        </w:rPr>
        <w:t>=1,445).</w:t>
      </w:r>
      <w:r>
        <w:rPr>
          <w:sz w:val="24"/>
          <w:szCs w:val="24"/>
        </w:rPr>
        <w:t xml:space="preserve"> </w:t>
      </w:r>
      <w:proofErr w:type="gramStart"/>
      <w:r w:rsidRPr="00AF7EEA">
        <w:rPr>
          <w:sz w:val="24"/>
          <w:szCs w:val="24"/>
        </w:rPr>
        <w:t>Большинство анкетируемых оценили качество организации прохожд</w:t>
      </w:r>
      <w:r w:rsidRPr="00AF7EEA">
        <w:rPr>
          <w:sz w:val="24"/>
          <w:szCs w:val="24"/>
        </w:rPr>
        <w:t>е</w:t>
      </w:r>
      <w:r w:rsidRPr="00AF7EEA">
        <w:rPr>
          <w:sz w:val="24"/>
          <w:szCs w:val="24"/>
        </w:rPr>
        <w:t>ния ГУ МСЭ как отличное (по пяти позициям от 50,00±7,37 до 71,74±6,64%).</w:t>
      </w:r>
      <w:proofErr w:type="gramEnd"/>
      <w:r w:rsidRPr="00AF7EEA">
        <w:rPr>
          <w:sz w:val="24"/>
          <w:szCs w:val="24"/>
        </w:rPr>
        <w:t xml:space="preserve"> </w:t>
      </w:r>
      <w:r>
        <w:rPr>
          <w:sz w:val="24"/>
          <w:szCs w:val="24"/>
        </w:rPr>
        <w:t>К</w:t>
      </w:r>
      <w:r w:rsidRPr="00AF7EEA">
        <w:rPr>
          <w:sz w:val="24"/>
          <w:szCs w:val="24"/>
        </w:rPr>
        <w:t>ачеств</w:t>
      </w:r>
      <w:r>
        <w:rPr>
          <w:sz w:val="24"/>
          <w:szCs w:val="24"/>
        </w:rPr>
        <w:t>о</w:t>
      </w:r>
      <w:r w:rsidRPr="00AF7EEA">
        <w:rPr>
          <w:sz w:val="24"/>
          <w:szCs w:val="24"/>
        </w:rPr>
        <w:t xml:space="preserve"> л</w:t>
      </w:r>
      <w:r w:rsidRPr="00AF7EEA">
        <w:rPr>
          <w:sz w:val="24"/>
          <w:szCs w:val="24"/>
        </w:rPr>
        <w:t>ю</w:t>
      </w:r>
      <w:r w:rsidRPr="00AF7EEA">
        <w:rPr>
          <w:sz w:val="24"/>
          <w:szCs w:val="24"/>
        </w:rPr>
        <w:lastRenderedPageBreak/>
        <w:t>бой услуги в педиатрии является актуальной для здравоохранения, а для детей-инвалидов особенно. Объективными резервами для работы в этом направлении в «СДП №3» могут стать повышение комфортности и совершенствование условий предоставления ГУ МСЭ в здании и помещениях учреждения.</w:t>
      </w:r>
      <w:r>
        <w:rPr>
          <w:sz w:val="24"/>
          <w:szCs w:val="24"/>
        </w:rPr>
        <w:t xml:space="preserve"> </w:t>
      </w:r>
      <w:r w:rsidRPr="00AF7EEA">
        <w:rPr>
          <w:sz w:val="24"/>
          <w:szCs w:val="24"/>
        </w:rPr>
        <w:t>Немаловажны</w:t>
      </w:r>
      <w:r>
        <w:rPr>
          <w:sz w:val="24"/>
          <w:szCs w:val="24"/>
        </w:rPr>
        <w:t>ми</w:t>
      </w:r>
      <w:r w:rsidRPr="00AF7EEA">
        <w:rPr>
          <w:sz w:val="24"/>
          <w:szCs w:val="24"/>
        </w:rPr>
        <w:t xml:space="preserve"> условия предоставления услуг учрежд</w:t>
      </w:r>
      <w:r w:rsidRPr="00AF7EEA">
        <w:rPr>
          <w:sz w:val="24"/>
          <w:szCs w:val="24"/>
        </w:rPr>
        <w:t>е</w:t>
      </w:r>
      <w:r w:rsidRPr="00AF7EEA">
        <w:rPr>
          <w:sz w:val="24"/>
          <w:szCs w:val="24"/>
        </w:rPr>
        <w:t>ниями МСЭ</w:t>
      </w:r>
      <w:r>
        <w:rPr>
          <w:sz w:val="24"/>
          <w:szCs w:val="24"/>
        </w:rPr>
        <w:t xml:space="preserve"> являются наличие</w:t>
      </w:r>
      <w:r w:rsidRPr="00AF7EEA">
        <w:rPr>
          <w:sz w:val="24"/>
          <w:szCs w:val="24"/>
        </w:rPr>
        <w:t>:</w:t>
      </w:r>
      <w:r>
        <w:rPr>
          <w:sz w:val="24"/>
          <w:szCs w:val="24"/>
        </w:rPr>
        <w:t xml:space="preserve"> К</w:t>
      </w:r>
      <w:r w:rsidRPr="00AF7EEA">
        <w:rPr>
          <w:sz w:val="24"/>
          <w:szCs w:val="24"/>
        </w:rPr>
        <w:t>омфортной зоны отдыха (ожидания), оборудованной соо</w:t>
      </w:r>
      <w:r w:rsidRPr="00AF7EEA">
        <w:rPr>
          <w:sz w:val="24"/>
          <w:szCs w:val="24"/>
        </w:rPr>
        <w:t>т</w:t>
      </w:r>
      <w:r w:rsidRPr="00AF7EEA">
        <w:rPr>
          <w:sz w:val="24"/>
          <w:szCs w:val="24"/>
        </w:rPr>
        <w:t>ветствующей мебелью;</w:t>
      </w:r>
      <w:r>
        <w:rPr>
          <w:sz w:val="24"/>
          <w:szCs w:val="24"/>
        </w:rPr>
        <w:t xml:space="preserve"> П</w:t>
      </w:r>
      <w:r w:rsidRPr="00AF7EEA">
        <w:rPr>
          <w:sz w:val="24"/>
          <w:szCs w:val="24"/>
        </w:rPr>
        <w:t>онятно</w:t>
      </w:r>
      <w:r w:rsidR="00B84A38">
        <w:rPr>
          <w:sz w:val="24"/>
          <w:szCs w:val="24"/>
        </w:rPr>
        <w:t>й</w:t>
      </w:r>
      <w:r w:rsidRPr="00AF7EEA">
        <w:rPr>
          <w:sz w:val="24"/>
          <w:szCs w:val="24"/>
        </w:rPr>
        <w:t xml:space="preserve"> навигации внутри организации;</w:t>
      </w:r>
      <w:r>
        <w:rPr>
          <w:sz w:val="24"/>
          <w:szCs w:val="24"/>
        </w:rPr>
        <w:t xml:space="preserve"> Д</w:t>
      </w:r>
      <w:r w:rsidRPr="00AF7EEA">
        <w:rPr>
          <w:sz w:val="24"/>
          <w:szCs w:val="24"/>
        </w:rPr>
        <w:t>оступность питьевой в</w:t>
      </w:r>
      <w:r w:rsidRPr="00AF7EEA">
        <w:rPr>
          <w:sz w:val="24"/>
          <w:szCs w:val="24"/>
        </w:rPr>
        <w:t>о</w:t>
      </w:r>
      <w:r w:rsidRPr="00AF7EEA">
        <w:rPr>
          <w:sz w:val="24"/>
          <w:szCs w:val="24"/>
        </w:rPr>
        <w:t>ды</w:t>
      </w:r>
      <w:r>
        <w:rPr>
          <w:sz w:val="24"/>
          <w:szCs w:val="24"/>
        </w:rPr>
        <w:t xml:space="preserve"> и</w:t>
      </w:r>
      <w:r w:rsidRPr="00AF7EEA">
        <w:rPr>
          <w:sz w:val="24"/>
          <w:szCs w:val="24"/>
        </w:rPr>
        <w:t xml:space="preserve"> санитарно-гигиенических помещений;</w:t>
      </w:r>
      <w:r>
        <w:rPr>
          <w:sz w:val="24"/>
          <w:szCs w:val="24"/>
        </w:rPr>
        <w:t xml:space="preserve"> </w:t>
      </w:r>
      <w:r w:rsidRPr="00AF7EEA">
        <w:rPr>
          <w:sz w:val="24"/>
          <w:szCs w:val="24"/>
        </w:rPr>
        <w:t>Санитарное состояние помещений организаций;</w:t>
      </w:r>
      <w:r>
        <w:rPr>
          <w:sz w:val="24"/>
          <w:szCs w:val="24"/>
        </w:rPr>
        <w:t xml:space="preserve"> </w:t>
      </w:r>
      <w:r w:rsidRPr="00AF7EEA">
        <w:rPr>
          <w:sz w:val="24"/>
          <w:szCs w:val="24"/>
        </w:rPr>
        <w:t>Транспортная доступность (возможность доехать до организации на общественном тран</w:t>
      </w:r>
      <w:r w:rsidRPr="00AF7EEA">
        <w:rPr>
          <w:sz w:val="24"/>
          <w:szCs w:val="24"/>
        </w:rPr>
        <w:t>с</w:t>
      </w:r>
      <w:r w:rsidRPr="00AF7EEA">
        <w:rPr>
          <w:sz w:val="24"/>
          <w:szCs w:val="24"/>
        </w:rPr>
        <w:t>порте, наличие парковки).</w:t>
      </w:r>
      <w:r>
        <w:rPr>
          <w:sz w:val="24"/>
          <w:szCs w:val="24"/>
        </w:rPr>
        <w:t xml:space="preserve"> </w:t>
      </w:r>
      <w:r w:rsidRPr="00AF7EEA">
        <w:rPr>
          <w:sz w:val="24"/>
          <w:szCs w:val="24"/>
        </w:rPr>
        <w:t>К ним добавляются специфические требования к территориям, зданиям, входам и путям движения, информационному обеспечению, лестницам, внутренн</w:t>
      </w:r>
      <w:r w:rsidRPr="00AF7EEA">
        <w:rPr>
          <w:sz w:val="24"/>
          <w:szCs w:val="24"/>
        </w:rPr>
        <w:t>е</w:t>
      </w:r>
      <w:r w:rsidRPr="00AF7EEA">
        <w:rPr>
          <w:sz w:val="24"/>
          <w:szCs w:val="24"/>
        </w:rPr>
        <w:t xml:space="preserve">му оборудованию, </w:t>
      </w:r>
      <w:proofErr w:type="gramStart"/>
      <w:r w:rsidRPr="00AF7EEA">
        <w:rPr>
          <w:sz w:val="24"/>
          <w:szCs w:val="24"/>
        </w:rPr>
        <w:t>санитарно-гигиенически</w:t>
      </w:r>
      <w:proofErr w:type="gramEnd"/>
      <w:r w:rsidRPr="00AF7EEA">
        <w:rPr>
          <w:sz w:val="24"/>
          <w:szCs w:val="24"/>
        </w:rPr>
        <w:t xml:space="preserve"> помещениям для обеспечения комфортных усл</w:t>
      </w:r>
      <w:r w:rsidRPr="00AF7EEA">
        <w:rPr>
          <w:sz w:val="24"/>
          <w:szCs w:val="24"/>
        </w:rPr>
        <w:t>о</w:t>
      </w:r>
      <w:r w:rsidRPr="00AF7EEA">
        <w:rPr>
          <w:sz w:val="24"/>
          <w:szCs w:val="24"/>
        </w:rPr>
        <w:t>вий передвижения инвалидов и сопровождающих их лиц.</w:t>
      </w:r>
      <w:r w:rsidRPr="00AC17F6">
        <w:rPr>
          <w:sz w:val="24"/>
          <w:szCs w:val="24"/>
        </w:rPr>
        <w:t xml:space="preserve"> [</w:t>
      </w:r>
      <w:r w:rsidRPr="003A49CE">
        <w:rPr>
          <w:sz w:val="24"/>
          <w:szCs w:val="24"/>
        </w:rPr>
        <w:t>20-30]</w:t>
      </w:r>
    </w:p>
    <w:p w:rsidR="00AC17F6" w:rsidRPr="003A49CE" w:rsidRDefault="00AC17F6" w:rsidP="00AC17F6">
      <w:pPr>
        <w:spacing w:line="360" w:lineRule="auto"/>
        <w:ind w:firstLine="567"/>
        <w:jc w:val="both"/>
        <w:rPr>
          <w:rFonts w:eastAsia="Calibri"/>
          <w:b/>
          <w:sz w:val="20"/>
          <w:szCs w:val="20"/>
          <w:lang w:eastAsia="en-US"/>
        </w:rPr>
      </w:pPr>
      <w:r>
        <w:rPr>
          <w:b/>
          <w:sz w:val="24"/>
          <w:szCs w:val="24"/>
        </w:rPr>
        <w:t>Оценка и</w:t>
      </w:r>
      <w:r w:rsidRPr="00AF7EEA">
        <w:rPr>
          <w:b/>
          <w:bCs/>
          <w:kern w:val="36"/>
          <w:sz w:val="24"/>
          <w:szCs w:val="24"/>
        </w:rPr>
        <w:t>сполнени</w:t>
      </w:r>
      <w:r>
        <w:rPr>
          <w:b/>
          <w:bCs/>
          <w:kern w:val="36"/>
          <w:sz w:val="24"/>
          <w:szCs w:val="24"/>
        </w:rPr>
        <w:t>е</w:t>
      </w:r>
      <w:r w:rsidRPr="00AF7EEA">
        <w:rPr>
          <w:b/>
          <w:bCs/>
          <w:kern w:val="36"/>
          <w:sz w:val="24"/>
          <w:szCs w:val="24"/>
        </w:rPr>
        <w:t xml:space="preserve"> индивидуальной программы реабилитации и (или) </w:t>
      </w:r>
      <w:proofErr w:type="spellStart"/>
      <w:r w:rsidRPr="00AF7EEA">
        <w:rPr>
          <w:b/>
          <w:bCs/>
          <w:kern w:val="36"/>
          <w:sz w:val="24"/>
          <w:szCs w:val="24"/>
        </w:rPr>
        <w:t>абилит</w:t>
      </w:r>
      <w:r w:rsidRPr="00AF7EEA">
        <w:rPr>
          <w:b/>
          <w:bCs/>
          <w:kern w:val="36"/>
          <w:sz w:val="24"/>
          <w:szCs w:val="24"/>
        </w:rPr>
        <w:t>а</w:t>
      </w:r>
      <w:r w:rsidRPr="00AF7EEA">
        <w:rPr>
          <w:b/>
          <w:bCs/>
          <w:kern w:val="36"/>
          <w:sz w:val="24"/>
          <w:szCs w:val="24"/>
        </w:rPr>
        <w:t>ции</w:t>
      </w:r>
      <w:proofErr w:type="spellEnd"/>
      <w:r w:rsidRPr="00AF7EEA">
        <w:rPr>
          <w:b/>
          <w:bCs/>
          <w:kern w:val="36"/>
          <w:sz w:val="24"/>
          <w:szCs w:val="24"/>
        </w:rPr>
        <w:t xml:space="preserve"> детей-инвалидов (ИПРА) </w:t>
      </w:r>
      <w:r w:rsidRPr="00AF7EEA">
        <w:rPr>
          <w:sz w:val="24"/>
          <w:szCs w:val="24"/>
        </w:rPr>
        <w:t>в «СДП №3» проведена на основании 366 отчётов об испо</w:t>
      </w:r>
      <w:r w:rsidRPr="00AF7EEA">
        <w:rPr>
          <w:sz w:val="24"/>
          <w:szCs w:val="24"/>
        </w:rPr>
        <w:t>л</w:t>
      </w:r>
      <w:r w:rsidRPr="00AF7EEA">
        <w:rPr>
          <w:sz w:val="24"/>
          <w:szCs w:val="24"/>
        </w:rPr>
        <w:t>нении мероприятий, предусмотренных ИПРА инвалида (ребёнка-инвалида) 222 детей-инвалидов.</w:t>
      </w:r>
      <w:r>
        <w:rPr>
          <w:sz w:val="24"/>
          <w:szCs w:val="24"/>
        </w:rPr>
        <w:t xml:space="preserve"> В общей с</w:t>
      </w:r>
      <w:r w:rsidRPr="00AF7EEA">
        <w:rPr>
          <w:rFonts w:eastAsia="Calibri"/>
          <w:sz w:val="24"/>
          <w:szCs w:val="24"/>
          <w:lang w:eastAsia="en-US"/>
        </w:rPr>
        <w:t>труктуре по классам заболеваний, обусловившим возникновение инв</w:t>
      </w:r>
      <w:r w:rsidRPr="00AF7EEA">
        <w:rPr>
          <w:rFonts w:eastAsia="Calibri"/>
          <w:sz w:val="24"/>
          <w:szCs w:val="24"/>
          <w:lang w:eastAsia="en-US"/>
        </w:rPr>
        <w:t>а</w:t>
      </w:r>
      <w:r w:rsidRPr="00AF7EEA">
        <w:rPr>
          <w:rFonts w:eastAsia="Calibri"/>
          <w:sz w:val="24"/>
          <w:szCs w:val="24"/>
          <w:lang w:eastAsia="en-US"/>
        </w:rPr>
        <w:t xml:space="preserve">лидности (МКБ) </w:t>
      </w:r>
      <w:r>
        <w:rPr>
          <w:rFonts w:eastAsia="Calibri"/>
          <w:sz w:val="24"/>
          <w:szCs w:val="24"/>
          <w:lang w:eastAsia="en-US"/>
        </w:rPr>
        <w:t xml:space="preserve">у них </w:t>
      </w:r>
      <w:r w:rsidRPr="00AF7EEA">
        <w:rPr>
          <w:rFonts w:eastAsia="Calibri"/>
          <w:sz w:val="24"/>
          <w:szCs w:val="24"/>
          <w:lang w:eastAsia="en-US"/>
        </w:rPr>
        <w:t>преобладали: 1) VI Болезни нервной системы G00-G99 – 35,47±3,13</w:t>
      </w:r>
      <w:r>
        <w:rPr>
          <w:rFonts w:eastAsia="Calibri"/>
          <w:sz w:val="24"/>
          <w:szCs w:val="24"/>
          <w:lang w:eastAsia="en-US"/>
        </w:rPr>
        <w:t>%</w:t>
      </w:r>
      <w:r w:rsidRPr="00AF7EEA">
        <w:rPr>
          <w:rFonts w:eastAsia="Calibri"/>
          <w:sz w:val="24"/>
          <w:szCs w:val="24"/>
          <w:lang w:eastAsia="en-US"/>
        </w:rPr>
        <w:t>; 2) XVII Врождённые аномалии, хромосомные нарушения Q00-Q99 - 23,50±2,77%; 3) IV Б</w:t>
      </w:r>
      <w:r w:rsidRPr="00AF7EEA">
        <w:rPr>
          <w:rFonts w:eastAsia="Calibri"/>
          <w:sz w:val="24"/>
          <w:szCs w:val="24"/>
          <w:lang w:eastAsia="en-US"/>
        </w:rPr>
        <w:t>о</w:t>
      </w:r>
      <w:r w:rsidRPr="00AF7EEA">
        <w:rPr>
          <w:rFonts w:eastAsia="Calibri"/>
          <w:sz w:val="24"/>
          <w:szCs w:val="24"/>
          <w:lang w:eastAsia="en-US"/>
        </w:rPr>
        <w:t>лезни эндокринной системы, расстройства питания и нарушения обмена веществ E00-E90 – 11,11±2,05%; 4) II Новообразования C00-D48 - 10,25±1,98%; 5) VIII Болезни уха и сосцеви</w:t>
      </w:r>
      <w:r w:rsidRPr="00AF7EEA">
        <w:rPr>
          <w:rFonts w:eastAsia="Calibri"/>
          <w:sz w:val="24"/>
          <w:szCs w:val="24"/>
          <w:lang w:eastAsia="en-US"/>
        </w:rPr>
        <w:t>д</w:t>
      </w:r>
      <w:r w:rsidRPr="00AF7EEA">
        <w:rPr>
          <w:rFonts w:eastAsia="Calibri"/>
          <w:sz w:val="24"/>
          <w:szCs w:val="24"/>
          <w:lang w:eastAsia="en-US"/>
        </w:rPr>
        <w:t>ного отростка H60-H95 - 7,26±1,67% (</w:t>
      </w:r>
      <w:r>
        <w:rPr>
          <w:rFonts w:eastAsia="Calibri"/>
          <w:sz w:val="24"/>
          <w:szCs w:val="24"/>
          <w:lang w:eastAsia="en-US"/>
        </w:rPr>
        <w:t xml:space="preserve">все </w:t>
      </w:r>
      <w:proofErr w:type="gramStart"/>
      <w:r>
        <w:rPr>
          <w:rFonts w:eastAsia="Calibri"/>
          <w:sz w:val="24"/>
          <w:szCs w:val="24"/>
          <w:lang w:eastAsia="en-US"/>
        </w:rPr>
        <w:t>Р</w:t>
      </w:r>
      <w:proofErr w:type="gramEnd"/>
      <w:r w:rsidRPr="00AF7EEA">
        <w:rPr>
          <w:rFonts w:eastAsia="Calibri"/>
          <w:sz w:val="24"/>
          <w:szCs w:val="24"/>
          <w:lang w:eastAsia="en-US"/>
        </w:rPr>
        <w:t>&lt;0,001); 6) XIII Болезни костно-мышечной сист</w:t>
      </w:r>
      <w:r w:rsidRPr="00AF7EEA">
        <w:rPr>
          <w:rFonts w:eastAsia="Calibri"/>
          <w:sz w:val="24"/>
          <w:szCs w:val="24"/>
          <w:lang w:eastAsia="en-US"/>
        </w:rPr>
        <w:t>е</w:t>
      </w:r>
      <w:r w:rsidRPr="00AF7EEA">
        <w:rPr>
          <w:rFonts w:eastAsia="Calibri"/>
          <w:sz w:val="24"/>
          <w:szCs w:val="24"/>
          <w:lang w:eastAsia="en-US"/>
        </w:rPr>
        <w:t>мы и соединительной ткани M00-M99 - 2,99±1,11% (</w:t>
      </w:r>
      <w:r w:rsidRPr="00AF7EEA">
        <w:rPr>
          <w:rFonts w:eastAsia="Calibri"/>
          <w:sz w:val="24"/>
          <w:szCs w:val="24"/>
          <w:lang w:val="en-US" w:eastAsia="en-US"/>
        </w:rPr>
        <w:t>t</w:t>
      </w:r>
      <w:r w:rsidRPr="00AF7EEA">
        <w:rPr>
          <w:rFonts w:eastAsia="Calibri"/>
          <w:sz w:val="24"/>
          <w:szCs w:val="24"/>
          <w:lang w:eastAsia="en-US"/>
        </w:rPr>
        <w:t>=2,694); 7-8) VIII Болезни уха и сосц</w:t>
      </w:r>
      <w:r w:rsidRPr="00AF7EEA">
        <w:rPr>
          <w:rFonts w:eastAsia="Calibri"/>
          <w:sz w:val="24"/>
          <w:szCs w:val="24"/>
          <w:lang w:eastAsia="en-US"/>
        </w:rPr>
        <w:t>е</w:t>
      </w:r>
      <w:r w:rsidRPr="00AF7EEA">
        <w:rPr>
          <w:rFonts w:eastAsia="Calibri"/>
          <w:sz w:val="24"/>
          <w:szCs w:val="24"/>
          <w:lang w:eastAsia="en-US"/>
        </w:rPr>
        <w:t>видного отростка H60-H95 и VII Болезни глаз и его придаточного аппарата H00-H59 по 2,14±0,95% (t=2,252). Эффективность медицинской реабилитации детей-инвалидов оказалась следующей: 1) Улучшение - 23,26%; 2) Стабилизация - 74,88%; 3) Ухудшение - 1,86%. Д</w:t>
      </w:r>
      <w:r w:rsidRPr="00AF7EEA">
        <w:rPr>
          <w:rFonts w:eastAsia="Calibri"/>
          <w:sz w:val="24"/>
          <w:szCs w:val="24"/>
          <w:lang w:eastAsia="en-US"/>
        </w:rPr>
        <w:t>и</w:t>
      </w:r>
      <w:r w:rsidRPr="00AF7EEA">
        <w:rPr>
          <w:rFonts w:eastAsia="Calibri"/>
          <w:sz w:val="24"/>
          <w:szCs w:val="24"/>
          <w:lang w:eastAsia="en-US"/>
        </w:rPr>
        <w:t>намические наблюдение проводилось 94,26±1,22% детей-инвалидов, лекарственная терапия - 77,32±2,19%, немедикаментозная терапия – 66,93±2,46% и прочие виды медицинской реаб</w:t>
      </w:r>
      <w:r w:rsidRPr="00AF7EEA">
        <w:rPr>
          <w:rFonts w:eastAsia="Calibri"/>
          <w:sz w:val="24"/>
          <w:szCs w:val="24"/>
          <w:lang w:eastAsia="en-US"/>
        </w:rPr>
        <w:t>и</w:t>
      </w:r>
      <w:r w:rsidRPr="00AF7EEA">
        <w:rPr>
          <w:rFonts w:eastAsia="Calibri"/>
          <w:sz w:val="24"/>
          <w:szCs w:val="24"/>
          <w:lang w:eastAsia="en-US"/>
        </w:rPr>
        <w:t xml:space="preserve">литации получали 14,48±1,84% пациентов. Реконструктивные операции были проведены 11,26±2,12% детей-инвалидов «СДП№3», протезирование, </w:t>
      </w:r>
      <w:proofErr w:type="spellStart"/>
      <w:r w:rsidRPr="00AF7EEA">
        <w:rPr>
          <w:rFonts w:eastAsia="Calibri"/>
          <w:sz w:val="24"/>
          <w:szCs w:val="24"/>
          <w:lang w:eastAsia="en-US"/>
        </w:rPr>
        <w:t>ортезирование</w:t>
      </w:r>
      <w:proofErr w:type="spellEnd"/>
      <w:r w:rsidRPr="00AF7EEA">
        <w:rPr>
          <w:rFonts w:eastAsia="Calibri"/>
          <w:sz w:val="24"/>
          <w:szCs w:val="24"/>
          <w:lang w:eastAsia="en-US"/>
        </w:rPr>
        <w:t xml:space="preserve"> - 38,74±3,27% (</w:t>
      </w:r>
      <w:r>
        <w:rPr>
          <w:rFonts w:eastAsia="Calibri"/>
          <w:sz w:val="24"/>
          <w:szCs w:val="24"/>
          <w:lang w:eastAsia="en-US"/>
        </w:rPr>
        <w:t xml:space="preserve">все </w:t>
      </w:r>
      <w:proofErr w:type="gramStart"/>
      <w:r>
        <w:rPr>
          <w:rFonts w:eastAsia="Calibri"/>
          <w:sz w:val="24"/>
          <w:szCs w:val="24"/>
          <w:lang w:eastAsia="en-US"/>
        </w:rPr>
        <w:t>Р</w:t>
      </w:r>
      <w:proofErr w:type="gramEnd"/>
      <w:r w:rsidRPr="00AF7EEA">
        <w:rPr>
          <w:rFonts w:eastAsia="Calibri"/>
          <w:sz w:val="24"/>
          <w:szCs w:val="24"/>
          <w:lang w:eastAsia="en-US"/>
        </w:rPr>
        <w:t>&lt;0,001) детей-инвалидов. Получили санаторно-курортное лечение 32,43±3,14% нужда</w:t>
      </w:r>
      <w:r w:rsidRPr="00AF7EEA">
        <w:rPr>
          <w:rFonts w:eastAsia="Calibri"/>
          <w:sz w:val="24"/>
          <w:szCs w:val="24"/>
          <w:lang w:eastAsia="en-US"/>
        </w:rPr>
        <w:t>ю</w:t>
      </w:r>
      <w:r w:rsidRPr="00AF7EEA">
        <w:rPr>
          <w:rFonts w:eastAsia="Calibri"/>
          <w:sz w:val="24"/>
          <w:szCs w:val="24"/>
          <w:lang w:eastAsia="en-US"/>
        </w:rPr>
        <w:t>щихся инвалидов, 30,18±3,08% в настоящее время стоят в очереди на получение путёвки. По разным причинам отказались от этого вида реабилитации 24,32±2,88%, у 3,60±1,15% пацие</w:t>
      </w:r>
      <w:r w:rsidRPr="00AF7EEA">
        <w:rPr>
          <w:rFonts w:eastAsia="Calibri"/>
          <w:sz w:val="24"/>
          <w:szCs w:val="24"/>
          <w:lang w:eastAsia="en-US"/>
        </w:rPr>
        <w:t>н</w:t>
      </w:r>
      <w:r w:rsidRPr="00AF7EEA">
        <w:rPr>
          <w:rFonts w:eastAsia="Calibri"/>
          <w:sz w:val="24"/>
          <w:szCs w:val="24"/>
          <w:lang w:eastAsia="en-US"/>
        </w:rPr>
        <w:t>тов (</w:t>
      </w:r>
      <w:r>
        <w:rPr>
          <w:rFonts w:eastAsia="Calibri"/>
          <w:sz w:val="24"/>
          <w:szCs w:val="24"/>
          <w:lang w:eastAsia="en-US"/>
        </w:rPr>
        <w:t>оба</w:t>
      </w:r>
      <w:r w:rsidRPr="00AF7EEA">
        <w:rPr>
          <w:rFonts w:eastAsia="Calibri"/>
          <w:sz w:val="24"/>
          <w:szCs w:val="24"/>
          <w:lang w:eastAsia="en-US"/>
        </w:rPr>
        <w:t xml:space="preserve"> </w:t>
      </w:r>
      <w:proofErr w:type="gramStart"/>
      <w:r>
        <w:rPr>
          <w:rFonts w:eastAsia="Calibri"/>
          <w:sz w:val="24"/>
          <w:szCs w:val="24"/>
          <w:lang w:eastAsia="en-US"/>
        </w:rPr>
        <w:t>Р</w:t>
      </w:r>
      <w:proofErr w:type="gramEnd"/>
      <w:r w:rsidRPr="00AF7EEA">
        <w:rPr>
          <w:rFonts w:eastAsia="Calibri"/>
          <w:sz w:val="24"/>
          <w:szCs w:val="24"/>
          <w:lang w:eastAsia="en-US"/>
        </w:rPr>
        <w:t>&lt;0,001) в момент предоставления путёвки возникли противопоказания. Получе</w:t>
      </w:r>
      <w:r w:rsidRPr="00AF7EEA">
        <w:rPr>
          <w:rFonts w:eastAsia="Calibri"/>
          <w:sz w:val="24"/>
          <w:szCs w:val="24"/>
          <w:lang w:eastAsia="en-US"/>
        </w:rPr>
        <w:t>н</w:t>
      </w:r>
      <w:r w:rsidRPr="00AF7EEA">
        <w:rPr>
          <w:rFonts w:eastAsia="Calibri"/>
          <w:sz w:val="24"/>
          <w:szCs w:val="24"/>
          <w:lang w:eastAsia="en-US"/>
        </w:rPr>
        <w:t xml:space="preserve">ные результаты являются исходным </w:t>
      </w:r>
      <w:r w:rsidRPr="00AF7EEA">
        <w:rPr>
          <w:sz w:val="24"/>
          <w:szCs w:val="24"/>
        </w:rPr>
        <w:t>повседневным статистическим инструментом для об</w:t>
      </w:r>
      <w:r w:rsidRPr="00AF7EEA">
        <w:rPr>
          <w:sz w:val="24"/>
          <w:szCs w:val="24"/>
        </w:rPr>
        <w:t>ъ</w:t>
      </w:r>
      <w:r w:rsidRPr="00AF7EEA">
        <w:rPr>
          <w:sz w:val="24"/>
          <w:szCs w:val="24"/>
        </w:rPr>
        <w:lastRenderedPageBreak/>
        <w:t>ективизации процесса реабилитации пациентов и определения сил и средств медицинского учреждения для ведения контроля и успешного выполнения индивидуальной программы р</w:t>
      </w:r>
      <w:r w:rsidRPr="00AF7EEA">
        <w:rPr>
          <w:sz w:val="24"/>
          <w:szCs w:val="24"/>
        </w:rPr>
        <w:t>е</w:t>
      </w:r>
      <w:r w:rsidRPr="00AF7EEA">
        <w:rPr>
          <w:sz w:val="24"/>
          <w:szCs w:val="24"/>
        </w:rPr>
        <w:t>абилитации/</w:t>
      </w:r>
      <w:proofErr w:type="spellStart"/>
      <w:r w:rsidRPr="00AF7EEA">
        <w:rPr>
          <w:sz w:val="24"/>
          <w:szCs w:val="24"/>
        </w:rPr>
        <w:t>абилитации</w:t>
      </w:r>
      <w:proofErr w:type="spellEnd"/>
      <w:r w:rsidRPr="00AF7EEA">
        <w:rPr>
          <w:sz w:val="24"/>
          <w:szCs w:val="24"/>
        </w:rPr>
        <w:t xml:space="preserve"> инвалида.</w:t>
      </w:r>
      <w:r w:rsidRPr="00AC17F6">
        <w:rPr>
          <w:sz w:val="24"/>
          <w:szCs w:val="24"/>
        </w:rPr>
        <w:t xml:space="preserve"> [</w:t>
      </w:r>
      <w:r w:rsidRPr="003A49CE">
        <w:rPr>
          <w:sz w:val="24"/>
          <w:szCs w:val="24"/>
        </w:rPr>
        <w:t>31-3</w:t>
      </w:r>
      <w:r w:rsidR="00D72D40" w:rsidRPr="003A49CE">
        <w:rPr>
          <w:sz w:val="24"/>
          <w:szCs w:val="24"/>
        </w:rPr>
        <w:t>3</w:t>
      </w:r>
      <w:r w:rsidRPr="003A49CE">
        <w:rPr>
          <w:sz w:val="24"/>
          <w:szCs w:val="24"/>
        </w:rPr>
        <w:t>]</w:t>
      </w:r>
    </w:p>
    <w:p w:rsidR="00F3360D" w:rsidRPr="006C4D7D" w:rsidRDefault="00F3360D" w:rsidP="009E4742">
      <w:pPr>
        <w:spacing w:line="360" w:lineRule="auto"/>
        <w:ind w:firstLine="567"/>
        <w:jc w:val="both"/>
        <w:rPr>
          <w:rFonts w:eastAsia="Calibri"/>
          <w:sz w:val="24"/>
          <w:szCs w:val="24"/>
          <w:lang w:eastAsia="en-US"/>
        </w:rPr>
      </w:pPr>
      <w:proofErr w:type="gramStart"/>
      <w:r w:rsidRPr="006C4D7D">
        <w:rPr>
          <w:rFonts w:eastAsia="Calibri"/>
          <w:b/>
          <w:sz w:val="24"/>
          <w:szCs w:val="24"/>
          <w:lang w:eastAsia="en-US"/>
        </w:rPr>
        <w:t xml:space="preserve">Обсуждение </w:t>
      </w:r>
      <w:r w:rsidRPr="006C4D7D">
        <w:rPr>
          <w:rFonts w:eastAsia="Calibri"/>
          <w:sz w:val="24"/>
          <w:szCs w:val="24"/>
          <w:lang w:eastAsia="en-US"/>
        </w:rPr>
        <w:t>Формирование показателей и нормативов первичной, общей инвалидн</w:t>
      </w:r>
      <w:r w:rsidRPr="006C4D7D">
        <w:rPr>
          <w:rFonts w:eastAsia="Calibri"/>
          <w:sz w:val="24"/>
          <w:szCs w:val="24"/>
          <w:lang w:eastAsia="en-US"/>
        </w:rPr>
        <w:t>о</w:t>
      </w:r>
      <w:r w:rsidRPr="006C4D7D">
        <w:rPr>
          <w:rFonts w:eastAsia="Calibri"/>
          <w:sz w:val="24"/>
          <w:szCs w:val="24"/>
          <w:lang w:eastAsia="en-US"/>
        </w:rPr>
        <w:t>сти, главных нарушений в состоянии здоровья и ведущих ограничений жизнедеятельности детей-инвалидов контингента пациентов городской детской поликлиники регионального центра субарктической территории</w:t>
      </w:r>
      <w:r w:rsidR="007D6453">
        <w:rPr>
          <w:rFonts w:eastAsia="Calibri"/>
          <w:sz w:val="24"/>
          <w:szCs w:val="24"/>
          <w:lang w:eastAsia="en-US"/>
        </w:rPr>
        <w:t xml:space="preserve"> представл</w:t>
      </w:r>
      <w:r w:rsidR="00153C08">
        <w:rPr>
          <w:rFonts w:eastAsia="Calibri"/>
          <w:sz w:val="24"/>
          <w:szCs w:val="24"/>
          <w:lang w:eastAsia="en-US"/>
        </w:rPr>
        <w:t>я</w:t>
      </w:r>
      <w:r w:rsidR="007D6453">
        <w:rPr>
          <w:rFonts w:eastAsia="Calibri"/>
          <w:sz w:val="24"/>
          <w:szCs w:val="24"/>
          <w:lang w:eastAsia="en-US"/>
        </w:rPr>
        <w:t>ет собой</w:t>
      </w:r>
      <w:r w:rsidRPr="006C4D7D">
        <w:rPr>
          <w:rFonts w:eastAsia="Calibri"/>
          <w:sz w:val="24"/>
          <w:szCs w:val="24"/>
          <w:lang w:eastAsia="en-US"/>
        </w:rPr>
        <w:t xml:space="preserve"> статистически</w:t>
      </w:r>
      <w:r w:rsidR="007D6453">
        <w:rPr>
          <w:rFonts w:eastAsia="Calibri"/>
          <w:sz w:val="24"/>
          <w:szCs w:val="24"/>
          <w:lang w:eastAsia="en-US"/>
        </w:rPr>
        <w:t>й</w:t>
      </w:r>
      <w:r w:rsidRPr="006C4D7D">
        <w:rPr>
          <w:rFonts w:eastAsia="Calibri"/>
          <w:sz w:val="24"/>
          <w:szCs w:val="24"/>
          <w:lang w:eastAsia="en-US"/>
        </w:rPr>
        <w:t xml:space="preserve"> инструмент, кот</w:t>
      </w:r>
      <w:r w:rsidRPr="006C4D7D">
        <w:rPr>
          <w:rFonts w:eastAsia="Calibri"/>
          <w:sz w:val="24"/>
          <w:szCs w:val="24"/>
          <w:lang w:eastAsia="en-US"/>
        </w:rPr>
        <w:t>о</w:t>
      </w:r>
      <w:r w:rsidRPr="006C4D7D">
        <w:rPr>
          <w:rFonts w:eastAsia="Calibri"/>
          <w:sz w:val="24"/>
          <w:szCs w:val="24"/>
          <w:lang w:eastAsia="en-US"/>
        </w:rPr>
        <w:t>рый:</w:t>
      </w:r>
      <w:r w:rsidR="00153C08">
        <w:rPr>
          <w:rFonts w:eastAsia="Calibri"/>
          <w:sz w:val="24"/>
          <w:szCs w:val="24"/>
          <w:lang w:eastAsia="en-US"/>
        </w:rPr>
        <w:t xml:space="preserve"> </w:t>
      </w:r>
      <w:r w:rsidRPr="006C4D7D">
        <w:rPr>
          <w:rFonts w:eastAsia="Calibri"/>
          <w:sz w:val="24"/>
          <w:szCs w:val="24"/>
          <w:lang w:eastAsia="en-US"/>
        </w:rPr>
        <w:t>1) Раскрывает роль показателей инвалидности детей для оценки и анализа состояния здоровья детского населения;</w:t>
      </w:r>
      <w:r w:rsidR="00153C08">
        <w:rPr>
          <w:rFonts w:eastAsia="Calibri"/>
          <w:sz w:val="24"/>
          <w:szCs w:val="24"/>
          <w:lang w:eastAsia="en-US"/>
        </w:rPr>
        <w:t xml:space="preserve"> </w:t>
      </w:r>
      <w:r w:rsidRPr="006C4D7D">
        <w:rPr>
          <w:rFonts w:eastAsia="Calibri"/>
          <w:sz w:val="24"/>
          <w:szCs w:val="24"/>
          <w:lang w:eastAsia="en-US"/>
        </w:rPr>
        <w:t>2) Способствует корректировке медико-социальных программ, направленных на улучшение здоровья детского населения;</w:t>
      </w:r>
      <w:proofErr w:type="gramEnd"/>
      <w:r w:rsidR="00153C08">
        <w:rPr>
          <w:rFonts w:eastAsia="Calibri"/>
          <w:sz w:val="24"/>
          <w:szCs w:val="24"/>
          <w:lang w:eastAsia="en-US"/>
        </w:rPr>
        <w:t xml:space="preserve"> </w:t>
      </w:r>
      <w:r w:rsidRPr="006C4D7D">
        <w:rPr>
          <w:rFonts w:eastAsia="Calibri"/>
          <w:sz w:val="24"/>
          <w:szCs w:val="24"/>
          <w:lang w:eastAsia="en-US"/>
        </w:rPr>
        <w:t>3) Оценивает перспективу коне</w:t>
      </w:r>
      <w:r w:rsidRPr="006C4D7D">
        <w:rPr>
          <w:rFonts w:eastAsia="Calibri"/>
          <w:sz w:val="24"/>
          <w:szCs w:val="24"/>
          <w:lang w:eastAsia="en-US"/>
        </w:rPr>
        <w:t>ч</w:t>
      </w:r>
      <w:r w:rsidRPr="006C4D7D">
        <w:rPr>
          <w:rFonts w:eastAsia="Calibri"/>
          <w:sz w:val="24"/>
          <w:szCs w:val="24"/>
          <w:lang w:eastAsia="en-US"/>
        </w:rPr>
        <w:t>ных результатов работы педиатрического звена системы здравоохранения;</w:t>
      </w:r>
      <w:r w:rsidR="00153C08">
        <w:rPr>
          <w:rFonts w:eastAsia="Calibri"/>
          <w:sz w:val="24"/>
          <w:szCs w:val="24"/>
          <w:lang w:eastAsia="en-US"/>
        </w:rPr>
        <w:t xml:space="preserve"> </w:t>
      </w:r>
      <w:r w:rsidRPr="006C4D7D">
        <w:rPr>
          <w:rFonts w:eastAsia="Calibri"/>
          <w:sz w:val="24"/>
          <w:szCs w:val="24"/>
          <w:lang w:eastAsia="en-US"/>
        </w:rPr>
        <w:t>4) Позволяет предвидеть как основные тенденции заболеваемости и инвалидности взрослого населения, так и факторы, их определяющие;</w:t>
      </w:r>
      <w:r w:rsidR="00153C08">
        <w:rPr>
          <w:rFonts w:eastAsia="Calibri"/>
          <w:sz w:val="24"/>
          <w:szCs w:val="24"/>
          <w:lang w:eastAsia="en-US"/>
        </w:rPr>
        <w:t xml:space="preserve"> </w:t>
      </w:r>
      <w:r w:rsidRPr="006C4D7D">
        <w:rPr>
          <w:rFonts w:eastAsia="Calibri"/>
          <w:sz w:val="24"/>
          <w:szCs w:val="24"/>
          <w:lang w:eastAsia="en-US"/>
        </w:rPr>
        <w:t>5) Стимулирует принятие управленческих решений.</w:t>
      </w:r>
    </w:p>
    <w:p w:rsidR="00F3360D" w:rsidRPr="006C4D7D" w:rsidRDefault="00F3360D" w:rsidP="009E4742">
      <w:pPr>
        <w:spacing w:line="360" w:lineRule="auto"/>
        <w:ind w:firstLine="567"/>
        <w:jc w:val="both"/>
        <w:rPr>
          <w:rFonts w:eastAsia="Calibri"/>
          <w:sz w:val="24"/>
          <w:szCs w:val="24"/>
          <w:lang w:eastAsia="en-US"/>
        </w:rPr>
      </w:pPr>
      <w:r w:rsidRPr="006C4D7D">
        <w:rPr>
          <w:rFonts w:eastAsia="Calibri"/>
          <w:sz w:val="24"/>
          <w:szCs w:val="24"/>
          <w:lang w:eastAsia="en-US"/>
        </w:rPr>
        <w:t>Реабилитация детей-инвалидов в «СДП № 3» проводится на базе городского реабил</w:t>
      </w:r>
      <w:r w:rsidRPr="006C4D7D">
        <w:rPr>
          <w:rFonts w:eastAsia="Calibri"/>
          <w:sz w:val="24"/>
          <w:szCs w:val="24"/>
          <w:lang w:eastAsia="en-US"/>
        </w:rPr>
        <w:t>и</w:t>
      </w:r>
      <w:r w:rsidRPr="006C4D7D">
        <w:rPr>
          <w:rFonts w:eastAsia="Calibri"/>
          <w:sz w:val="24"/>
          <w:szCs w:val="24"/>
          <w:lang w:eastAsia="en-US"/>
        </w:rPr>
        <w:t xml:space="preserve">тационного центра, в котором за год выполняется </w:t>
      </w:r>
      <w:r w:rsidR="00B84A38">
        <w:rPr>
          <w:rFonts w:eastAsia="Calibri"/>
          <w:sz w:val="24"/>
          <w:szCs w:val="24"/>
          <w:lang w:eastAsia="en-US"/>
        </w:rPr>
        <w:t>более</w:t>
      </w:r>
      <w:r w:rsidRPr="006C4D7D">
        <w:rPr>
          <w:rFonts w:eastAsia="Calibri"/>
          <w:sz w:val="24"/>
          <w:szCs w:val="24"/>
          <w:lang w:eastAsia="en-US"/>
        </w:rPr>
        <w:t xml:space="preserve"> 22 000 врачебных посещений. Число отпускаемых процедур пациентам по всем видам лечения </w:t>
      </w:r>
      <w:r w:rsidR="00B84A38">
        <w:rPr>
          <w:rFonts w:eastAsia="Calibri"/>
          <w:sz w:val="24"/>
          <w:szCs w:val="24"/>
          <w:lang w:eastAsia="en-US"/>
        </w:rPr>
        <w:t>превышает</w:t>
      </w:r>
      <w:r w:rsidRPr="006C4D7D">
        <w:rPr>
          <w:rFonts w:eastAsia="Calibri"/>
          <w:sz w:val="24"/>
          <w:szCs w:val="24"/>
          <w:lang w:eastAsia="en-US"/>
        </w:rPr>
        <w:t xml:space="preserve"> 120</w:t>
      </w:r>
      <w:r w:rsidR="00D54A3B">
        <w:rPr>
          <w:rFonts w:eastAsia="Calibri"/>
          <w:sz w:val="24"/>
          <w:szCs w:val="24"/>
          <w:lang w:eastAsia="en-US"/>
        </w:rPr>
        <w:t xml:space="preserve"> </w:t>
      </w:r>
      <w:r w:rsidRPr="006C4D7D">
        <w:rPr>
          <w:rFonts w:eastAsia="Calibri"/>
          <w:sz w:val="24"/>
          <w:szCs w:val="24"/>
          <w:lang w:eastAsia="en-US"/>
        </w:rPr>
        <w:t xml:space="preserve">000 единиц. Число первичных больных за год составляет </w:t>
      </w:r>
      <w:r w:rsidR="00B84A38">
        <w:rPr>
          <w:rFonts w:eastAsia="Calibri"/>
          <w:sz w:val="24"/>
          <w:szCs w:val="24"/>
          <w:lang w:eastAsia="en-US"/>
        </w:rPr>
        <w:t>более</w:t>
      </w:r>
      <w:r w:rsidRPr="006C4D7D">
        <w:rPr>
          <w:rFonts w:eastAsia="Calibri"/>
          <w:sz w:val="24"/>
          <w:szCs w:val="24"/>
          <w:lang w:eastAsia="en-US"/>
        </w:rPr>
        <w:t xml:space="preserve"> 2000 чел. На базе отделения развернуты дневные стационары на </w:t>
      </w:r>
      <w:r w:rsidR="00D54A3B">
        <w:rPr>
          <w:rFonts w:eastAsia="Calibri"/>
          <w:sz w:val="24"/>
          <w:szCs w:val="24"/>
          <w:lang w:eastAsia="en-US"/>
        </w:rPr>
        <w:t>39</w:t>
      </w:r>
      <w:r w:rsidRPr="006C4D7D">
        <w:rPr>
          <w:rFonts w:eastAsia="Calibri"/>
          <w:sz w:val="24"/>
          <w:szCs w:val="24"/>
          <w:lang w:eastAsia="en-US"/>
        </w:rPr>
        <w:t xml:space="preserve"> мест: неврологического (2</w:t>
      </w:r>
      <w:r w:rsidR="002F2449" w:rsidRPr="002F2449">
        <w:rPr>
          <w:rFonts w:eastAsia="Calibri"/>
          <w:sz w:val="24"/>
          <w:szCs w:val="24"/>
          <w:lang w:eastAsia="en-US"/>
        </w:rPr>
        <w:t>3</w:t>
      </w:r>
      <w:r w:rsidRPr="006C4D7D">
        <w:rPr>
          <w:rFonts w:eastAsia="Calibri"/>
          <w:sz w:val="24"/>
          <w:szCs w:val="24"/>
          <w:lang w:eastAsia="en-US"/>
        </w:rPr>
        <w:t>)</w:t>
      </w:r>
      <w:r w:rsidR="00D54A3B" w:rsidRPr="00D54A3B">
        <w:rPr>
          <w:rFonts w:eastAsia="Calibri"/>
          <w:sz w:val="24"/>
          <w:szCs w:val="24"/>
          <w:lang w:eastAsia="en-US"/>
        </w:rPr>
        <w:t>;</w:t>
      </w:r>
      <w:r w:rsidRPr="006C4D7D">
        <w:rPr>
          <w:rFonts w:eastAsia="Calibri"/>
          <w:sz w:val="24"/>
          <w:szCs w:val="24"/>
          <w:lang w:eastAsia="en-US"/>
        </w:rPr>
        <w:t xml:space="preserve"> </w:t>
      </w:r>
      <w:proofErr w:type="spellStart"/>
      <w:proofErr w:type="gramStart"/>
      <w:r w:rsidR="00D54A3B" w:rsidRPr="00D54A3B">
        <w:rPr>
          <w:rFonts w:eastAsia="Calibri"/>
          <w:sz w:val="24"/>
          <w:szCs w:val="24"/>
          <w:lang w:eastAsia="en-US"/>
        </w:rPr>
        <w:t>о</w:t>
      </w:r>
      <w:r w:rsidR="00D54A3B" w:rsidRPr="00D54A3B">
        <w:rPr>
          <w:bCs/>
          <w:color w:val="202122"/>
          <w:sz w:val="24"/>
          <w:szCs w:val="24"/>
          <w:shd w:val="clear" w:color="auto" w:fill="FFFFFF"/>
        </w:rPr>
        <w:t>ториноларинголо́гического</w:t>
      </w:r>
      <w:proofErr w:type="spellEnd"/>
      <w:proofErr w:type="gramEnd"/>
      <w:r w:rsidR="00D54A3B" w:rsidRPr="00D54A3B">
        <w:rPr>
          <w:rFonts w:eastAsia="Calibri"/>
          <w:b/>
          <w:sz w:val="24"/>
          <w:szCs w:val="24"/>
          <w:lang w:eastAsia="en-US"/>
        </w:rPr>
        <w:t xml:space="preserve"> </w:t>
      </w:r>
      <w:r w:rsidR="00D54A3B">
        <w:rPr>
          <w:rFonts w:eastAsia="Calibri"/>
          <w:sz w:val="24"/>
          <w:szCs w:val="24"/>
          <w:lang w:eastAsia="en-US"/>
        </w:rPr>
        <w:t>(5); педиатрич</w:t>
      </w:r>
      <w:r w:rsidR="00D54A3B">
        <w:rPr>
          <w:rFonts w:eastAsia="Calibri"/>
          <w:sz w:val="24"/>
          <w:szCs w:val="24"/>
          <w:lang w:eastAsia="en-US"/>
        </w:rPr>
        <w:t>е</w:t>
      </w:r>
      <w:r w:rsidR="00D54A3B">
        <w:rPr>
          <w:rFonts w:eastAsia="Calibri"/>
          <w:sz w:val="24"/>
          <w:szCs w:val="24"/>
          <w:lang w:eastAsia="en-US"/>
        </w:rPr>
        <w:t>ского (4); хирургического (3)</w:t>
      </w:r>
      <w:r w:rsidR="00C447FC">
        <w:rPr>
          <w:rFonts w:eastAsia="Calibri"/>
          <w:sz w:val="24"/>
          <w:szCs w:val="24"/>
          <w:lang w:eastAsia="en-US"/>
        </w:rPr>
        <w:t>;</w:t>
      </w:r>
      <w:r w:rsidR="00C447FC" w:rsidRPr="00C447FC">
        <w:rPr>
          <w:rFonts w:eastAsia="Calibri"/>
          <w:sz w:val="24"/>
          <w:szCs w:val="24"/>
          <w:lang w:eastAsia="en-US"/>
        </w:rPr>
        <w:t xml:space="preserve"> </w:t>
      </w:r>
      <w:proofErr w:type="spellStart"/>
      <w:r w:rsidR="00C447FC" w:rsidRPr="006C4D7D">
        <w:rPr>
          <w:rFonts w:eastAsia="Calibri"/>
          <w:sz w:val="24"/>
          <w:szCs w:val="24"/>
          <w:lang w:eastAsia="en-US"/>
        </w:rPr>
        <w:t>аллерго</w:t>
      </w:r>
      <w:proofErr w:type="spellEnd"/>
      <w:r w:rsidR="00C447FC" w:rsidRPr="006C4D7D">
        <w:rPr>
          <w:rFonts w:eastAsia="Calibri"/>
          <w:sz w:val="24"/>
          <w:szCs w:val="24"/>
          <w:lang w:eastAsia="en-US"/>
        </w:rPr>
        <w:t>-пульмонологического (</w:t>
      </w:r>
      <w:r w:rsidR="00C447FC" w:rsidRPr="002F2449">
        <w:rPr>
          <w:rFonts w:eastAsia="Calibri"/>
          <w:sz w:val="24"/>
          <w:szCs w:val="24"/>
          <w:lang w:eastAsia="en-US"/>
        </w:rPr>
        <w:t>2</w:t>
      </w:r>
      <w:r w:rsidR="00C447FC" w:rsidRPr="006C4D7D">
        <w:rPr>
          <w:rFonts w:eastAsia="Calibri"/>
          <w:sz w:val="24"/>
          <w:szCs w:val="24"/>
          <w:lang w:eastAsia="en-US"/>
        </w:rPr>
        <w:t>)</w:t>
      </w:r>
      <w:r w:rsidR="00D54A3B">
        <w:rPr>
          <w:rFonts w:eastAsia="Calibri"/>
          <w:sz w:val="24"/>
          <w:szCs w:val="24"/>
          <w:lang w:eastAsia="en-US"/>
        </w:rPr>
        <w:t xml:space="preserve"> и офтальмологического (2) профиля</w:t>
      </w:r>
      <w:r w:rsidRPr="006C4D7D">
        <w:rPr>
          <w:rFonts w:eastAsia="Calibri"/>
          <w:sz w:val="24"/>
          <w:szCs w:val="24"/>
          <w:lang w:eastAsia="en-US"/>
        </w:rPr>
        <w:t>. Средние сроки пребыв</w:t>
      </w:r>
      <w:r w:rsidRPr="006C4D7D">
        <w:rPr>
          <w:rFonts w:eastAsia="Calibri"/>
          <w:sz w:val="24"/>
          <w:szCs w:val="24"/>
          <w:lang w:eastAsia="en-US"/>
        </w:rPr>
        <w:t>а</w:t>
      </w:r>
      <w:r w:rsidRPr="006C4D7D">
        <w:rPr>
          <w:rFonts w:eastAsia="Calibri"/>
          <w:sz w:val="24"/>
          <w:szCs w:val="24"/>
          <w:lang w:eastAsia="en-US"/>
        </w:rPr>
        <w:t xml:space="preserve">ниями детей в реабилитационном центре составляют </w:t>
      </w:r>
      <w:r w:rsidR="00D54A3B">
        <w:rPr>
          <w:rFonts w:eastAsia="Calibri"/>
          <w:sz w:val="24"/>
          <w:szCs w:val="24"/>
          <w:lang w:eastAsia="en-US"/>
        </w:rPr>
        <w:t>10</w:t>
      </w:r>
      <w:r w:rsidRPr="006C4D7D">
        <w:rPr>
          <w:rFonts w:eastAsia="Calibri"/>
          <w:sz w:val="24"/>
          <w:szCs w:val="24"/>
          <w:lang w:eastAsia="en-US"/>
        </w:rPr>
        <w:t>-</w:t>
      </w:r>
      <w:r w:rsidR="00D54A3B">
        <w:rPr>
          <w:rFonts w:eastAsia="Calibri"/>
          <w:sz w:val="24"/>
          <w:szCs w:val="24"/>
          <w:lang w:eastAsia="en-US"/>
        </w:rPr>
        <w:t>1</w:t>
      </w:r>
      <w:r w:rsidRPr="006C4D7D">
        <w:rPr>
          <w:rFonts w:eastAsia="Calibri"/>
          <w:sz w:val="24"/>
          <w:szCs w:val="24"/>
          <w:lang w:eastAsia="en-US"/>
        </w:rPr>
        <w:t>5 дней. Основные технологии, используемые в реабилитационном центре:</w:t>
      </w:r>
      <w:r w:rsidR="00A37684">
        <w:rPr>
          <w:rFonts w:eastAsia="Calibri"/>
          <w:sz w:val="24"/>
          <w:szCs w:val="24"/>
          <w:lang w:eastAsia="en-US"/>
        </w:rPr>
        <w:t xml:space="preserve"> </w:t>
      </w:r>
      <w:r w:rsidRPr="006C4D7D">
        <w:rPr>
          <w:rFonts w:eastAsia="Calibri"/>
          <w:sz w:val="24"/>
          <w:szCs w:val="24"/>
          <w:lang w:eastAsia="en-US"/>
        </w:rPr>
        <w:t>1</w:t>
      </w:r>
      <w:r w:rsidR="00A37684">
        <w:rPr>
          <w:rFonts w:eastAsia="Calibri"/>
          <w:sz w:val="24"/>
          <w:szCs w:val="24"/>
          <w:lang w:eastAsia="en-US"/>
        </w:rPr>
        <w:t>)</w:t>
      </w:r>
      <w:r w:rsidRPr="006C4D7D">
        <w:rPr>
          <w:rFonts w:eastAsia="Calibri"/>
          <w:sz w:val="24"/>
          <w:szCs w:val="24"/>
          <w:lang w:eastAsia="en-US"/>
        </w:rPr>
        <w:t xml:space="preserve"> КИНЕЗОТЕР</w:t>
      </w:r>
      <w:r w:rsidRPr="006C4D7D">
        <w:rPr>
          <w:rFonts w:eastAsia="Calibri"/>
          <w:sz w:val="24"/>
          <w:szCs w:val="24"/>
          <w:lang w:eastAsia="en-US"/>
        </w:rPr>
        <w:t>А</w:t>
      </w:r>
      <w:r w:rsidRPr="006C4D7D">
        <w:rPr>
          <w:rFonts w:eastAsia="Calibri"/>
          <w:sz w:val="24"/>
          <w:szCs w:val="24"/>
          <w:lang w:eastAsia="en-US"/>
        </w:rPr>
        <w:t>ПИИ:</w:t>
      </w:r>
      <w:r w:rsidR="00A37684">
        <w:rPr>
          <w:rFonts w:eastAsia="Calibri"/>
          <w:sz w:val="24"/>
          <w:szCs w:val="24"/>
          <w:lang w:eastAsia="en-US"/>
        </w:rPr>
        <w:t xml:space="preserve"> </w:t>
      </w:r>
      <w:proofErr w:type="gramStart"/>
      <w:r w:rsidRPr="006C4D7D">
        <w:rPr>
          <w:rFonts w:eastAsia="Calibri"/>
          <w:sz w:val="24"/>
          <w:szCs w:val="24"/>
          <w:lang w:eastAsia="en-US"/>
        </w:rPr>
        <w:t>Лечебная физкультура</w:t>
      </w:r>
      <w:r w:rsidR="00A37684">
        <w:rPr>
          <w:rFonts w:eastAsia="Calibri"/>
          <w:sz w:val="24"/>
          <w:szCs w:val="24"/>
          <w:lang w:eastAsia="en-US"/>
        </w:rPr>
        <w:t xml:space="preserve">; </w:t>
      </w:r>
      <w:r w:rsidRPr="006C4D7D">
        <w:rPr>
          <w:rFonts w:eastAsia="Calibri"/>
          <w:sz w:val="24"/>
          <w:szCs w:val="24"/>
          <w:lang w:eastAsia="en-US"/>
        </w:rPr>
        <w:t>Коррекция в костюме «Адели» и «</w:t>
      </w:r>
      <w:proofErr w:type="spellStart"/>
      <w:r w:rsidRPr="006C4D7D">
        <w:rPr>
          <w:rFonts w:eastAsia="Calibri"/>
          <w:sz w:val="24"/>
          <w:szCs w:val="24"/>
          <w:lang w:eastAsia="en-US"/>
        </w:rPr>
        <w:t>Гравистат</w:t>
      </w:r>
      <w:proofErr w:type="spellEnd"/>
      <w:r w:rsidRPr="006C4D7D">
        <w:rPr>
          <w:rFonts w:eastAsia="Calibri"/>
          <w:sz w:val="24"/>
          <w:szCs w:val="24"/>
          <w:lang w:eastAsia="en-US"/>
        </w:rPr>
        <w:t>»</w:t>
      </w:r>
      <w:r w:rsidR="00A37684">
        <w:rPr>
          <w:rFonts w:eastAsia="Calibri"/>
          <w:sz w:val="24"/>
          <w:szCs w:val="24"/>
          <w:lang w:eastAsia="en-US"/>
        </w:rPr>
        <w:t xml:space="preserve">; </w:t>
      </w:r>
      <w:r w:rsidRPr="006C4D7D">
        <w:rPr>
          <w:rFonts w:eastAsia="Calibri"/>
          <w:sz w:val="24"/>
          <w:szCs w:val="24"/>
          <w:lang w:eastAsia="en-US"/>
        </w:rPr>
        <w:t>Сухой бассейн; мягкие модульные блоки</w:t>
      </w:r>
      <w:r w:rsidR="00A37684">
        <w:rPr>
          <w:rFonts w:eastAsia="Calibri"/>
          <w:sz w:val="24"/>
          <w:szCs w:val="24"/>
          <w:lang w:eastAsia="en-US"/>
        </w:rPr>
        <w:t xml:space="preserve">; </w:t>
      </w:r>
      <w:r w:rsidRPr="006C4D7D">
        <w:rPr>
          <w:rFonts w:eastAsia="Calibri"/>
          <w:sz w:val="24"/>
          <w:szCs w:val="24"/>
          <w:lang w:eastAsia="en-US"/>
        </w:rPr>
        <w:t>Различные тренажеры: «беговая дорожка», гребля, «велотрен</w:t>
      </w:r>
      <w:r w:rsidRPr="006C4D7D">
        <w:rPr>
          <w:rFonts w:eastAsia="Calibri"/>
          <w:sz w:val="24"/>
          <w:szCs w:val="24"/>
          <w:lang w:eastAsia="en-US"/>
        </w:rPr>
        <w:t>а</w:t>
      </w:r>
      <w:r w:rsidRPr="006C4D7D">
        <w:rPr>
          <w:rFonts w:eastAsia="Calibri"/>
          <w:sz w:val="24"/>
          <w:szCs w:val="24"/>
          <w:lang w:eastAsia="en-US"/>
        </w:rPr>
        <w:t>жер».</w:t>
      </w:r>
      <w:r w:rsidR="00A37684">
        <w:rPr>
          <w:rFonts w:eastAsia="Calibri"/>
          <w:sz w:val="24"/>
          <w:szCs w:val="24"/>
          <w:lang w:eastAsia="en-US"/>
        </w:rPr>
        <w:t xml:space="preserve"> </w:t>
      </w:r>
      <w:r w:rsidRPr="006C4D7D">
        <w:rPr>
          <w:rFonts w:eastAsia="Calibri"/>
          <w:sz w:val="24"/>
          <w:szCs w:val="24"/>
          <w:lang w:eastAsia="en-US"/>
        </w:rPr>
        <w:t>2</w:t>
      </w:r>
      <w:r w:rsidR="00A37684">
        <w:rPr>
          <w:rFonts w:eastAsia="Calibri"/>
          <w:sz w:val="24"/>
          <w:szCs w:val="24"/>
          <w:lang w:eastAsia="en-US"/>
        </w:rPr>
        <w:t>)</w:t>
      </w:r>
      <w:r w:rsidRPr="006C4D7D">
        <w:rPr>
          <w:rFonts w:eastAsia="Calibri"/>
          <w:sz w:val="24"/>
          <w:szCs w:val="24"/>
          <w:lang w:eastAsia="en-US"/>
        </w:rPr>
        <w:t xml:space="preserve"> ФИЗИОЛЕЧЕНИЕ:</w:t>
      </w:r>
      <w:proofErr w:type="gramEnd"/>
      <w:r w:rsidR="00A37684">
        <w:rPr>
          <w:rFonts w:eastAsia="Calibri"/>
          <w:sz w:val="24"/>
          <w:szCs w:val="24"/>
          <w:lang w:eastAsia="en-US"/>
        </w:rPr>
        <w:t xml:space="preserve"> </w:t>
      </w:r>
      <w:r w:rsidRPr="006C4D7D">
        <w:rPr>
          <w:rFonts w:eastAsia="Calibri"/>
          <w:sz w:val="24"/>
          <w:szCs w:val="24"/>
          <w:lang w:eastAsia="en-US"/>
        </w:rPr>
        <w:t>Электролечение</w:t>
      </w:r>
      <w:r w:rsidR="00A37684">
        <w:rPr>
          <w:rFonts w:eastAsia="Calibri"/>
          <w:sz w:val="24"/>
          <w:szCs w:val="24"/>
          <w:lang w:eastAsia="en-US"/>
        </w:rPr>
        <w:t xml:space="preserve">; </w:t>
      </w:r>
      <w:r w:rsidRPr="006C4D7D">
        <w:rPr>
          <w:rFonts w:eastAsia="Calibri"/>
          <w:sz w:val="24"/>
          <w:szCs w:val="24"/>
          <w:lang w:eastAsia="en-US"/>
        </w:rPr>
        <w:t>Светолечение (включая лазеротерапию)</w:t>
      </w:r>
      <w:r w:rsidR="00A37684">
        <w:rPr>
          <w:rFonts w:eastAsia="Calibri"/>
          <w:sz w:val="24"/>
          <w:szCs w:val="24"/>
          <w:lang w:eastAsia="en-US"/>
        </w:rPr>
        <w:t xml:space="preserve">; </w:t>
      </w:r>
      <w:r w:rsidRPr="006C4D7D">
        <w:rPr>
          <w:rFonts w:eastAsia="Calibri"/>
          <w:sz w:val="24"/>
          <w:szCs w:val="24"/>
          <w:lang w:eastAsia="en-US"/>
        </w:rPr>
        <w:t>Те</w:t>
      </w:r>
      <w:r w:rsidRPr="006C4D7D">
        <w:rPr>
          <w:rFonts w:eastAsia="Calibri"/>
          <w:sz w:val="24"/>
          <w:szCs w:val="24"/>
          <w:lang w:eastAsia="en-US"/>
        </w:rPr>
        <w:t>п</w:t>
      </w:r>
      <w:r w:rsidRPr="006C4D7D">
        <w:rPr>
          <w:rFonts w:eastAsia="Calibri"/>
          <w:sz w:val="24"/>
          <w:szCs w:val="24"/>
          <w:lang w:eastAsia="en-US"/>
        </w:rPr>
        <w:t>лолечение</w:t>
      </w:r>
      <w:r w:rsidR="00A37684">
        <w:rPr>
          <w:rFonts w:eastAsia="Calibri"/>
          <w:sz w:val="24"/>
          <w:szCs w:val="24"/>
          <w:lang w:eastAsia="en-US"/>
        </w:rPr>
        <w:t xml:space="preserve">; </w:t>
      </w:r>
      <w:r w:rsidRPr="006C4D7D">
        <w:rPr>
          <w:rFonts w:eastAsia="Calibri"/>
          <w:sz w:val="24"/>
          <w:szCs w:val="24"/>
          <w:lang w:eastAsia="en-US"/>
        </w:rPr>
        <w:t>Вибротерапия</w:t>
      </w:r>
      <w:r w:rsidR="00A37684">
        <w:rPr>
          <w:rFonts w:eastAsia="Calibri"/>
          <w:sz w:val="24"/>
          <w:szCs w:val="24"/>
          <w:lang w:eastAsia="en-US"/>
        </w:rPr>
        <w:t xml:space="preserve">; </w:t>
      </w:r>
      <w:proofErr w:type="spellStart"/>
      <w:r w:rsidRPr="006C4D7D">
        <w:rPr>
          <w:rFonts w:eastAsia="Calibri"/>
          <w:sz w:val="24"/>
          <w:szCs w:val="24"/>
          <w:lang w:eastAsia="en-US"/>
        </w:rPr>
        <w:t>Магнитотерапия</w:t>
      </w:r>
      <w:proofErr w:type="spellEnd"/>
      <w:r w:rsidR="00A37684">
        <w:rPr>
          <w:rFonts w:eastAsia="Calibri"/>
          <w:sz w:val="24"/>
          <w:szCs w:val="24"/>
          <w:lang w:eastAsia="en-US"/>
        </w:rPr>
        <w:t xml:space="preserve">; </w:t>
      </w:r>
      <w:proofErr w:type="spellStart"/>
      <w:r w:rsidRPr="006C4D7D">
        <w:rPr>
          <w:rFonts w:eastAsia="Calibri"/>
          <w:sz w:val="24"/>
          <w:szCs w:val="24"/>
          <w:lang w:eastAsia="en-US"/>
        </w:rPr>
        <w:t>Аэрозольтерапия</w:t>
      </w:r>
      <w:proofErr w:type="spellEnd"/>
      <w:r w:rsidRPr="006C4D7D">
        <w:rPr>
          <w:rFonts w:eastAsia="Calibri"/>
          <w:sz w:val="24"/>
          <w:szCs w:val="24"/>
          <w:lang w:eastAsia="en-US"/>
        </w:rPr>
        <w:t>.</w:t>
      </w:r>
      <w:r w:rsidR="00A37684">
        <w:rPr>
          <w:rFonts w:eastAsia="Calibri"/>
          <w:sz w:val="24"/>
          <w:szCs w:val="24"/>
          <w:lang w:eastAsia="en-US"/>
        </w:rPr>
        <w:t xml:space="preserve"> </w:t>
      </w:r>
      <w:r w:rsidRPr="006C4D7D">
        <w:rPr>
          <w:rFonts w:eastAsia="Calibri"/>
          <w:sz w:val="24"/>
          <w:szCs w:val="24"/>
          <w:lang w:eastAsia="en-US"/>
        </w:rPr>
        <w:t>3</w:t>
      </w:r>
      <w:r w:rsidR="00A37684">
        <w:rPr>
          <w:rFonts w:eastAsia="Calibri"/>
          <w:sz w:val="24"/>
          <w:szCs w:val="24"/>
          <w:lang w:eastAsia="en-US"/>
        </w:rPr>
        <w:t>)</w:t>
      </w:r>
      <w:r w:rsidRPr="006C4D7D">
        <w:rPr>
          <w:rFonts w:eastAsia="Calibri"/>
          <w:sz w:val="24"/>
          <w:szCs w:val="24"/>
          <w:lang w:eastAsia="en-US"/>
        </w:rPr>
        <w:t xml:space="preserve"> РЕФЛЕКСОТЕРАПИЯ:</w:t>
      </w:r>
      <w:r w:rsidR="00A37684">
        <w:rPr>
          <w:rFonts w:eastAsia="Calibri"/>
          <w:sz w:val="24"/>
          <w:szCs w:val="24"/>
          <w:lang w:eastAsia="en-US"/>
        </w:rPr>
        <w:t xml:space="preserve"> </w:t>
      </w:r>
      <w:r w:rsidRPr="006C4D7D">
        <w:rPr>
          <w:rFonts w:eastAsia="Calibri"/>
          <w:sz w:val="24"/>
          <w:szCs w:val="24"/>
          <w:lang w:eastAsia="en-US"/>
        </w:rPr>
        <w:t>МРТ</w:t>
      </w:r>
      <w:r w:rsidR="00A37684">
        <w:rPr>
          <w:rFonts w:eastAsia="Calibri"/>
          <w:sz w:val="24"/>
          <w:szCs w:val="24"/>
          <w:lang w:eastAsia="en-US"/>
        </w:rPr>
        <w:t xml:space="preserve">; </w:t>
      </w:r>
      <w:proofErr w:type="spellStart"/>
      <w:r w:rsidRPr="006C4D7D">
        <w:rPr>
          <w:rFonts w:eastAsia="Calibri"/>
          <w:sz w:val="24"/>
          <w:szCs w:val="24"/>
          <w:lang w:eastAsia="en-US"/>
        </w:rPr>
        <w:t>Стопотерапия</w:t>
      </w:r>
      <w:proofErr w:type="spellEnd"/>
      <w:r w:rsidRPr="006C4D7D">
        <w:rPr>
          <w:rFonts w:eastAsia="Calibri"/>
          <w:sz w:val="24"/>
          <w:szCs w:val="24"/>
          <w:lang w:eastAsia="en-US"/>
        </w:rPr>
        <w:t>.</w:t>
      </w:r>
      <w:r w:rsidR="00A37684">
        <w:rPr>
          <w:rFonts w:eastAsia="Calibri"/>
          <w:sz w:val="24"/>
          <w:szCs w:val="24"/>
          <w:lang w:eastAsia="en-US"/>
        </w:rPr>
        <w:t xml:space="preserve"> </w:t>
      </w:r>
      <w:r w:rsidRPr="006C4D7D">
        <w:rPr>
          <w:rFonts w:eastAsia="Calibri"/>
          <w:sz w:val="24"/>
          <w:szCs w:val="24"/>
          <w:lang w:eastAsia="en-US"/>
        </w:rPr>
        <w:t>4</w:t>
      </w:r>
      <w:r w:rsidR="00A37684">
        <w:rPr>
          <w:rFonts w:eastAsia="Calibri"/>
          <w:sz w:val="24"/>
          <w:szCs w:val="24"/>
          <w:lang w:eastAsia="en-US"/>
        </w:rPr>
        <w:t>)</w:t>
      </w:r>
      <w:r w:rsidRPr="006C4D7D">
        <w:rPr>
          <w:rFonts w:eastAsia="Calibri"/>
          <w:sz w:val="24"/>
          <w:szCs w:val="24"/>
          <w:lang w:eastAsia="en-US"/>
        </w:rPr>
        <w:t xml:space="preserve"> ГИ</w:t>
      </w:r>
      <w:r w:rsidRPr="006C4D7D">
        <w:rPr>
          <w:rFonts w:eastAsia="Calibri"/>
          <w:sz w:val="24"/>
          <w:szCs w:val="24"/>
          <w:lang w:eastAsia="en-US"/>
        </w:rPr>
        <w:t>Д</w:t>
      </w:r>
      <w:r w:rsidRPr="006C4D7D">
        <w:rPr>
          <w:rFonts w:eastAsia="Calibri"/>
          <w:sz w:val="24"/>
          <w:szCs w:val="24"/>
          <w:lang w:eastAsia="en-US"/>
        </w:rPr>
        <w:t>РОТЕРАПИЯ:</w:t>
      </w:r>
      <w:r w:rsidR="00A37684">
        <w:rPr>
          <w:rFonts w:eastAsia="Calibri"/>
          <w:sz w:val="24"/>
          <w:szCs w:val="24"/>
          <w:lang w:eastAsia="en-US"/>
        </w:rPr>
        <w:t xml:space="preserve"> </w:t>
      </w:r>
      <w:r w:rsidRPr="006C4D7D">
        <w:rPr>
          <w:rFonts w:eastAsia="Calibri"/>
          <w:sz w:val="24"/>
          <w:szCs w:val="24"/>
          <w:lang w:eastAsia="en-US"/>
        </w:rPr>
        <w:t>Лечебное плавание</w:t>
      </w:r>
      <w:r w:rsidR="00A37684">
        <w:rPr>
          <w:rFonts w:eastAsia="Calibri"/>
          <w:sz w:val="24"/>
          <w:szCs w:val="24"/>
          <w:lang w:eastAsia="en-US"/>
        </w:rPr>
        <w:t xml:space="preserve">; </w:t>
      </w:r>
      <w:r w:rsidRPr="006C4D7D">
        <w:rPr>
          <w:rFonts w:eastAsia="Calibri"/>
          <w:sz w:val="24"/>
          <w:szCs w:val="24"/>
          <w:lang w:eastAsia="en-US"/>
        </w:rPr>
        <w:t>Гидромассаж</w:t>
      </w:r>
      <w:r w:rsidR="00A37684">
        <w:rPr>
          <w:rFonts w:eastAsia="Calibri"/>
          <w:sz w:val="24"/>
          <w:szCs w:val="24"/>
          <w:lang w:eastAsia="en-US"/>
        </w:rPr>
        <w:t xml:space="preserve">. </w:t>
      </w:r>
      <w:r w:rsidRPr="006C4D7D">
        <w:rPr>
          <w:rFonts w:eastAsia="Calibri"/>
          <w:sz w:val="24"/>
          <w:szCs w:val="24"/>
          <w:lang w:eastAsia="en-US"/>
        </w:rPr>
        <w:t>5</w:t>
      </w:r>
      <w:r w:rsidR="00A37684">
        <w:rPr>
          <w:rFonts w:eastAsia="Calibri"/>
          <w:sz w:val="24"/>
          <w:szCs w:val="24"/>
          <w:lang w:eastAsia="en-US"/>
        </w:rPr>
        <w:t>)</w:t>
      </w:r>
      <w:r w:rsidRPr="006C4D7D">
        <w:rPr>
          <w:rFonts w:eastAsia="Calibri"/>
          <w:sz w:val="24"/>
          <w:szCs w:val="24"/>
          <w:lang w:eastAsia="en-US"/>
        </w:rPr>
        <w:t xml:space="preserve"> ЛЕЧЕБНЫЙ МАССАЖ классический:</w:t>
      </w:r>
      <w:r w:rsidR="00A37684">
        <w:rPr>
          <w:rFonts w:eastAsia="Calibri"/>
          <w:sz w:val="24"/>
          <w:szCs w:val="24"/>
          <w:lang w:eastAsia="en-US"/>
        </w:rPr>
        <w:t xml:space="preserve"> </w:t>
      </w:r>
      <w:proofErr w:type="gramStart"/>
      <w:r w:rsidRPr="006C4D7D">
        <w:rPr>
          <w:rFonts w:eastAsia="Calibri"/>
          <w:sz w:val="24"/>
          <w:szCs w:val="24"/>
          <w:lang w:eastAsia="en-US"/>
        </w:rPr>
        <w:t>Общий</w:t>
      </w:r>
      <w:proofErr w:type="gramEnd"/>
      <w:r w:rsidR="00A37684">
        <w:rPr>
          <w:rFonts w:eastAsia="Calibri"/>
          <w:sz w:val="24"/>
          <w:szCs w:val="24"/>
          <w:lang w:eastAsia="en-US"/>
        </w:rPr>
        <w:t xml:space="preserve">; </w:t>
      </w:r>
      <w:r w:rsidRPr="006C4D7D">
        <w:rPr>
          <w:rFonts w:eastAsia="Calibri"/>
          <w:sz w:val="24"/>
          <w:szCs w:val="24"/>
          <w:lang w:eastAsia="en-US"/>
        </w:rPr>
        <w:t>Сегментарный</w:t>
      </w:r>
      <w:r w:rsidR="00A37684">
        <w:rPr>
          <w:rFonts w:eastAsia="Calibri"/>
          <w:sz w:val="24"/>
          <w:szCs w:val="24"/>
          <w:lang w:eastAsia="en-US"/>
        </w:rPr>
        <w:t xml:space="preserve">; </w:t>
      </w:r>
      <w:r w:rsidRPr="006C4D7D">
        <w:rPr>
          <w:rFonts w:eastAsia="Calibri"/>
          <w:sz w:val="24"/>
          <w:szCs w:val="24"/>
          <w:lang w:eastAsia="en-US"/>
        </w:rPr>
        <w:t>Точечный</w:t>
      </w:r>
      <w:r w:rsidR="00A37684">
        <w:rPr>
          <w:rFonts w:eastAsia="Calibri"/>
          <w:sz w:val="24"/>
          <w:szCs w:val="24"/>
          <w:lang w:eastAsia="en-US"/>
        </w:rPr>
        <w:t xml:space="preserve">; </w:t>
      </w:r>
      <w:r w:rsidRPr="006C4D7D">
        <w:rPr>
          <w:rFonts w:eastAsia="Calibri"/>
          <w:sz w:val="24"/>
          <w:szCs w:val="24"/>
          <w:lang w:eastAsia="en-US"/>
        </w:rPr>
        <w:t>Локальный и т.д.</w:t>
      </w:r>
      <w:r w:rsidR="00A37684">
        <w:rPr>
          <w:rFonts w:eastAsia="Calibri"/>
          <w:sz w:val="24"/>
          <w:szCs w:val="24"/>
          <w:lang w:eastAsia="en-US"/>
        </w:rPr>
        <w:t xml:space="preserve"> </w:t>
      </w:r>
      <w:r w:rsidRPr="006C4D7D">
        <w:rPr>
          <w:rFonts w:eastAsia="Calibri"/>
          <w:sz w:val="24"/>
          <w:szCs w:val="24"/>
          <w:lang w:eastAsia="en-US"/>
        </w:rPr>
        <w:t>6</w:t>
      </w:r>
      <w:r w:rsidR="00A37684">
        <w:rPr>
          <w:rFonts w:eastAsia="Calibri"/>
          <w:sz w:val="24"/>
          <w:szCs w:val="24"/>
          <w:lang w:eastAsia="en-US"/>
        </w:rPr>
        <w:t>)</w:t>
      </w:r>
      <w:r w:rsidRPr="006C4D7D">
        <w:rPr>
          <w:rFonts w:eastAsia="Calibri"/>
          <w:sz w:val="24"/>
          <w:szCs w:val="24"/>
          <w:lang w:eastAsia="en-US"/>
        </w:rPr>
        <w:t xml:space="preserve"> ФИТОТ</w:t>
      </w:r>
      <w:r w:rsidRPr="006C4D7D">
        <w:rPr>
          <w:rFonts w:eastAsia="Calibri"/>
          <w:sz w:val="24"/>
          <w:szCs w:val="24"/>
          <w:lang w:eastAsia="en-US"/>
        </w:rPr>
        <w:t>Е</w:t>
      </w:r>
      <w:r w:rsidRPr="006C4D7D">
        <w:rPr>
          <w:rFonts w:eastAsia="Calibri"/>
          <w:sz w:val="24"/>
          <w:szCs w:val="24"/>
          <w:lang w:eastAsia="en-US"/>
        </w:rPr>
        <w:t>РАНИЯ</w:t>
      </w:r>
      <w:r w:rsidR="00A37684">
        <w:rPr>
          <w:rFonts w:eastAsia="Calibri"/>
          <w:sz w:val="24"/>
          <w:szCs w:val="24"/>
          <w:lang w:eastAsia="en-US"/>
        </w:rPr>
        <w:t xml:space="preserve">. </w:t>
      </w:r>
      <w:r w:rsidRPr="006C4D7D">
        <w:rPr>
          <w:rFonts w:eastAsia="Calibri"/>
          <w:sz w:val="24"/>
          <w:szCs w:val="24"/>
          <w:lang w:eastAsia="en-US"/>
        </w:rPr>
        <w:t>7</w:t>
      </w:r>
      <w:r w:rsidR="00A37684">
        <w:rPr>
          <w:rFonts w:eastAsia="Calibri"/>
          <w:sz w:val="24"/>
          <w:szCs w:val="24"/>
          <w:lang w:eastAsia="en-US"/>
        </w:rPr>
        <w:t>)</w:t>
      </w:r>
      <w:r w:rsidRPr="006C4D7D">
        <w:rPr>
          <w:rFonts w:eastAsia="Calibri"/>
          <w:sz w:val="24"/>
          <w:szCs w:val="24"/>
          <w:lang w:eastAsia="en-US"/>
        </w:rPr>
        <w:t xml:space="preserve"> АЭРОИОН</w:t>
      </w:r>
      <w:r w:rsidRPr="006C4D7D">
        <w:rPr>
          <w:rFonts w:eastAsia="Calibri"/>
          <w:sz w:val="24"/>
          <w:szCs w:val="24"/>
          <w:lang w:eastAsia="en-US"/>
        </w:rPr>
        <w:t>О</w:t>
      </w:r>
      <w:r w:rsidRPr="006C4D7D">
        <w:rPr>
          <w:rFonts w:eastAsia="Calibri"/>
          <w:sz w:val="24"/>
          <w:szCs w:val="24"/>
          <w:lang w:eastAsia="en-US"/>
        </w:rPr>
        <w:t>ТЕРАПИЯ</w:t>
      </w:r>
      <w:r w:rsidR="00A37684">
        <w:rPr>
          <w:rFonts w:eastAsia="Calibri"/>
          <w:sz w:val="24"/>
          <w:szCs w:val="24"/>
          <w:lang w:eastAsia="en-US"/>
        </w:rPr>
        <w:t xml:space="preserve">. </w:t>
      </w:r>
      <w:r w:rsidRPr="006C4D7D">
        <w:rPr>
          <w:rFonts w:eastAsia="Calibri"/>
          <w:sz w:val="24"/>
          <w:szCs w:val="24"/>
          <w:lang w:eastAsia="en-US"/>
        </w:rPr>
        <w:t>8</w:t>
      </w:r>
      <w:r w:rsidR="00A37684">
        <w:rPr>
          <w:rFonts w:eastAsia="Calibri"/>
          <w:sz w:val="24"/>
          <w:szCs w:val="24"/>
          <w:lang w:eastAsia="en-US"/>
        </w:rPr>
        <w:t>)</w:t>
      </w:r>
      <w:r w:rsidRPr="006C4D7D">
        <w:rPr>
          <w:rFonts w:eastAsia="Calibri"/>
          <w:sz w:val="24"/>
          <w:szCs w:val="24"/>
          <w:lang w:eastAsia="en-US"/>
        </w:rPr>
        <w:t xml:space="preserve"> АРОМАТЕРАПИЯ</w:t>
      </w:r>
      <w:r w:rsidR="00A37684">
        <w:rPr>
          <w:rFonts w:eastAsia="Calibri"/>
          <w:sz w:val="24"/>
          <w:szCs w:val="24"/>
          <w:lang w:eastAsia="en-US"/>
        </w:rPr>
        <w:t xml:space="preserve">. 9) </w:t>
      </w:r>
      <w:r w:rsidRPr="006C4D7D">
        <w:rPr>
          <w:rFonts w:eastAsia="Calibri"/>
          <w:sz w:val="24"/>
          <w:szCs w:val="24"/>
          <w:lang w:eastAsia="en-US"/>
        </w:rPr>
        <w:t>ПСИХОЛОГО-ЛОГОПЕДИЧЕСКАЯ ДИАГНОСТИКА И КОРРЕКЦИЯ:</w:t>
      </w:r>
      <w:r w:rsidR="00A37684">
        <w:rPr>
          <w:rFonts w:eastAsia="Calibri"/>
          <w:sz w:val="24"/>
          <w:szCs w:val="24"/>
          <w:lang w:eastAsia="en-US"/>
        </w:rPr>
        <w:t xml:space="preserve"> </w:t>
      </w:r>
      <w:proofErr w:type="gramStart"/>
      <w:r w:rsidRPr="006C4D7D">
        <w:rPr>
          <w:rFonts w:eastAsia="Calibri"/>
          <w:sz w:val="24"/>
          <w:szCs w:val="24"/>
          <w:lang w:eastAsia="en-US"/>
        </w:rPr>
        <w:t>Индивидуальная</w:t>
      </w:r>
      <w:r w:rsidR="00A37684">
        <w:rPr>
          <w:rFonts w:eastAsia="Calibri"/>
          <w:sz w:val="24"/>
          <w:szCs w:val="24"/>
          <w:lang w:eastAsia="en-US"/>
        </w:rPr>
        <w:t xml:space="preserve">; </w:t>
      </w:r>
      <w:r w:rsidRPr="006C4D7D">
        <w:rPr>
          <w:rFonts w:eastAsia="Calibri"/>
          <w:sz w:val="24"/>
          <w:szCs w:val="24"/>
          <w:lang w:eastAsia="en-US"/>
        </w:rPr>
        <w:t>Групповая.</w:t>
      </w:r>
      <w:r w:rsidR="00A37684">
        <w:rPr>
          <w:rFonts w:eastAsia="Calibri"/>
          <w:sz w:val="24"/>
          <w:szCs w:val="24"/>
          <w:lang w:eastAsia="en-US"/>
        </w:rPr>
        <w:t xml:space="preserve"> </w:t>
      </w:r>
      <w:r w:rsidRPr="006C4D7D">
        <w:rPr>
          <w:rFonts w:eastAsia="Calibri"/>
          <w:sz w:val="24"/>
          <w:szCs w:val="24"/>
          <w:lang w:eastAsia="en-US"/>
        </w:rPr>
        <w:t>10</w:t>
      </w:r>
      <w:r w:rsidR="00A37684">
        <w:rPr>
          <w:rFonts w:eastAsia="Calibri"/>
          <w:sz w:val="24"/>
          <w:szCs w:val="24"/>
          <w:lang w:eastAsia="en-US"/>
        </w:rPr>
        <w:t>)</w:t>
      </w:r>
      <w:r w:rsidRPr="006C4D7D">
        <w:rPr>
          <w:rFonts w:eastAsia="Calibri"/>
          <w:sz w:val="24"/>
          <w:szCs w:val="24"/>
          <w:lang w:eastAsia="en-US"/>
        </w:rPr>
        <w:t xml:space="preserve"> КОНДУКТИВНАЯ ПЕДАГОГИКА:</w:t>
      </w:r>
      <w:proofErr w:type="gramEnd"/>
      <w:r w:rsidR="00A37684">
        <w:rPr>
          <w:rFonts w:eastAsia="Calibri"/>
          <w:sz w:val="24"/>
          <w:szCs w:val="24"/>
          <w:lang w:eastAsia="en-US"/>
        </w:rPr>
        <w:t xml:space="preserve"> </w:t>
      </w:r>
      <w:proofErr w:type="gramStart"/>
      <w:r w:rsidR="00A37684">
        <w:rPr>
          <w:rFonts w:eastAsia="Calibri"/>
          <w:sz w:val="24"/>
          <w:szCs w:val="24"/>
          <w:lang w:eastAsia="en-US"/>
        </w:rPr>
        <w:t>М</w:t>
      </w:r>
      <w:r w:rsidRPr="006C4D7D">
        <w:rPr>
          <w:rFonts w:eastAsia="Calibri"/>
          <w:sz w:val="24"/>
          <w:szCs w:val="24"/>
          <w:lang w:eastAsia="en-US"/>
        </w:rPr>
        <w:t>е</w:t>
      </w:r>
      <w:r w:rsidRPr="006C4D7D">
        <w:rPr>
          <w:rFonts w:eastAsia="Calibri"/>
          <w:sz w:val="24"/>
          <w:szCs w:val="24"/>
          <w:lang w:eastAsia="en-US"/>
        </w:rPr>
        <w:t>л</w:t>
      </w:r>
      <w:r w:rsidRPr="006C4D7D">
        <w:rPr>
          <w:rFonts w:eastAsia="Calibri"/>
          <w:sz w:val="24"/>
          <w:szCs w:val="24"/>
          <w:lang w:eastAsia="en-US"/>
        </w:rPr>
        <w:t>кая моторика</w:t>
      </w:r>
      <w:r w:rsidR="00A37684">
        <w:rPr>
          <w:rFonts w:eastAsia="Calibri"/>
          <w:sz w:val="24"/>
          <w:szCs w:val="24"/>
          <w:lang w:eastAsia="en-US"/>
        </w:rPr>
        <w:t xml:space="preserve">; </w:t>
      </w:r>
      <w:r w:rsidRPr="006C4D7D">
        <w:rPr>
          <w:rFonts w:eastAsia="Calibri"/>
          <w:sz w:val="24"/>
          <w:szCs w:val="24"/>
          <w:lang w:eastAsia="en-US"/>
        </w:rPr>
        <w:t xml:space="preserve">Метод </w:t>
      </w:r>
      <w:proofErr w:type="spellStart"/>
      <w:r w:rsidRPr="006C4D7D">
        <w:rPr>
          <w:rFonts w:eastAsia="Calibri"/>
          <w:sz w:val="24"/>
          <w:szCs w:val="24"/>
          <w:lang w:eastAsia="en-US"/>
        </w:rPr>
        <w:t>Монтессори</w:t>
      </w:r>
      <w:proofErr w:type="spellEnd"/>
      <w:r w:rsidR="00A37684">
        <w:rPr>
          <w:rFonts w:eastAsia="Calibri"/>
          <w:sz w:val="24"/>
          <w:szCs w:val="24"/>
          <w:lang w:eastAsia="en-US"/>
        </w:rPr>
        <w:t xml:space="preserve">; </w:t>
      </w:r>
      <w:r w:rsidRPr="006C4D7D">
        <w:rPr>
          <w:rFonts w:eastAsia="Calibri"/>
          <w:sz w:val="24"/>
          <w:szCs w:val="24"/>
          <w:lang w:eastAsia="en-US"/>
        </w:rPr>
        <w:t>Сюжетно-ролевые игры</w:t>
      </w:r>
      <w:r w:rsidR="00A37684">
        <w:rPr>
          <w:rFonts w:eastAsia="Calibri"/>
          <w:sz w:val="24"/>
          <w:szCs w:val="24"/>
          <w:lang w:eastAsia="en-US"/>
        </w:rPr>
        <w:t xml:space="preserve">; </w:t>
      </w:r>
      <w:proofErr w:type="spellStart"/>
      <w:r w:rsidRPr="006C4D7D">
        <w:rPr>
          <w:rFonts w:eastAsia="Calibri"/>
          <w:sz w:val="24"/>
          <w:szCs w:val="24"/>
          <w:lang w:eastAsia="en-US"/>
        </w:rPr>
        <w:t>Эстето</w:t>
      </w:r>
      <w:proofErr w:type="spellEnd"/>
      <w:r w:rsidRPr="006C4D7D">
        <w:rPr>
          <w:rFonts w:eastAsia="Calibri"/>
          <w:sz w:val="24"/>
          <w:szCs w:val="24"/>
          <w:lang w:eastAsia="en-US"/>
        </w:rPr>
        <w:t>-</w:t>
      </w:r>
      <w:proofErr w:type="spellStart"/>
      <w:r w:rsidRPr="006C4D7D">
        <w:rPr>
          <w:rFonts w:eastAsia="Calibri"/>
          <w:sz w:val="24"/>
          <w:szCs w:val="24"/>
          <w:lang w:eastAsia="en-US"/>
        </w:rPr>
        <w:t>эрго</w:t>
      </w:r>
      <w:proofErr w:type="spellEnd"/>
      <w:r w:rsidRPr="006C4D7D">
        <w:rPr>
          <w:rFonts w:eastAsia="Calibri"/>
          <w:sz w:val="24"/>
          <w:szCs w:val="24"/>
          <w:lang w:eastAsia="en-US"/>
        </w:rPr>
        <w:t>-изо-</w:t>
      </w:r>
      <w:proofErr w:type="spellStart"/>
      <w:r w:rsidRPr="006C4D7D">
        <w:rPr>
          <w:rFonts w:eastAsia="Calibri"/>
          <w:sz w:val="24"/>
          <w:szCs w:val="24"/>
          <w:lang w:eastAsia="en-US"/>
        </w:rPr>
        <w:t>зоо</w:t>
      </w:r>
      <w:proofErr w:type="spellEnd"/>
      <w:r w:rsidRPr="006C4D7D">
        <w:rPr>
          <w:rFonts w:eastAsia="Calibri"/>
          <w:sz w:val="24"/>
          <w:szCs w:val="24"/>
          <w:lang w:eastAsia="en-US"/>
        </w:rPr>
        <w:t>-</w:t>
      </w:r>
      <w:proofErr w:type="spellStart"/>
      <w:r w:rsidRPr="006C4D7D">
        <w:rPr>
          <w:rFonts w:eastAsia="Calibri"/>
          <w:sz w:val="24"/>
          <w:szCs w:val="24"/>
          <w:lang w:eastAsia="en-US"/>
        </w:rPr>
        <w:t>агротерапия</w:t>
      </w:r>
      <w:proofErr w:type="spellEnd"/>
      <w:r w:rsidRPr="006C4D7D">
        <w:rPr>
          <w:rFonts w:eastAsia="Calibri"/>
          <w:sz w:val="24"/>
          <w:szCs w:val="24"/>
          <w:lang w:eastAsia="en-US"/>
        </w:rPr>
        <w:t>.</w:t>
      </w:r>
      <w:r w:rsidR="00153C08">
        <w:rPr>
          <w:rFonts w:eastAsia="Calibri"/>
          <w:sz w:val="24"/>
          <w:szCs w:val="24"/>
          <w:lang w:eastAsia="en-US"/>
        </w:rPr>
        <w:t xml:space="preserve"> </w:t>
      </w:r>
      <w:r w:rsidRPr="006C4D7D">
        <w:rPr>
          <w:rFonts w:eastAsia="Calibri"/>
          <w:sz w:val="24"/>
          <w:szCs w:val="24"/>
          <w:lang w:eastAsia="en-US"/>
        </w:rPr>
        <w:t>11</w:t>
      </w:r>
      <w:r w:rsidR="00153C08">
        <w:rPr>
          <w:rFonts w:eastAsia="Calibri"/>
          <w:sz w:val="24"/>
          <w:szCs w:val="24"/>
          <w:lang w:eastAsia="en-US"/>
        </w:rPr>
        <w:t>)</w:t>
      </w:r>
      <w:r w:rsidRPr="006C4D7D">
        <w:rPr>
          <w:rFonts w:eastAsia="Calibri"/>
          <w:sz w:val="24"/>
          <w:szCs w:val="24"/>
          <w:lang w:eastAsia="en-US"/>
        </w:rPr>
        <w:t xml:space="preserve"> МУЗЫКОТЕРАПИЯ+АРТТЕРАПИЯ</w:t>
      </w:r>
      <w:r w:rsidR="00153C08">
        <w:rPr>
          <w:rFonts w:eastAsia="Calibri"/>
          <w:sz w:val="24"/>
          <w:szCs w:val="24"/>
          <w:lang w:eastAsia="en-US"/>
        </w:rPr>
        <w:t xml:space="preserve">. </w:t>
      </w:r>
      <w:r w:rsidRPr="006C4D7D">
        <w:rPr>
          <w:rFonts w:eastAsia="Calibri"/>
          <w:sz w:val="24"/>
          <w:szCs w:val="24"/>
          <w:lang w:eastAsia="en-US"/>
        </w:rPr>
        <w:t>12</w:t>
      </w:r>
      <w:r w:rsidR="00153C08">
        <w:rPr>
          <w:rFonts w:eastAsia="Calibri"/>
          <w:sz w:val="24"/>
          <w:szCs w:val="24"/>
          <w:lang w:eastAsia="en-US"/>
        </w:rPr>
        <w:t>)</w:t>
      </w:r>
      <w:r w:rsidRPr="006C4D7D">
        <w:rPr>
          <w:rFonts w:eastAsia="Calibri"/>
          <w:sz w:val="24"/>
          <w:szCs w:val="24"/>
          <w:lang w:eastAsia="en-US"/>
        </w:rPr>
        <w:t xml:space="preserve"> МЕТОДИКА КОРРЕКЦИИ СЕНд0Б|рГО («Сенсорная комната»)</w:t>
      </w:r>
      <w:r w:rsidR="00153C08">
        <w:rPr>
          <w:rFonts w:eastAsia="Calibri"/>
          <w:sz w:val="24"/>
          <w:szCs w:val="24"/>
          <w:lang w:eastAsia="en-US"/>
        </w:rPr>
        <w:t xml:space="preserve">. </w:t>
      </w:r>
      <w:r w:rsidRPr="006C4D7D">
        <w:rPr>
          <w:rFonts w:eastAsia="Calibri"/>
          <w:sz w:val="24"/>
          <w:szCs w:val="24"/>
          <w:lang w:eastAsia="en-US"/>
        </w:rPr>
        <w:t>13</w:t>
      </w:r>
      <w:r w:rsidR="00153C08">
        <w:rPr>
          <w:rFonts w:eastAsia="Calibri"/>
          <w:sz w:val="24"/>
          <w:szCs w:val="24"/>
          <w:lang w:eastAsia="en-US"/>
        </w:rPr>
        <w:t>)</w:t>
      </w:r>
      <w:r w:rsidRPr="006C4D7D">
        <w:rPr>
          <w:rFonts w:eastAsia="Calibri"/>
          <w:sz w:val="24"/>
          <w:szCs w:val="24"/>
          <w:lang w:eastAsia="en-US"/>
        </w:rPr>
        <w:t xml:space="preserve"> КОМПЬЮТЕРНЫЕ биологические обратные связи, биологич</w:t>
      </w:r>
      <w:r w:rsidRPr="006C4D7D">
        <w:rPr>
          <w:rFonts w:eastAsia="Calibri"/>
          <w:sz w:val="24"/>
          <w:szCs w:val="24"/>
          <w:lang w:eastAsia="en-US"/>
        </w:rPr>
        <w:t>е</w:t>
      </w:r>
      <w:r w:rsidRPr="006C4D7D">
        <w:rPr>
          <w:rFonts w:eastAsia="Calibri"/>
          <w:sz w:val="24"/>
          <w:szCs w:val="24"/>
          <w:lang w:eastAsia="en-US"/>
        </w:rPr>
        <w:t>ское функциональное управление</w:t>
      </w:r>
      <w:r w:rsidR="00153C08">
        <w:rPr>
          <w:rFonts w:eastAsia="Calibri"/>
          <w:sz w:val="24"/>
          <w:szCs w:val="24"/>
          <w:lang w:eastAsia="en-US"/>
        </w:rPr>
        <w:t xml:space="preserve">. </w:t>
      </w:r>
      <w:r w:rsidRPr="006C4D7D">
        <w:rPr>
          <w:rFonts w:eastAsia="Calibri"/>
          <w:sz w:val="24"/>
          <w:szCs w:val="24"/>
          <w:lang w:eastAsia="en-US"/>
        </w:rPr>
        <w:t>14</w:t>
      </w:r>
      <w:r w:rsidR="00153C08">
        <w:rPr>
          <w:rFonts w:eastAsia="Calibri"/>
          <w:sz w:val="24"/>
          <w:szCs w:val="24"/>
          <w:lang w:eastAsia="en-US"/>
        </w:rPr>
        <w:t>)</w:t>
      </w:r>
      <w:r w:rsidRPr="006C4D7D">
        <w:rPr>
          <w:rFonts w:eastAsia="Calibri"/>
          <w:sz w:val="24"/>
          <w:szCs w:val="24"/>
          <w:lang w:eastAsia="en-US"/>
        </w:rPr>
        <w:t xml:space="preserve"> ШКОЛА ДОМАШНЕЙ СЕМЕЙНОЙ РЕАБИЛИТ</w:t>
      </w:r>
      <w:r w:rsidRPr="006C4D7D">
        <w:rPr>
          <w:rFonts w:eastAsia="Calibri"/>
          <w:sz w:val="24"/>
          <w:szCs w:val="24"/>
          <w:lang w:eastAsia="en-US"/>
        </w:rPr>
        <w:t>А</w:t>
      </w:r>
      <w:r w:rsidRPr="006C4D7D">
        <w:rPr>
          <w:rFonts w:eastAsia="Calibri"/>
          <w:sz w:val="24"/>
          <w:szCs w:val="24"/>
          <w:lang w:eastAsia="en-US"/>
        </w:rPr>
        <w:t>ЦИИ - новая высокоэффективная технология.</w:t>
      </w:r>
      <w:proofErr w:type="gramEnd"/>
    </w:p>
    <w:p w:rsidR="00F3360D" w:rsidRPr="006C4D7D" w:rsidRDefault="00F3360D" w:rsidP="009E4742">
      <w:pPr>
        <w:spacing w:line="360" w:lineRule="auto"/>
        <w:ind w:firstLine="567"/>
        <w:jc w:val="both"/>
        <w:rPr>
          <w:rFonts w:eastAsia="Calibri"/>
          <w:sz w:val="24"/>
          <w:szCs w:val="24"/>
          <w:lang w:eastAsia="en-US"/>
        </w:rPr>
      </w:pPr>
      <w:r w:rsidRPr="006C4D7D">
        <w:rPr>
          <w:rFonts w:eastAsia="Calibri"/>
          <w:sz w:val="24"/>
          <w:szCs w:val="24"/>
          <w:lang w:eastAsia="en-US"/>
        </w:rPr>
        <w:lastRenderedPageBreak/>
        <w:t xml:space="preserve">Реабилитационная работа </w:t>
      </w:r>
      <w:r w:rsidR="00C14D06">
        <w:rPr>
          <w:rFonts w:eastAsia="Calibri"/>
          <w:sz w:val="24"/>
          <w:szCs w:val="24"/>
          <w:lang w:eastAsia="en-US"/>
        </w:rPr>
        <w:t xml:space="preserve">с </w:t>
      </w:r>
      <w:r w:rsidRPr="006C4D7D">
        <w:rPr>
          <w:rFonts w:eastAsia="Calibri"/>
          <w:sz w:val="24"/>
          <w:szCs w:val="24"/>
          <w:lang w:eastAsia="en-US"/>
        </w:rPr>
        <w:t>контингентом детей-инвалидов в «С</w:t>
      </w:r>
      <w:r w:rsidR="00C14D06">
        <w:rPr>
          <w:rFonts w:eastAsia="Calibri"/>
          <w:sz w:val="24"/>
          <w:szCs w:val="24"/>
          <w:lang w:eastAsia="en-US"/>
        </w:rPr>
        <w:t>Д</w:t>
      </w:r>
      <w:r w:rsidRPr="006C4D7D">
        <w:rPr>
          <w:rFonts w:eastAsia="Calibri"/>
          <w:sz w:val="24"/>
          <w:szCs w:val="24"/>
          <w:lang w:eastAsia="en-US"/>
        </w:rPr>
        <w:t>П</w:t>
      </w:r>
      <w:r w:rsidR="00C14D06">
        <w:rPr>
          <w:rFonts w:eastAsia="Calibri"/>
          <w:sz w:val="24"/>
          <w:szCs w:val="24"/>
          <w:lang w:eastAsia="en-US"/>
        </w:rPr>
        <w:t xml:space="preserve"> </w:t>
      </w:r>
      <w:r w:rsidRPr="006C4D7D">
        <w:rPr>
          <w:rFonts w:eastAsia="Calibri"/>
          <w:sz w:val="24"/>
          <w:szCs w:val="24"/>
          <w:lang w:eastAsia="en-US"/>
        </w:rPr>
        <w:t>№3» проводится по следующим основным блокам:</w:t>
      </w:r>
      <w:r w:rsidR="00D54A3B">
        <w:rPr>
          <w:rFonts w:eastAsia="Calibri"/>
          <w:sz w:val="24"/>
          <w:szCs w:val="24"/>
          <w:lang w:eastAsia="en-US"/>
        </w:rPr>
        <w:t xml:space="preserve"> </w:t>
      </w:r>
      <w:r w:rsidRPr="006C4D7D">
        <w:rPr>
          <w:rFonts w:eastAsia="Calibri"/>
          <w:sz w:val="24"/>
          <w:szCs w:val="24"/>
          <w:lang w:eastAsia="en-US"/>
        </w:rPr>
        <w:t xml:space="preserve">I. Медицинская реабилитация ставит перед собой цели: 1) Восстановление нарушенных функций организма ребенка путем стимуляции </w:t>
      </w:r>
      <w:proofErr w:type="spellStart"/>
      <w:r w:rsidRPr="006C4D7D">
        <w:rPr>
          <w:rFonts w:eastAsia="Calibri"/>
          <w:sz w:val="24"/>
          <w:szCs w:val="24"/>
          <w:lang w:eastAsia="en-US"/>
        </w:rPr>
        <w:t>репаративных</w:t>
      </w:r>
      <w:proofErr w:type="spellEnd"/>
      <w:r w:rsidRPr="006C4D7D">
        <w:rPr>
          <w:rFonts w:eastAsia="Calibri"/>
          <w:sz w:val="24"/>
          <w:szCs w:val="24"/>
          <w:lang w:eastAsia="en-US"/>
        </w:rPr>
        <w:t xml:space="preserve"> и компенсаторных процессов; 2) Формирование установки на включение поврежденного орг</w:t>
      </w:r>
      <w:r w:rsidRPr="006C4D7D">
        <w:rPr>
          <w:rFonts w:eastAsia="Calibri"/>
          <w:sz w:val="24"/>
          <w:szCs w:val="24"/>
          <w:lang w:eastAsia="en-US"/>
        </w:rPr>
        <w:t>а</w:t>
      </w:r>
      <w:r w:rsidRPr="006C4D7D">
        <w:rPr>
          <w:rFonts w:eastAsia="Calibri"/>
          <w:sz w:val="24"/>
          <w:szCs w:val="24"/>
          <w:lang w:eastAsia="en-US"/>
        </w:rPr>
        <w:t>низма в жизнедеятельность; 3) Профилактику осложнений хронических и простудных заб</w:t>
      </w:r>
      <w:r w:rsidRPr="006C4D7D">
        <w:rPr>
          <w:rFonts w:eastAsia="Calibri"/>
          <w:sz w:val="24"/>
          <w:szCs w:val="24"/>
          <w:lang w:eastAsia="en-US"/>
        </w:rPr>
        <w:t>о</w:t>
      </w:r>
      <w:r w:rsidRPr="006C4D7D">
        <w:rPr>
          <w:rFonts w:eastAsia="Calibri"/>
          <w:sz w:val="24"/>
          <w:szCs w:val="24"/>
          <w:lang w:eastAsia="en-US"/>
        </w:rPr>
        <w:t>леваний.</w:t>
      </w:r>
      <w:r w:rsidR="00D54A3B">
        <w:rPr>
          <w:rFonts w:eastAsia="Calibri"/>
          <w:sz w:val="24"/>
          <w:szCs w:val="24"/>
          <w:lang w:eastAsia="en-US"/>
        </w:rPr>
        <w:t xml:space="preserve"> </w:t>
      </w:r>
      <w:proofErr w:type="gramStart"/>
      <w:r w:rsidRPr="006C4D7D">
        <w:rPr>
          <w:rFonts w:eastAsia="Calibri"/>
          <w:sz w:val="24"/>
          <w:szCs w:val="24"/>
          <w:lang w:eastAsia="en-US"/>
        </w:rPr>
        <w:t>Медицинская реабилитация осуществляется в комплексе с другими блоками реаб</w:t>
      </w:r>
      <w:r w:rsidRPr="006C4D7D">
        <w:rPr>
          <w:rFonts w:eastAsia="Calibri"/>
          <w:sz w:val="24"/>
          <w:szCs w:val="24"/>
          <w:lang w:eastAsia="en-US"/>
        </w:rPr>
        <w:t>и</w:t>
      </w:r>
      <w:r w:rsidRPr="006C4D7D">
        <w:rPr>
          <w:rFonts w:eastAsia="Calibri"/>
          <w:sz w:val="24"/>
          <w:szCs w:val="24"/>
          <w:lang w:eastAsia="en-US"/>
        </w:rPr>
        <w:t>литации детей на принципах: 1) Индивидуального подхода с учетом особенностей клинич</w:t>
      </w:r>
      <w:r w:rsidRPr="006C4D7D">
        <w:rPr>
          <w:rFonts w:eastAsia="Calibri"/>
          <w:sz w:val="24"/>
          <w:szCs w:val="24"/>
          <w:lang w:eastAsia="en-US"/>
        </w:rPr>
        <w:t>е</w:t>
      </w:r>
      <w:r w:rsidRPr="006C4D7D">
        <w:rPr>
          <w:rFonts w:eastAsia="Calibri"/>
          <w:sz w:val="24"/>
          <w:szCs w:val="24"/>
          <w:lang w:eastAsia="en-US"/>
        </w:rPr>
        <w:t>ского прогноза и возраста ребенка; 2) Комплексности (медикаментозное лечение, ортопед</w:t>
      </w:r>
      <w:r w:rsidRPr="006C4D7D">
        <w:rPr>
          <w:rFonts w:eastAsia="Calibri"/>
          <w:sz w:val="24"/>
          <w:szCs w:val="24"/>
          <w:lang w:eastAsia="en-US"/>
        </w:rPr>
        <w:t>и</w:t>
      </w:r>
      <w:r w:rsidRPr="006C4D7D">
        <w:rPr>
          <w:rFonts w:eastAsia="Calibri"/>
          <w:sz w:val="24"/>
          <w:szCs w:val="24"/>
          <w:lang w:eastAsia="en-US"/>
        </w:rPr>
        <w:t>ческая и хирургическая коррекция, физиотерапевтические процедуры, массаж, бассейн, ЛФК) и последовательности; 3) Врачебного контроля за результатами восстановительных мероприятий (педиатры реабилитационного Центра и поликлиники, невропатолог, психиатр, ортопед)</w:t>
      </w:r>
      <w:r w:rsidR="00C14D06">
        <w:rPr>
          <w:rFonts w:eastAsia="Calibri"/>
          <w:sz w:val="24"/>
          <w:szCs w:val="24"/>
          <w:lang w:eastAsia="en-US"/>
        </w:rPr>
        <w:t>.</w:t>
      </w:r>
      <w:proofErr w:type="gramEnd"/>
      <w:r w:rsidR="00C14D06">
        <w:rPr>
          <w:rFonts w:eastAsia="Calibri"/>
          <w:sz w:val="24"/>
          <w:szCs w:val="24"/>
          <w:lang w:eastAsia="en-US"/>
        </w:rPr>
        <w:t xml:space="preserve"> </w:t>
      </w:r>
      <w:r w:rsidRPr="006C4D7D">
        <w:rPr>
          <w:rFonts w:eastAsia="Calibri"/>
          <w:sz w:val="24"/>
          <w:szCs w:val="24"/>
          <w:lang w:eastAsia="en-US"/>
        </w:rPr>
        <w:t>II. Психологическая реабилитация преследует своей целью формирование, восст</w:t>
      </w:r>
      <w:r w:rsidRPr="006C4D7D">
        <w:rPr>
          <w:rFonts w:eastAsia="Calibri"/>
          <w:sz w:val="24"/>
          <w:szCs w:val="24"/>
          <w:lang w:eastAsia="en-US"/>
        </w:rPr>
        <w:t>а</w:t>
      </w:r>
      <w:r w:rsidRPr="006C4D7D">
        <w:rPr>
          <w:rFonts w:eastAsia="Calibri"/>
          <w:sz w:val="24"/>
          <w:szCs w:val="24"/>
          <w:lang w:eastAsia="en-US"/>
        </w:rPr>
        <w:t>новление и развитие различных видов психической деятельности, психических функций, к</w:t>
      </w:r>
      <w:r w:rsidRPr="006C4D7D">
        <w:rPr>
          <w:rFonts w:eastAsia="Calibri"/>
          <w:sz w:val="24"/>
          <w:szCs w:val="24"/>
          <w:lang w:eastAsia="en-US"/>
        </w:rPr>
        <w:t>а</w:t>
      </w:r>
      <w:r w:rsidRPr="006C4D7D">
        <w:rPr>
          <w:rFonts w:eastAsia="Calibri"/>
          <w:sz w:val="24"/>
          <w:szCs w:val="24"/>
          <w:lang w:eastAsia="en-US"/>
        </w:rPr>
        <w:t>честв и образований, позволяющих ребенку успешно адаптироваться в среде, обществе; пр</w:t>
      </w:r>
      <w:r w:rsidRPr="006C4D7D">
        <w:rPr>
          <w:rFonts w:eastAsia="Calibri"/>
          <w:sz w:val="24"/>
          <w:szCs w:val="24"/>
          <w:lang w:eastAsia="en-US"/>
        </w:rPr>
        <w:t>и</w:t>
      </w:r>
      <w:r w:rsidRPr="006C4D7D">
        <w:rPr>
          <w:rFonts w:eastAsia="Calibri"/>
          <w:sz w:val="24"/>
          <w:szCs w:val="24"/>
          <w:lang w:eastAsia="en-US"/>
        </w:rPr>
        <w:t>нимать и выполнять соответствующие социальные роли, достигать высокого уровня самор</w:t>
      </w:r>
      <w:r w:rsidRPr="006C4D7D">
        <w:rPr>
          <w:rFonts w:eastAsia="Calibri"/>
          <w:sz w:val="24"/>
          <w:szCs w:val="24"/>
          <w:lang w:eastAsia="en-US"/>
        </w:rPr>
        <w:t>е</w:t>
      </w:r>
      <w:r w:rsidRPr="006C4D7D">
        <w:rPr>
          <w:rFonts w:eastAsia="Calibri"/>
          <w:sz w:val="24"/>
          <w:szCs w:val="24"/>
          <w:lang w:eastAsia="en-US"/>
        </w:rPr>
        <w:t>ализации.</w:t>
      </w:r>
      <w:r w:rsidR="00D54A3B">
        <w:rPr>
          <w:rFonts w:eastAsia="Calibri"/>
          <w:sz w:val="24"/>
          <w:szCs w:val="24"/>
          <w:lang w:eastAsia="en-US"/>
        </w:rPr>
        <w:t xml:space="preserve"> </w:t>
      </w:r>
      <w:proofErr w:type="gramStart"/>
      <w:r w:rsidRPr="006C4D7D">
        <w:rPr>
          <w:rFonts w:eastAsia="Calibri"/>
          <w:sz w:val="24"/>
          <w:szCs w:val="24"/>
          <w:lang w:eastAsia="en-US"/>
        </w:rPr>
        <w:t>Психологическая реабилитация включа</w:t>
      </w:r>
      <w:r w:rsidR="00364CCD">
        <w:rPr>
          <w:rFonts w:eastAsia="Calibri"/>
          <w:sz w:val="24"/>
          <w:szCs w:val="24"/>
          <w:lang w:eastAsia="en-US"/>
        </w:rPr>
        <w:t>ла</w:t>
      </w:r>
      <w:r w:rsidRPr="006C4D7D">
        <w:rPr>
          <w:rFonts w:eastAsia="Calibri"/>
          <w:sz w:val="24"/>
          <w:szCs w:val="24"/>
          <w:lang w:eastAsia="en-US"/>
        </w:rPr>
        <w:t xml:space="preserve"> в себя:</w:t>
      </w:r>
      <w:r w:rsidR="00D54A3B">
        <w:rPr>
          <w:rFonts w:eastAsia="Calibri"/>
          <w:sz w:val="24"/>
          <w:szCs w:val="24"/>
          <w:lang w:eastAsia="en-US"/>
        </w:rPr>
        <w:t xml:space="preserve"> </w:t>
      </w:r>
      <w:r w:rsidRPr="006C4D7D">
        <w:rPr>
          <w:rFonts w:eastAsia="Calibri"/>
          <w:sz w:val="24"/>
          <w:szCs w:val="24"/>
          <w:lang w:eastAsia="en-US"/>
        </w:rPr>
        <w:t>1) Психодиагностику:</w:t>
      </w:r>
      <w:r w:rsidR="00364CCD">
        <w:rPr>
          <w:rFonts w:eastAsia="Calibri"/>
          <w:sz w:val="24"/>
          <w:szCs w:val="24"/>
          <w:lang w:eastAsia="en-US"/>
        </w:rPr>
        <w:t xml:space="preserve"> </w:t>
      </w:r>
      <w:r w:rsidRPr="006C4D7D">
        <w:rPr>
          <w:rFonts w:eastAsia="Calibri"/>
          <w:sz w:val="24"/>
          <w:szCs w:val="24"/>
          <w:lang w:eastAsia="en-US"/>
        </w:rPr>
        <w:t>а) Особе</w:t>
      </w:r>
      <w:r w:rsidRPr="006C4D7D">
        <w:rPr>
          <w:rFonts w:eastAsia="Calibri"/>
          <w:sz w:val="24"/>
          <w:szCs w:val="24"/>
          <w:lang w:eastAsia="en-US"/>
        </w:rPr>
        <w:t>н</w:t>
      </w:r>
      <w:r w:rsidRPr="006C4D7D">
        <w:rPr>
          <w:rFonts w:eastAsia="Calibri"/>
          <w:sz w:val="24"/>
          <w:szCs w:val="24"/>
          <w:lang w:eastAsia="en-US"/>
        </w:rPr>
        <w:t>ностей актуального развития ребенка;</w:t>
      </w:r>
      <w:r w:rsidR="00364CCD">
        <w:rPr>
          <w:rFonts w:eastAsia="Calibri"/>
          <w:sz w:val="24"/>
          <w:szCs w:val="24"/>
          <w:lang w:eastAsia="en-US"/>
        </w:rPr>
        <w:t xml:space="preserve"> </w:t>
      </w:r>
      <w:r w:rsidRPr="006C4D7D">
        <w:rPr>
          <w:rFonts w:eastAsia="Calibri"/>
          <w:sz w:val="24"/>
          <w:szCs w:val="24"/>
          <w:lang w:eastAsia="en-US"/>
        </w:rPr>
        <w:t>б) Прогноза возможностей его развития;</w:t>
      </w:r>
      <w:r w:rsidR="00364CCD">
        <w:rPr>
          <w:rFonts w:eastAsia="Calibri"/>
          <w:sz w:val="24"/>
          <w:szCs w:val="24"/>
          <w:lang w:eastAsia="en-US"/>
        </w:rPr>
        <w:t xml:space="preserve"> </w:t>
      </w:r>
      <w:r w:rsidRPr="006C4D7D">
        <w:rPr>
          <w:rFonts w:eastAsia="Calibri"/>
          <w:sz w:val="24"/>
          <w:szCs w:val="24"/>
          <w:lang w:eastAsia="en-US"/>
        </w:rPr>
        <w:t>в) Оценку показаний к реабилитации;</w:t>
      </w:r>
      <w:r w:rsidR="00364CCD">
        <w:rPr>
          <w:rFonts w:eastAsia="Calibri"/>
          <w:sz w:val="24"/>
          <w:szCs w:val="24"/>
          <w:lang w:eastAsia="en-US"/>
        </w:rPr>
        <w:t xml:space="preserve"> </w:t>
      </w:r>
      <w:r w:rsidRPr="006C4D7D">
        <w:rPr>
          <w:rFonts w:eastAsia="Calibri"/>
          <w:sz w:val="24"/>
          <w:szCs w:val="24"/>
          <w:lang w:eastAsia="en-US"/>
        </w:rPr>
        <w:t>г) Определение оптимальных вариантов методов, приемов и средств реабилитации;</w:t>
      </w:r>
      <w:r w:rsidR="00364CCD">
        <w:rPr>
          <w:rFonts w:eastAsia="Calibri"/>
          <w:sz w:val="24"/>
          <w:szCs w:val="24"/>
          <w:lang w:eastAsia="en-US"/>
        </w:rPr>
        <w:t xml:space="preserve"> </w:t>
      </w:r>
      <w:r w:rsidRPr="006C4D7D">
        <w:rPr>
          <w:rFonts w:eastAsia="Calibri"/>
          <w:sz w:val="24"/>
          <w:szCs w:val="24"/>
          <w:lang w:eastAsia="en-US"/>
        </w:rPr>
        <w:t>д) Психологическое консультирование детей и родителей</w:t>
      </w:r>
      <w:r w:rsidR="00D54A3B">
        <w:rPr>
          <w:rFonts w:eastAsia="Calibri"/>
          <w:sz w:val="24"/>
          <w:szCs w:val="24"/>
          <w:lang w:eastAsia="en-US"/>
        </w:rPr>
        <w:t xml:space="preserve">; </w:t>
      </w:r>
      <w:r w:rsidRPr="006C4D7D">
        <w:rPr>
          <w:rFonts w:eastAsia="Calibri"/>
          <w:sz w:val="24"/>
          <w:szCs w:val="24"/>
          <w:lang w:eastAsia="en-US"/>
        </w:rPr>
        <w:t>2) Псих</w:t>
      </w:r>
      <w:r w:rsidRPr="006C4D7D">
        <w:rPr>
          <w:rFonts w:eastAsia="Calibri"/>
          <w:sz w:val="24"/>
          <w:szCs w:val="24"/>
          <w:lang w:eastAsia="en-US"/>
        </w:rPr>
        <w:t>о</w:t>
      </w:r>
      <w:r w:rsidRPr="006C4D7D">
        <w:rPr>
          <w:rFonts w:eastAsia="Calibri"/>
          <w:sz w:val="24"/>
          <w:szCs w:val="24"/>
          <w:lang w:eastAsia="en-US"/>
        </w:rPr>
        <w:t>терапию:</w:t>
      </w:r>
      <w:r w:rsidR="00364CCD">
        <w:rPr>
          <w:rFonts w:eastAsia="Calibri"/>
          <w:sz w:val="24"/>
          <w:szCs w:val="24"/>
          <w:lang w:eastAsia="en-US"/>
        </w:rPr>
        <w:t xml:space="preserve"> </w:t>
      </w:r>
      <w:r w:rsidRPr="006C4D7D">
        <w:rPr>
          <w:rFonts w:eastAsia="Calibri"/>
          <w:sz w:val="24"/>
          <w:szCs w:val="24"/>
          <w:lang w:eastAsia="en-US"/>
        </w:rPr>
        <w:t>а) Коррекцию дефицита развития интеллекта;</w:t>
      </w:r>
      <w:r w:rsidR="00364CCD">
        <w:rPr>
          <w:rFonts w:eastAsia="Calibri"/>
          <w:sz w:val="24"/>
          <w:szCs w:val="24"/>
          <w:lang w:eastAsia="en-US"/>
        </w:rPr>
        <w:t xml:space="preserve"> </w:t>
      </w:r>
      <w:r w:rsidRPr="006C4D7D">
        <w:rPr>
          <w:rFonts w:eastAsia="Calibri"/>
          <w:sz w:val="24"/>
          <w:szCs w:val="24"/>
          <w:lang w:eastAsia="en-US"/>
        </w:rPr>
        <w:t>б) Тренинг основных психических функций: памяти, мышления, внимания;</w:t>
      </w:r>
      <w:proofErr w:type="gramEnd"/>
      <w:r w:rsidR="00364CCD">
        <w:rPr>
          <w:rFonts w:eastAsia="Calibri"/>
          <w:sz w:val="24"/>
          <w:szCs w:val="24"/>
          <w:lang w:eastAsia="en-US"/>
        </w:rPr>
        <w:t xml:space="preserve"> </w:t>
      </w:r>
      <w:r w:rsidRPr="006C4D7D">
        <w:rPr>
          <w:rFonts w:eastAsia="Calibri"/>
          <w:sz w:val="24"/>
          <w:szCs w:val="24"/>
          <w:lang w:eastAsia="en-US"/>
        </w:rPr>
        <w:t xml:space="preserve">в) Развитие навыков самоконтроля и </w:t>
      </w:r>
      <w:proofErr w:type="spellStart"/>
      <w:r w:rsidRPr="006C4D7D">
        <w:rPr>
          <w:rFonts w:eastAsia="Calibri"/>
          <w:sz w:val="24"/>
          <w:szCs w:val="24"/>
          <w:lang w:eastAsia="en-US"/>
        </w:rPr>
        <w:t>саморегул</w:t>
      </w:r>
      <w:r w:rsidRPr="006C4D7D">
        <w:rPr>
          <w:rFonts w:eastAsia="Calibri"/>
          <w:sz w:val="24"/>
          <w:szCs w:val="24"/>
          <w:lang w:eastAsia="en-US"/>
        </w:rPr>
        <w:t>я</w:t>
      </w:r>
      <w:r w:rsidRPr="006C4D7D">
        <w:rPr>
          <w:rFonts w:eastAsia="Calibri"/>
          <w:sz w:val="24"/>
          <w:szCs w:val="24"/>
          <w:lang w:eastAsia="en-US"/>
        </w:rPr>
        <w:t>ции</w:t>
      </w:r>
      <w:proofErr w:type="spellEnd"/>
      <w:r w:rsidRPr="006C4D7D">
        <w:rPr>
          <w:rFonts w:eastAsia="Calibri"/>
          <w:sz w:val="24"/>
          <w:szCs w:val="24"/>
          <w:lang w:eastAsia="en-US"/>
        </w:rPr>
        <w:t>;</w:t>
      </w:r>
      <w:r w:rsidR="00364CCD">
        <w:rPr>
          <w:rFonts w:eastAsia="Calibri"/>
          <w:sz w:val="24"/>
          <w:szCs w:val="24"/>
          <w:lang w:eastAsia="en-US"/>
        </w:rPr>
        <w:t xml:space="preserve"> </w:t>
      </w:r>
      <w:r w:rsidRPr="006C4D7D">
        <w:rPr>
          <w:rFonts w:eastAsia="Calibri"/>
          <w:sz w:val="24"/>
          <w:szCs w:val="24"/>
          <w:lang w:eastAsia="en-US"/>
        </w:rPr>
        <w:t>г) Формирование навыков общения;</w:t>
      </w:r>
      <w:r w:rsidR="00364CCD">
        <w:rPr>
          <w:rFonts w:eastAsia="Calibri"/>
          <w:sz w:val="24"/>
          <w:szCs w:val="24"/>
          <w:lang w:eastAsia="en-US"/>
        </w:rPr>
        <w:t xml:space="preserve"> </w:t>
      </w:r>
      <w:r w:rsidRPr="006C4D7D">
        <w:rPr>
          <w:rFonts w:eastAsia="Calibri"/>
          <w:sz w:val="24"/>
          <w:szCs w:val="24"/>
          <w:lang w:eastAsia="en-US"/>
        </w:rPr>
        <w:t>д) Повышение устойчивости к стрессам</w:t>
      </w:r>
      <w:r w:rsidR="00D54A3B">
        <w:rPr>
          <w:rFonts w:eastAsia="Calibri"/>
          <w:sz w:val="24"/>
          <w:szCs w:val="24"/>
          <w:lang w:eastAsia="en-US"/>
        </w:rPr>
        <w:t xml:space="preserve">; </w:t>
      </w:r>
      <w:r w:rsidRPr="006C4D7D">
        <w:rPr>
          <w:rFonts w:eastAsia="Calibri"/>
          <w:sz w:val="24"/>
          <w:szCs w:val="24"/>
          <w:lang w:eastAsia="en-US"/>
        </w:rPr>
        <w:t xml:space="preserve">3) </w:t>
      </w:r>
      <w:proofErr w:type="spellStart"/>
      <w:r w:rsidRPr="006C4D7D">
        <w:rPr>
          <w:rFonts w:eastAsia="Calibri"/>
          <w:sz w:val="24"/>
          <w:szCs w:val="24"/>
          <w:lang w:eastAsia="en-US"/>
        </w:rPr>
        <w:t>Пс</w:t>
      </w:r>
      <w:r w:rsidRPr="006C4D7D">
        <w:rPr>
          <w:rFonts w:eastAsia="Calibri"/>
          <w:sz w:val="24"/>
          <w:szCs w:val="24"/>
          <w:lang w:eastAsia="en-US"/>
        </w:rPr>
        <w:t>и</w:t>
      </w:r>
      <w:r w:rsidRPr="006C4D7D">
        <w:rPr>
          <w:rFonts w:eastAsia="Calibri"/>
          <w:sz w:val="24"/>
          <w:szCs w:val="24"/>
          <w:lang w:eastAsia="en-US"/>
        </w:rPr>
        <w:t>хокоррекцию</w:t>
      </w:r>
      <w:proofErr w:type="spellEnd"/>
      <w:r w:rsidRPr="006C4D7D">
        <w:rPr>
          <w:rFonts w:eastAsia="Calibri"/>
          <w:sz w:val="24"/>
          <w:szCs w:val="24"/>
          <w:lang w:eastAsia="en-US"/>
        </w:rPr>
        <w:t>:</w:t>
      </w:r>
      <w:r w:rsidR="00364CCD">
        <w:rPr>
          <w:rFonts w:eastAsia="Calibri"/>
          <w:sz w:val="24"/>
          <w:szCs w:val="24"/>
          <w:lang w:eastAsia="en-US"/>
        </w:rPr>
        <w:t xml:space="preserve"> </w:t>
      </w:r>
      <w:r w:rsidRPr="006C4D7D">
        <w:rPr>
          <w:rFonts w:eastAsia="Calibri"/>
          <w:sz w:val="24"/>
          <w:szCs w:val="24"/>
          <w:lang w:eastAsia="en-US"/>
        </w:rPr>
        <w:t>а) Психотренинг;</w:t>
      </w:r>
      <w:r w:rsidR="00364CCD">
        <w:rPr>
          <w:rFonts w:eastAsia="Calibri"/>
          <w:sz w:val="24"/>
          <w:szCs w:val="24"/>
          <w:lang w:eastAsia="en-US"/>
        </w:rPr>
        <w:t xml:space="preserve"> </w:t>
      </w:r>
      <w:r w:rsidRPr="006C4D7D">
        <w:rPr>
          <w:rFonts w:eastAsia="Calibri"/>
          <w:sz w:val="24"/>
          <w:szCs w:val="24"/>
          <w:lang w:eastAsia="en-US"/>
        </w:rPr>
        <w:t>б) Релаксацию;</w:t>
      </w:r>
      <w:r w:rsidR="00364CCD">
        <w:rPr>
          <w:rFonts w:eastAsia="Calibri"/>
          <w:sz w:val="24"/>
          <w:szCs w:val="24"/>
          <w:lang w:eastAsia="en-US"/>
        </w:rPr>
        <w:t xml:space="preserve"> </w:t>
      </w:r>
      <w:r w:rsidRPr="006C4D7D">
        <w:rPr>
          <w:rFonts w:eastAsia="Calibri"/>
          <w:sz w:val="24"/>
          <w:szCs w:val="24"/>
          <w:lang w:eastAsia="en-US"/>
        </w:rPr>
        <w:t xml:space="preserve">в) </w:t>
      </w:r>
      <w:proofErr w:type="spellStart"/>
      <w:r w:rsidRPr="006C4D7D">
        <w:rPr>
          <w:rFonts w:eastAsia="Calibri"/>
          <w:sz w:val="24"/>
          <w:szCs w:val="24"/>
          <w:lang w:eastAsia="en-US"/>
        </w:rPr>
        <w:t>Психогимнастику</w:t>
      </w:r>
      <w:proofErr w:type="spellEnd"/>
      <w:r w:rsidRPr="006C4D7D">
        <w:rPr>
          <w:rFonts w:eastAsia="Calibri"/>
          <w:sz w:val="24"/>
          <w:szCs w:val="24"/>
          <w:lang w:eastAsia="en-US"/>
        </w:rPr>
        <w:t>.</w:t>
      </w:r>
      <w:r w:rsidR="00D54A3B">
        <w:rPr>
          <w:rFonts w:eastAsia="Calibri"/>
          <w:sz w:val="24"/>
          <w:szCs w:val="24"/>
          <w:lang w:eastAsia="en-US"/>
        </w:rPr>
        <w:t xml:space="preserve"> </w:t>
      </w:r>
      <w:r w:rsidRPr="006C4D7D">
        <w:rPr>
          <w:rFonts w:eastAsia="Calibri"/>
          <w:sz w:val="24"/>
          <w:szCs w:val="24"/>
          <w:lang w:eastAsia="en-US"/>
        </w:rPr>
        <w:t>Психологическая ре</w:t>
      </w:r>
      <w:r w:rsidRPr="006C4D7D">
        <w:rPr>
          <w:rFonts w:eastAsia="Calibri"/>
          <w:sz w:val="24"/>
          <w:szCs w:val="24"/>
          <w:lang w:eastAsia="en-US"/>
        </w:rPr>
        <w:t>а</w:t>
      </w:r>
      <w:r w:rsidRPr="006C4D7D">
        <w:rPr>
          <w:rFonts w:eastAsia="Calibri"/>
          <w:sz w:val="24"/>
          <w:szCs w:val="24"/>
          <w:lang w:eastAsia="en-US"/>
        </w:rPr>
        <w:t xml:space="preserve">билитация проводится с учетом </w:t>
      </w:r>
      <w:proofErr w:type="spellStart"/>
      <w:proofErr w:type="gramStart"/>
      <w:r w:rsidRPr="006C4D7D">
        <w:rPr>
          <w:rFonts w:eastAsia="Calibri"/>
          <w:sz w:val="24"/>
          <w:szCs w:val="24"/>
          <w:lang w:eastAsia="en-US"/>
        </w:rPr>
        <w:t>психо</w:t>
      </w:r>
      <w:proofErr w:type="spellEnd"/>
      <w:r w:rsidRPr="006C4D7D">
        <w:rPr>
          <w:rFonts w:eastAsia="Calibri"/>
          <w:sz w:val="24"/>
          <w:szCs w:val="24"/>
          <w:lang w:eastAsia="en-US"/>
        </w:rPr>
        <w:t>-физических</w:t>
      </w:r>
      <w:proofErr w:type="gramEnd"/>
      <w:r w:rsidRPr="006C4D7D">
        <w:rPr>
          <w:rFonts w:eastAsia="Calibri"/>
          <w:sz w:val="24"/>
          <w:szCs w:val="24"/>
          <w:lang w:eastAsia="en-US"/>
        </w:rPr>
        <w:t xml:space="preserve"> особенностей и возможностей детей в и</w:t>
      </w:r>
      <w:r w:rsidRPr="006C4D7D">
        <w:rPr>
          <w:rFonts w:eastAsia="Calibri"/>
          <w:sz w:val="24"/>
          <w:szCs w:val="24"/>
          <w:lang w:eastAsia="en-US"/>
        </w:rPr>
        <w:t>г</w:t>
      </w:r>
      <w:r w:rsidRPr="006C4D7D">
        <w:rPr>
          <w:rFonts w:eastAsia="Calibri"/>
          <w:sz w:val="24"/>
          <w:szCs w:val="24"/>
          <w:lang w:eastAsia="en-US"/>
        </w:rPr>
        <w:t xml:space="preserve">ровой форме с элементами </w:t>
      </w:r>
      <w:proofErr w:type="spellStart"/>
      <w:r w:rsidRPr="006C4D7D">
        <w:rPr>
          <w:rFonts w:eastAsia="Calibri"/>
          <w:sz w:val="24"/>
          <w:szCs w:val="24"/>
          <w:lang w:eastAsia="en-US"/>
        </w:rPr>
        <w:t>куклотерапии</w:t>
      </w:r>
      <w:proofErr w:type="spellEnd"/>
      <w:r w:rsidRPr="006C4D7D">
        <w:rPr>
          <w:rFonts w:eastAsia="Calibri"/>
          <w:sz w:val="24"/>
          <w:szCs w:val="24"/>
          <w:lang w:eastAsia="en-US"/>
        </w:rPr>
        <w:t xml:space="preserve"> и </w:t>
      </w:r>
      <w:proofErr w:type="spellStart"/>
      <w:r w:rsidRPr="006C4D7D">
        <w:rPr>
          <w:rFonts w:eastAsia="Calibri"/>
          <w:sz w:val="24"/>
          <w:szCs w:val="24"/>
          <w:lang w:eastAsia="en-US"/>
        </w:rPr>
        <w:t>сказкотерапии</w:t>
      </w:r>
      <w:proofErr w:type="spellEnd"/>
      <w:r w:rsidRPr="006C4D7D">
        <w:rPr>
          <w:rFonts w:eastAsia="Calibri"/>
          <w:sz w:val="24"/>
          <w:szCs w:val="24"/>
          <w:lang w:eastAsia="en-US"/>
        </w:rPr>
        <w:t>. На занятиях используется разли</w:t>
      </w:r>
      <w:r w:rsidRPr="006C4D7D">
        <w:rPr>
          <w:rFonts w:eastAsia="Calibri"/>
          <w:sz w:val="24"/>
          <w:szCs w:val="24"/>
          <w:lang w:eastAsia="en-US"/>
        </w:rPr>
        <w:t>ч</w:t>
      </w:r>
      <w:r w:rsidRPr="006C4D7D">
        <w:rPr>
          <w:rFonts w:eastAsia="Calibri"/>
          <w:sz w:val="24"/>
          <w:szCs w:val="24"/>
          <w:lang w:eastAsia="en-US"/>
        </w:rPr>
        <w:t>ный дидактический материал, игрушки, средства ТСО (магнитофон, видеотехника)</w:t>
      </w:r>
      <w:r w:rsidR="00C14D06">
        <w:rPr>
          <w:rFonts w:eastAsia="Calibri"/>
          <w:sz w:val="24"/>
          <w:szCs w:val="24"/>
          <w:lang w:eastAsia="en-US"/>
        </w:rPr>
        <w:t xml:space="preserve">. </w:t>
      </w:r>
      <w:r w:rsidRPr="006C4D7D">
        <w:rPr>
          <w:rFonts w:eastAsia="Calibri"/>
          <w:sz w:val="24"/>
          <w:szCs w:val="24"/>
          <w:lang w:eastAsia="en-US"/>
        </w:rPr>
        <w:t xml:space="preserve">III. </w:t>
      </w:r>
      <w:proofErr w:type="gramStart"/>
      <w:r w:rsidRPr="006C4D7D">
        <w:rPr>
          <w:rFonts w:eastAsia="Calibri"/>
          <w:sz w:val="24"/>
          <w:szCs w:val="24"/>
          <w:lang w:eastAsia="en-US"/>
        </w:rPr>
        <w:t>Ко</w:t>
      </w:r>
      <w:r w:rsidRPr="006C4D7D">
        <w:rPr>
          <w:rFonts w:eastAsia="Calibri"/>
          <w:sz w:val="24"/>
          <w:szCs w:val="24"/>
          <w:lang w:eastAsia="en-US"/>
        </w:rPr>
        <w:t>р</w:t>
      </w:r>
      <w:r w:rsidRPr="006C4D7D">
        <w:rPr>
          <w:rFonts w:eastAsia="Calibri"/>
          <w:sz w:val="24"/>
          <w:szCs w:val="24"/>
          <w:lang w:eastAsia="en-US"/>
        </w:rPr>
        <w:t>рекционно-педагогическая работа включа</w:t>
      </w:r>
      <w:r w:rsidR="00D54A3B">
        <w:rPr>
          <w:rFonts w:eastAsia="Calibri"/>
          <w:sz w:val="24"/>
          <w:szCs w:val="24"/>
          <w:lang w:eastAsia="en-US"/>
        </w:rPr>
        <w:t>ет</w:t>
      </w:r>
      <w:r w:rsidRPr="006C4D7D">
        <w:rPr>
          <w:rFonts w:eastAsia="Calibri"/>
          <w:sz w:val="24"/>
          <w:szCs w:val="24"/>
          <w:lang w:eastAsia="en-US"/>
        </w:rPr>
        <w:t>:</w:t>
      </w:r>
      <w:r w:rsidR="00364CCD">
        <w:rPr>
          <w:rFonts w:eastAsia="Calibri"/>
          <w:sz w:val="24"/>
          <w:szCs w:val="24"/>
          <w:lang w:eastAsia="en-US"/>
        </w:rPr>
        <w:t xml:space="preserve"> </w:t>
      </w:r>
      <w:r w:rsidRPr="006C4D7D">
        <w:rPr>
          <w:rFonts w:eastAsia="Calibri"/>
          <w:sz w:val="24"/>
          <w:szCs w:val="24"/>
          <w:lang w:eastAsia="en-US"/>
        </w:rPr>
        <w:t>1) Помощь детям социализироваться в пред</w:t>
      </w:r>
      <w:r w:rsidRPr="006C4D7D">
        <w:rPr>
          <w:rFonts w:eastAsia="Calibri"/>
          <w:sz w:val="24"/>
          <w:szCs w:val="24"/>
          <w:lang w:eastAsia="en-US"/>
        </w:rPr>
        <w:t>е</w:t>
      </w:r>
      <w:r w:rsidRPr="006C4D7D">
        <w:rPr>
          <w:rFonts w:eastAsia="Calibri"/>
          <w:sz w:val="24"/>
          <w:szCs w:val="24"/>
          <w:lang w:eastAsia="en-US"/>
        </w:rPr>
        <w:t>лах, данных характером дефекта; приспособить их к широкому участию в труде;</w:t>
      </w:r>
      <w:r w:rsidR="00364CCD">
        <w:rPr>
          <w:rFonts w:eastAsia="Calibri"/>
          <w:sz w:val="24"/>
          <w:szCs w:val="24"/>
          <w:lang w:eastAsia="en-US"/>
        </w:rPr>
        <w:t xml:space="preserve"> </w:t>
      </w:r>
      <w:r w:rsidRPr="006C4D7D">
        <w:rPr>
          <w:rFonts w:eastAsia="Calibri"/>
          <w:sz w:val="24"/>
          <w:szCs w:val="24"/>
          <w:lang w:eastAsia="en-US"/>
        </w:rPr>
        <w:t>2) Выявл</w:t>
      </w:r>
      <w:r w:rsidRPr="006C4D7D">
        <w:rPr>
          <w:rFonts w:eastAsia="Calibri"/>
          <w:sz w:val="24"/>
          <w:szCs w:val="24"/>
          <w:lang w:eastAsia="en-US"/>
        </w:rPr>
        <w:t>е</w:t>
      </w:r>
      <w:r w:rsidRPr="006C4D7D">
        <w:rPr>
          <w:rFonts w:eastAsia="Calibri"/>
          <w:sz w:val="24"/>
          <w:szCs w:val="24"/>
          <w:lang w:eastAsia="en-US"/>
        </w:rPr>
        <w:t>ние потенциальных возможностей ребенка и определение «зоны ближайшего развития» с учетом психофизических и возрастных особенностей;</w:t>
      </w:r>
      <w:r w:rsidR="00364CCD">
        <w:rPr>
          <w:rFonts w:eastAsia="Calibri"/>
          <w:sz w:val="24"/>
          <w:szCs w:val="24"/>
          <w:lang w:eastAsia="en-US"/>
        </w:rPr>
        <w:t xml:space="preserve"> </w:t>
      </w:r>
      <w:r w:rsidRPr="006C4D7D">
        <w:rPr>
          <w:rFonts w:eastAsia="Calibri"/>
          <w:sz w:val="24"/>
          <w:szCs w:val="24"/>
          <w:lang w:eastAsia="en-US"/>
        </w:rPr>
        <w:t>3) Развитие речи, мышления, двиг</w:t>
      </w:r>
      <w:r w:rsidRPr="006C4D7D">
        <w:rPr>
          <w:rFonts w:eastAsia="Calibri"/>
          <w:sz w:val="24"/>
          <w:szCs w:val="24"/>
          <w:lang w:eastAsia="en-US"/>
        </w:rPr>
        <w:t>а</w:t>
      </w:r>
      <w:r w:rsidRPr="006C4D7D">
        <w:rPr>
          <w:rFonts w:eastAsia="Calibri"/>
          <w:sz w:val="24"/>
          <w:szCs w:val="24"/>
          <w:lang w:eastAsia="en-US"/>
        </w:rPr>
        <w:t>тельной сферы, эмоционально-личностных качеств;</w:t>
      </w:r>
      <w:r w:rsidR="00364CCD">
        <w:rPr>
          <w:rFonts w:eastAsia="Calibri"/>
          <w:sz w:val="24"/>
          <w:szCs w:val="24"/>
          <w:lang w:eastAsia="en-US"/>
        </w:rPr>
        <w:t xml:space="preserve"> </w:t>
      </w:r>
      <w:r w:rsidRPr="006C4D7D">
        <w:rPr>
          <w:rFonts w:eastAsia="Calibri"/>
          <w:sz w:val="24"/>
          <w:szCs w:val="24"/>
          <w:lang w:eastAsia="en-US"/>
        </w:rPr>
        <w:t>4) Формирование личности ребенка;</w:t>
      </w:r>
      <w:r w:rsidR="00364CCD">
        <w:rPr>
          <w:rFonts w:eastAsia="Calibri"/>
          <w:sz w:val="24"/>
          <w:szCs w:val="24"/>
          <w:lang w:eastAsia="en-US"/>
        </w:rPr>
        <w:t xml:space="preserve"> </w:t>
      </w:r>
      <w:r w:rsidRPr="006C4D7D">
        <w:rPr>
          <w:rFonts w:eastAsia="Calibri"/>
          <w:sz w:val="24"/>
          <w:szCs w:val="24"/>
          <w:lang w:eastAsia="en-US"/>
        </w:rPr>
        <w:t>5) Коррекцию и максимальное развитие познавательных особенностей детей;</w:t>
      </w:r>
      <w:proofErr w:type="gramEnd"/>
      <w:r w:rsidR="00364CCD">
        <w:rPr>
          <w:rFonts w:eastAsia="Calibri"/>
          <w:sz w:val="24"/>
          <w:szCs w:val="24"/>
          <w:lang w:eastAsia="en-US"/>
        </w:rPr>
        <w:t xml:space="preserve"> </w:t>
      </w:r>
      <w:r w:rsidRPr="006C4D7D">
        <w:rPr>
          <w:rFonts w:eastAsia="Calibri"/>
          <w:sz w:val="24"/>
          <w:szCs w:val="24"/>
          <w:lang w:eastAsia="en-US"/>
        </w:rPr>
        <w:t>6) Формирование компенсаторных способов познания окружающей действительности;</w:t>
      </w:r>
      <w:r w:rsidR="00364CCD">
        <w:rPr>
          <w:rFonts w:eastAsia="Calibri"/>
          <w:sz w:val="24"/>
          <w:szCs w:val="24"/>
          <w:lang w:eastAsia="en-US"/>
        </w:rPr>
        <w:t xml:space="preserve"> </w:t>
      </w:r>
      <w:r w:rsidRPr="006C4D7D">
        <w:rPr>
          <w:rFonts w:eastAsia="Calibri"/>
          <w:sz w:val="24"/>
          <w:szCs w:val="24"/>
          <w:lang w:eastAsia="en-US"/>
        </w:rPr>
        <w:t>7) Развитие сохранных сторон познавательной деятельности;</w:t>
      </w:r>
      <w:r w:rsidR="00364CCD">
        <w:rPr>
          <w:rFonts w:eastAsia="Calibri"/>
          <w:sz w:val="24"/>
          <w:szCs w:val="24"/>
          <w:lang w:eastAsia="en-US"/>
        </w:rPr>
        <w:t xml:space="preserve"> </w:t>
      </w:r>
      <w:r w:rsidRPr="006C4D7D">
        <w:rPr>
          <w:rFonts w:eastAsia="Calibri"/>
          <w:sz w:val="24"/>
          <w:szCs w:val="24"/>
          <w:lang w:eastAsia="en-US"/>
        </w:rPr>
        <w:t>8) Формирование предпосылок к усвоению детьми м</w:t>
      </w:r>
      <w:r w:rsidRPr="006C4D7D">
        <w:rPr>
          <w:rFonts w:eastAsia="Calibri"/>
          <w:sz w:val="24"/>
          <w:szCs w:val="24"/>
          <w:lang w:eastAsia="en-US"/>
        </w:rPr>
        <w:t>а</w:t>
      </w:r>
      <w:r w:rsidRPr="006C4D7D">
        <w:rPr>
          <w:rFonts w:eastAsia="Calibri"/>
          <w:sz w:val="24"/>
          <w:szCs w:val="24"/>
          <w:lang w:eastAsia="en-US"/>
        </w:rPr>
        <w:lastRenderedPageBreak/>
        <w:t>териалов занятий, закрепление этого материала;</w:t>
      </w:r>
      <w:r w:rsidR="00364CCD">
        <w:rPr>
          <w:rFonts w:eastAsia="Calibri"/>
          <w:sz w:val="24"/>
          <w:szCs w:val="24"/>
          <w:lang w:eastAsia="en-US"/>
        </w:rPr>
        <w:t xml:space="preserve"> </w:t>
      </w:r>
      <w:r w:rsidRPr="006C4D7D">
        <w:rPr>
          <w:rFonts w:eastAsia="Calibri"/>
          <w:sz w:val="24"/>
          <w:szCs w:val="24"/>
          <w:lang w:eastAsia="en-US"/>
        </w:rPr>
        <w:t>9) Достижение максимально возможной р</w:t>
      </w:r>
      <w:r w:rsidRPr="006C4D7D">
        <w:rPr>
          <w:rFonts w:eastAsia="Calibri"/>
          <w:sz w:val="24"/>
          <w:szCs w:val="24"/>
          <w:lang w:eastAsia="en-US"/>
        </w:rPr>
        <w:t>е</w:t>
      </w:r>
      <w:r w:rsidRPr="006C4D7D">
        <w:rPr>
          <w:rFonts w:eastAsia="Calibri"/>
          <w:sz w:val="24"/>
          <w:szCs w:val="24"/>
          <w:lang w:eastAsia="en-US"/>
        </w:rPr>
        <w:t>абилитации к практической жизни в окружающей среде.</w:t>
      </w:r>
      <w:r w:rsidR="00C14D06">
        <w:rPr>
          <w:rFonts w:eastAsia="Calibri"/>
          <w:sz w:val="24"/>
          <w:szCs w:val="24"/>
          <w:lang w:eastAsia="en-US"/>
        </w:rPr>
        <w:t xml:space="preserve"> </w:t>
      </w:r>
      <w:r w:rsidRPr="006C4D7D">
        <w:rPr>
          <w:rFonts w:eastAsia="Calibri"/>
          <w:sz w:val="24"/>
          <w:szCs w:val="24"/>
          <w:lang w:eastAsia="en-US"/>
        </w:rPr>
        <w:t>IV. Работа с родителями, методич</w:t>
      </w:r>
      <w:r w:rsidRPr="006C4D7D">
        <w:rPr>
          <w:rFonts w:eastAsia="Calibri"/>
          <w:sz w:val="24"/>
          <w:szCs w:val="24"/>
          <w:lang w:eastAsia="en-US"/>
        </w:rPr>
        <w:t>е</w:t>
      </w:r>
      <w:r w:rsidRPr="006C4D7D">
        <w:rPr>
          <w:rFonts w:eastAsia="Calibri"/>
          <w:sz w:val="24"/>
          <w:szCs w:val="24"/>
          <w:lang w:eastAsia="en-US"/>
        </w:rPr>
        <w:t>ская работа ставит перед собой цели:</w:t>
      </w:r>
      <w:r w:rsidR="00812E3B">
        <w:rPr>
          <w:rFonts w:eastAsia="Calibri"/>
          <w:sz w:val="24"/>
          <w:szCs w:val="24"/>
          <w:lang w:eastAsia="en-US"/>
        </w:rPr>
        <w:t xml:space="preserve"> </w:t>
      </w:r>
      <w:r w:rsidRPr="006C4D7D">
        <w:rPr>
          <w:rFonts w:eastAsia="Calibri"/>
          <w:sz w:val="24"/>
          <w:szCs w:val="24"/>
          <w:lang w:eastAsia="en-US"/>
        </w:rPr>
        <w:t>1) Составление индивидуальной многопрофильной программы реабилитации на каждого ребенка, строящейся на дифференциальной диагност</w:t>
      </w:r>
      <w:r w:rsidRPr="006C4D7D">
        <w:rPr>
          <w:rFonts w:eastAsia="Calibri"/>
          <w:sz w:val="24"/>
          <w:szCs w:val="24"/>
          <w:lang w:eastAsia="en-US"/>
        </w:rPr>
        <w:t>и</w:t>
      </w:r>
      <w:r w:rsidRPr="006C4D7D">
        <w:rPr>
          <w:rFonts w:eastAsia="Calibri"/>
          <w:sz w:val="24"/>
          <w:szCs w:val="24"/>
          <w:lang w:eastAsia="en-US"/>
        </w:rPr>
        <w:t>ке, определении реабилитационного потенциала ребенка, средств и методов реабилитации;</w:t>
      </w:r>
      <w:r w:rsidR="00812E3B">
        <w:rPr>
          <w:rFonts w:eastAsia="Calibri"/>
          <w:sz w:val="24"/>
          <w:szCs w:val="24"/>
          <w:lang w:eastAsia="en-US"/>
        </w:rPr>
        <w:t xml:space="preserve"> </w:t>
      </w:r>
      <w:r w:rsidRPr="006C4D7D">
        <w:rPr>
          <w:rFonts w:eastAsia="Calibri"/>
          <w:sz w:val="24"/>
          <w:szCs w:val="24"/>
          <w:lang w:eastAsia="en-US"/>
        </w:rPr>
        <w:t>2) Специальную подготовку родителей для выполнения реабилитационных мероприятий в семье;</w:t>
      </w:r>
      <w:r w:rsidR="00812E3B">
        <w:rPr>
          <w:rFonts w:eastAsia="Calibri"/>
          <w:sz w:val="24"/>
          <w:szCs w:val="24"/>
          <w:lang w:eastAsia="en-US"/>
        </w:rPr>
        <w:t xml:space="preserve"> </w:t>
      </w:r>
      <w:r w:rsidRPr="006C4D7D">
        <w:rPr>
          <w:rFonts w:eastAsia="Calibri"/>
          <w:sz w:val="24"/>
          <w:szCs w:val="24"/>
          <w:lang w:eastAsia="en-US"/>
        </w:rPr>
        <w:t>3) Стремление наиболее полно помочь через призму коррекционной работы, адапт</w:t>
      </w:r>
      <w:r w:rsidRPr="006C4D7D">
        <w:rPr>
          <w:rFonts w:eastAsia="Calibri"/>
          <w:sz w:val="24"/>
          <w:szCs w:val="24"/>
          <w:lang w:eastAsia="en-US"/>
        </w:rPr>
        <w:t>а</w:t>
      </w:r>
      <w:r w:rsidRPr="006C4D7D">
        <w:rPr>
          <w:rFonts w:eastAsia="Calibri"/>
          <w:sz w:val="24"/>
          <w:szCs w:val="24"/>
          <w:lang w:eastAsia="en-US"/>
        </w:rPr>
        <w:t>ции и интеграции детей в обычную рабочую и социальную среду здоровых людей, а также создать возможность для самореализации, максимального использования своих способн</w:t>
      </w:r>
      <w:r w:rsidRPr="006C4D7D">
        <w:rPr>
          <w:rFonts w:eastAsia="Calibri"/>
          <w:sz w:val="24"/>
          <w:szCs w:val="24"/>
          <w:lang w:eastAsia="en-US"/>
        </w:rPr>
        <w:t>о</w:t>
      </w:r>
      <w:r w:rsidRPr="006C4D7D">
        <w:rPr>
          <w:rFonts w:eastAsia="Calibri"/>
          <w:sz w:val="24"/>
          <w:szCs w:val="24"/>
          <w:lang w:eastAsia="en-US"/>
        </w:rPr>
        <w:t>стей, способствовать ощущению ребенком своей полезности, созданию чувства радости жизни у больных детей;</w:t>
      </w:r>
      <w:r w:rsidR="00812E3B">
        <w:rPr>
          <w:rFonts w:eastAsia="Calibri"/>
          <w:sz w:val="24"/>
          <w:szCs w:val="24"/>
          <w:lang w:eastAsia="en-US"/>
        </w:rPr>
        <w:t xml:space="preserve"> </w:t>
      </w:r>
      <w:r w:rsidRPr="006C4D7D">
        <w:rPr>
          <w:rFonts w:eastAsia="Calibri"/>
          <w:sz w:val="24"/>
          <w:szCs w:val="24"/>
          <w:lang w:eastAsia="en-US"/>
        </w:rPr>
        <w:t>4) Помочь детям стать максимально самостоятельными.</w:t>
      </w:r>
      <w:r w:rsidR="00812E3B">
        <w:rPr>
          <w:rFonts w:eastAsia="Calibri"/>
          <w:sz w:val="24"/>
          <w:szCs w:val="24"/>
          <w:lang w:eastAsia="en-US"/>
        </w:rPr>
        <w:t xml:space="preserve"> </w:t>
      </w:r>
      <w:r w:rsidRPr="006C4D7D">
        <w:rPr>
          <w:rFonts w:eastAsia="Calibri"/>
          <w:sz w:val="24"/>
          <w:szCs w:val="24"/>
          <w:lang w:eastAsia="en-US"/>
        </w:rPr>
        <w:t xml:space="preserve">Для этого в </w:t>
      </w:r>
      <w:r w:rsidR="00FD15C9" w:rsidRPr="006C4D7D">
        <w:rPr>
          <w:rFonts w:eastAsia="Calibri"/>
          <w:sz w:val="24"/>
          <w:szCs w:val="24"/>
          <w:lang w:eastAsia="en-US"/>
        </w:rPr>
        <w:t>«СДП №3»</w:t>
      </w:r>
      <w:r w:rsidRPr="006C4D7D">
        <w:rPr>
          <w:rFonts w:eastAsia="Calibri"/>
          <w:sz w:val="24"/>
          <w:szCs w:val="24"/>
          <w:lang w:eastAsia="en-US"/>
        </w:rPr>
        <w:t xml:space="preserve"> решаются основные задачи:</w:t>
      </w:r>
      <w:r w:rsidR="00812E3B">
        <w:rPr>
          <w:rFonts w:eastAsia="Calibri"/>
          <w:sz w:val="24"/>
          <w:szCs w:val="24"/>
          <w:lang w:eastAsia="en-US"/>
        </w:rPr>
        <w:t xml:space="preserve"> </w:t>
      </w:r>
      <w:r w:rsidRPr="006C4D7D">
        <w:rPr>
          <w:rFonts w:eastAsia="Calibri"/>
          <w:sz w:val="24"/>
          <w:szCs w:val="24"/>
          <w:lang w:eastAsia="en-US"/>
        </w:rPr>
        <w:t>1) Оказание консультативной помощи родителям, имеющим детей с ограниченными возможностями по вопросам ухода, воспитания, общения, развития ребенка;</w:t>
      </w:r>
      <w:r w:rsidR="00812E3B">
        <w:rPr>
          <w:rFonts w:eastAsia="Calibri"/>
          <w:sz w:val="24"/>
          <w:szCs w:val="24"/>
          <w:lang w:eastAsia="en-US"/>
        </w:rPr>
        <w:t xml:space="preserve"> </w:t>
      </w:r>
      <w:r w:rsidRPr="006C4D7D">
        <w:rPr>
          <w:rFonts w:eastAsia="Calibri"/>
          <w:sz w:val="24"/>
          <w:szCs w:val="24"/>
          <w:lang w:eastAsia="en-US"/>
        </w:rPr>
        <w:t>2) Обучение родителей общаться и играть с детьми, понимать своего р</w:t>
      </w:r>
      <w:r w:rsidRPr="006C4D7D">
        <w:rPr>
          <w:rFonts w:eastAsia="Calibri"/>
          <w:sz w:val="24"/>
          <w:szCs w:val="24"/>
          <w:lang w:eastAsia="en-US"/>
        </w:rPr>
        <w:t>е</w:t>
      </w:r>
      <w:r w:rsidRPr="006C4D7D">
        <w:rPr>
          <w:rFonts w:eastAsia="Calibri"/>
          <w:sz w:val="24"/>
          <w:szCs w:val="24"/>
          <w:lang w:eastAsia="en-US"/>
        </w:rPr>
        <w:t>бенка;</w:t>
      </w:r>
      <w:r w:rsidR="00812E3B">
        <w:rPr>
          <w:rFonts w:eastAsia="Calibri"/>
          <w:sz w:val="24"/>
          <w:szCs w:val="24"/>
          <w:lang w:eastAsia="en-US"/>
        </w:rPr>
        <w:t xml:space="preserve"> </w:t>
      </w:r>
      <w:r w:rsidRPr="006C4D7D">
        <w:rPr>
          <w:rFonts w:eastAsia="Calibri"/>
          <w:sz w:val="24"/>
          <w:szCs w:val="24"/>
          <w:lang w:eastAsia="en-US"/>
        </w:rPr>
        <w:t>3) Психологическая помощь и поддержка родителей</w:t>
      </w:r>
      <w:r w:rsidR="00812E3B">
        <w:rPr>
          <w:rFonts w:eastAsia="Calibri"/>
          <w:sz w:val="24"/>
          <w:szCs w:val="24"/>
          <w:lang w:eastAsia="en-US"/>
        </w:rPr>
        <w:t xml:space="preserve">; </w:t>
      </w:r>
      <w:r w:rsidRPr="006C4D7D">
        <w:rPr>
          <w:rFonts w:eastAsia="Calibri"/>
          <w:sz w:val="24"/>
          <w:szCs w:val="24"/>
          <w:lang w:eastAsia="en-US"/>
        </w:rPr>
        <w:t>4) Совместные занятия дефект</w:t>
      </w:r>
      <w:r w:rsidRPr="006C4D7D">
        <w:rPr>
          <w:rFonts w:eastAsia="Calibri"/>
          <w:sz w:val="24"/>
          <w:szCs w:val="24"/>
          <w:lang w:eastAsia="en-US"/>
        </w:rPr>
        <w:t>о</w:t>
      </w:r>
      <w:r w:rsidRPr="006C4D7D">
        <w:rPr>
          <w:rFonts w:eastAsia="Calibri"/>
          <w:sz w:val="24"/>
          <w:szCs w:val="24"/>
          <w:lang w:eastAsia="en-US"/>
        </w:rPr>
        <w:t>лога с родителями и ребенком;</w:t>
      </w:r>
      <w:r w:rsidR="00812E3B">
        <w:rPr>
          <w:rFonts w:eastAsia="Calibri"/>
          <w:sz w:val="24"/>
          <w:szCs w:val="24"/>
          <w:lang w:eastAsia="en-US"/>
        </w:rPr>
        <w:t xml:space="preserve"> </w:t>
      </w:r>
      <w:r w:rsidRPr="006C4D7D">
        <w:rPr>
          <w:rFonts w:eastAsia="Calibri"/>
          <w:sz w:val="24"/>
          <w:szCs w:val="24"/>
          <w:lang w:eastAsia="en-US"/>
        </w:rPr>
        <w:t>5) Совместные праздники с родителями (например, «Мамочка любимая», «Пасхальный», «Дружная семейка», «Рождество» и т.д.)</w:t>
      </w:r>
      <w:r w:rsidR="00812E3B">
        <w:rPr>
          <w:rFonts w:eastAsia="Calibri"/>
          <w:sz w:val="24"/>
          <w:szCs w:val="24"/>
          <w:lang w:eastAsia="en-US"/>
        </w:rPr>
        <w:t xml:space="preserve">; </w:t>
      </w:r>
      <w:r w:rsidRPr="006C4D7D">
        <w:rPr>
          <w:rFonts w:eastAsia="Calibri"/>
          <w:sz w:val="24"/>
          <w:szCs w:val="24"/>
          <w:lang w:eastAsia="en-US"/>
        </w:rPr>
        <w:t>6) Регулярно организ</w:t>
      </w:r>
      <w:r w:rsidRPr="006C4D7D">
        <w:rPr>
          <w:rFonts w:eastAsia="Calibri"/>
          <w:sz w:val="24"/>
          <w:szCs w:val="24"/>
          <w:lang w:eastAsia="en-US"/>
        </w:rPr>
        <w:t>у</w:t>
      </w:r>
      <w:r w:rsidRPr="006C4D7D">
        <w:rPr>
          <w:rFonts w:eastAsia="Calibri"/>
          <w:sz w:val="24"/>
          <w:szCs w:val="24"/>
          <w:lang w:eastAsia="en-US"/>
        </w:rPr>
        <w:t>ются и проводятся вечера отдыха для мам и их детей.</w:t>
      </w:r>
    </w:p>
    <w:p w:rsidR="00F3360D" w:rsidRPr="006C4D7D" w:rsidRDefault="00F3360D" w:rsidP="009E4742">
      <w:pPr>
        <w:spacing w:line="360" w:lineRule="auto"/>
        <w:ind w:firstLine="567"/>
        <w:jc w:val="both"/>
        <w:rPr>
          <w:rFonts w:eastAsia="Calibri"/>
          <w:sz w:val="24"/>
          <w:szCs w:val="24"/>
          <w:lang w:eastAsia="en-US"/>
        </w:rPr>
      </w:pPr>
      <w:r w:rsidRPr="006C4D7D">
        <w:rPr>
          <w:rFonts w:eastAsia="Calibri"/>
          <w:sz w:val="24"/>
          <w:szCs w:val="24"/>
          <w:lang w:eastAsia="en-US"/>
        </w:rPr>
        <w:t>С момента рождения ребенка с явлениями перинатального поражения Ц.Н.С. в перин</w:t>
      </w:r>
      <w:r w:rsidRPr="006C4D7D">
        <w:rPr>
          <w:rFonts w:eastAsia="Calibri"/>
          <w:sz w:val="24"/>
          <w:szCs w:val="24"/>
          <w:lang w:eastAsia="en-US"/>
        </w:rPr>
        <w:t>а</w:t>
      </w:r>
      <w:r w:rsidRPr="006C4D7D">
        <w:rPr>
          <w:rFonts w:eastAsia="Calibri"/>
          <w:sz w:val="24"/>
          <w:szCs w:val="24"/>
          <w:lang w:eastAsia="en-US"/>
        </w:rPr>
        <w:t>тальном и постнатальном периодах проводится не только интенсивное лечение, но и ранняя реабилитационная терапия, направленная на восстановление функциональной активности нервной системы.</w:t>
      </w:r>
      <w:r w:rsidR="00C14D06">
        <w:rPr>
          <w:rFonts w:eastAsia="Calibri"/>
          <w:sz w:val="24"/>
          <w:szCs w:val="24"/>
          <w:lang w:eastAsia="en-US"/>
        </w:rPr>
        <w:t xml:space="preserve"> </w:t>
      </w:r>
      <w:r w:rsidRPr="006C4D7D">
        <w:rPr>
          <w:rFonts w:eastAsia="Calibri"/>
          <w:sz w:val="24"/>
          <w:szCs w:val="24"/>
          <w:lang w:eastAsia="en-US"/>
        </w:rPr>
        <w:t>При составлении индивидуальных реабилитационных программ пед</w:t>
      </w:r>
      <w:r w:rsidRPr="006C4D7D">
        <w:rPr>
          <w:rFonts w:eastAsia="Calibri"/>
          <w:sz w:val="24"/>
          <w:szCs w:val="24"/>
          <w:lang w:eastAsia="en-US"/>
        </w:rPr>
        <w:t>и</w:t>
      </w:r>
      <w:r w:rsidRPr="006C4D7D">
        <w:rPr>
          <w:rFonts w:eastAsia="Calibri"/>
          <w:sz w:val="24"/>
          <w:szCs w:val="24"/>
          <w:lang w:eastAsia="en-US"/>
        </w:rPr>
        <w:t xml:space="preserve">атрами выделяются </w:t>
      </w:r>
      <w:r w:rsidR="00B84A38">
        <w:rPr>
          <w:rFonts w:eastAsia="Calibri"/>
          <w:sz w:val="24"/>
          <w:szCs w:val="24"/>
          <w:lang w:eastAsia="en-US"/>
        </w:rPr>
        <w:t xml:space="preserve">две </w:t>
      </w:r>
      <w:r w:rsidRPr="006C4D7D">
        <w:rPr>
          <w:rFonts w:eastAsia="Calibri"/>
          <w:sz w:val="24"/>
          <w:szCs w:val="24"/>
          <w:lang w:eastAsia="en-US"/>
        </w:rPr>
        <w:t>реабилитационные линии: 1) основная и 2) вспомогательная.</w:t>
      </w:r>
      <w:r w:rsidR="00C14D06">
        <w:rPr>
          <w:rFonts w:eastAsia="Calibri"/>
          <w:sz w:val="24"/>
          <w:szCs w:val="24"/>
          <w:lang w:eastAsia="en-US"/>
        </w:rPr>
        <w:t xml:space="preserve"> </w:t>
      </w:r>
      <w:r w:rsidRPr="006C4D7D">
        <w:rPr>
          <w:rFonts w:eastAsia="Calibri"/>
          <w:sz w:val="24"/>
          <w:szCs w:val="24"/>
          <w:lang w:eastAsia="en-US"/>
        </w:rPr>
        <w:t>Ко</w:t>
      </w:r>
      <w:r w:rsidRPr="006C4D7D">
        <w:rPr>
          <w:rFonts w:eastAsia="Calibri"/>
          <w:sz w:val="24"/>
          <w:szCs w:val="24"/>
          <w:lang w:eastAsia="en-US"/>
        </w:rPr>
        <w:t>м</w:t>
      </w:r>
      <w:r w:rsidRPr="006C4D7D">
        <w:rPr>
          <w:rFonts w:eastAsia="Calibri"/>
          <w:sz w:val="24"/>
          <w:szCs w:val="24"/>
          <w:lang w:eastAsia="en-US"/>
        </w:rPr>
        <w:t>плексное лечение, проводимое в рамках индивидуальных программ реабилит</w:t>
      </w:r>
      <w:r w:rsidRPr="006C4D7D">
        <w:rPr>
          <w:rFonts w:eastAsia="Calibri"/>
          <w:sz w:val="24"/>
          <w:szCs w:val="24"/>
          <w:lang w:eastAsia="en-US"/>
        </w:rPr>
        <w:t>а</w:t>
      </w:r>
      <w:r w:rsidRPr="006C4D7D">
        <w:rPr>
          <w:rFonts w:eastAsia="Calibri"/>
          <w:sz w:val="24"/>
          <w:szCs w:val="24"/>
          <w:lang w:eastAsia="en-US"/>
        </w:rPr>
        <w:t>ции/</w:t>
      </w:r>
      <w:proofErr w:type="spellStart"/>
      <w:r w:rsidRPr="006C4D7D">
        <w:rPr>
          <w:rFonts w:eastAsia="Calibri"/>
          <w:sz w:val="24"/>
          <w:szCs w:val="24"/>
          <w:lang w:eastAsia="en-US"/>
        </w:rPr>
        <w:t>абилитации</w:t>
      </w:r>
      <w:proofErr w:type="spellEnd"/>
      <w:r w:rsidRPr="006C4D7D">
        <w:rPr>
          <w:rFonts w:eastAsia="Calibri"/>
          <w:sz w:val="24"/>
          <w:szCs w:val="24"/>
          <w:lang w:eastAsia="en-US"/>
        </w:rPr>
        <w:t xml:space="preserve"> детей – инвалидов позвол</w:t>
      </w:r>
      <w:r w:rsidR="00C14D06">
        <w:rPr>
          <w:rFonts w:eastAsia="Calibri"/>
          <w:sz w:val="24"/>
          <w:szCs w:val="24"/>
          <w:lang w:eastAsia="en-US"/>
        </w:rPr>
        <w:t xml:space="preserve">яет </w:t>
      </w:r>
      <w:r w:rsidRPr="006C4D7D">
        <w:rPr>
          <w:rFonts w:eastAsia="Calibri"/>
          <w:sz w:val="24"/>
          <w:szCs w:val="24"/>
          <w:lang w:eastAsia="en-US"/>
        </w:rPr>
        <w:t>полностью восстановить здоровье у 4,77%</w:t>
      </w:r>
      <w:r w:rsidR="00C14D06">
        <w:rPr>
          <w:rFonts w:eastAsia="Calibri"/>
          <w:sz w:val="24"/>
          <w:szCs w:val="24"/>
          <w:lang w:eastAsia="en-US"/>
        </w:rPr>
        <w:t xml:space="preserve"> п</w:t>
      </w:r>
      <w:r w:rsidR="00C14D06">
        <w:rPr>
          <w:rFonts w:eastAsia="Calibri"/>
          <w:sz w:val="24"/>
          <w:szCs w:val="24"/>
          <w:lang w:eastAsia="en-US"/>
        </w:rPr>
        <w:t>а</w:t>
      </w:r>
      <w:r w:rsidR="00C14D06">
        <w:rPr>
          <w:rFonts w:eastAsia="Calibri"/>
          <w:sz w:val="24"/>
          <w:szCs w:val="24"/>
          <w:lang w:eastAsia="en-US"/>
        </w:rPr>
        <w:t>циентов</w:t>
      </w:r>
      <w:r w:rsidRPr="006C4D7D">
        <w:rPr>
          <w:rFonts w:eastAsia="Calibri"/>
          <w:sz w:val="24"/>
          <w:szCs w:val="24"/>
          <w:lang w:eastAsia="en-US"/>
        </w:rPr>
        <w:t xml:space="preserve">, улучшить состояние </w:t>
      </w:r>
      <w:r w:rsidR="00C14D06">
        <w:rPr>
          <w:rFonts w:eastAsia="Calibri"/>
          <w:sz w:val="24"/>
          <w:szCs w:val="24"/>
          <w:lang w:eastAsia="en-US"/>
        </w:rPr>
        <w:t>–</w:t>
      </w:r>
      <w:r w:rsidRPr="006C4D7D">
        <w:rPr>
          <w:rFonts w:eastAsia="Calibri"/>
          <w:sz w:val="24"/>
          <w:szCs w:val="24"/>
          <w:lang w:eastAsia="en-US"/>
        </w:rPr>
        <w:t xml:space="preserve"> </w:t>
      </w:r>
      <w:r w:rsidR="00C14D06">
        <w:rPr>
          <w:rFonts w:eastAsia="Calibri"/>
          <w:sz w:val="24"/>
          <w:szCs w:val="24"/>
          <w:lang w:eastAsia="en-US"/>
        </w:rPr>
        <w:t xml:space="preserve">до </w:t>
      </w:r>
      <w:r w:rsidRPr="006C4D7D">
        <w:rPr>
          <w:rFonts w:eastAsia="Calibri"/>
          <w:sz w:val="24"/>
          <w:szCs w:val="24"/>
          <w:lang w:eastAsia="en-US"/>
        </w:rPr>
        <w:t xml:space="preserve">5,77%, стабилизировать патологический процесс – </w:t>
      </w:r>
      <w:r w:rsidR="00C14D06">
        <w:rPr>
          <w:rFonts w:eastAsia="Calibri"/>
          <w:sz w:val="24"/>
          <w:szCs w:val="24"/>
          <w:lang w:eastAsia="en-US"/>
        </w:rPr>
        <w:t xml:space="preserve">до </w:t>
      </w:r>
      <w:r w:rsidRPr="006C4D7D">
        <w:rPr>
          <w:rFonts w:eastAsia="Calibri"/>
          <w:sz w:val="24"/>
          <w:szCs w:val="24"/>
          <w:lang w:eastAsia="en-US"/>
        </w:rPr>
        <w:t>90,24%. Утяжеление состояния наступ</w:t>
      </w:r>
      <w:r w:rsidR="00C14D06">
        <w:rPr>
          <w:rFonts w:eastAsia="Calibri"/>
          <w:sz w:val="24"/>
          <w:szCs w:val="24"/>
          <w:lang w:eastAsia="en-US"/>
        </w:rPr>
        <w:t xml:space="preserve">ает </w:t>
      </w:r>
      <w:r w:rsidRPr="006C4D7D">
        <w:rPr>
          <w:rFonts w:eastAsia="Calibri"/>
          <w:sz w:val="24"/>
          <w:szCs w:val="24"/>
          <w:lang w:eastAsia="en-US"/>
        </w:rPr>
        <w:t>у 0,44</w:t>
      </w:r>
      <w:r w:rsidR="00C14D06">
        <w:rPr>
          <w:rFonts w:eastAsia="Calibri"/>
          <w:sz w:val="24"/>
          <w:szCs w:val="24"/>
          <w:lang w:eastAsia="en-US"/>
        </w:rPr>
        <w:t>-1,28%</w:t>
      </w:r>
      <w:r w:rsidRPr="006C4D7D">
        <w:rPr>
          <w:rFonts w:eastAsia="Calibri"/>
          <w:sz w:val="24"/>
          <w:szCs w:val="24"/>
          <w:lang w:eastAsia="en-US"/>
        </w:rPr>
        <w:t xml:space="preserve"> в связи с прогрессированием болезни.</w:t>
      </w:r>
    </w:p>
    <w:p w:rsidR="00F3360D" w:rsidRPr="006C4D7D" w:rsidRDefault="00F3360D" w:rsidP="009E4742">
      <w:pPr>
        <w:spacing w:line="360" w:lineRule="auto"/>
        <w:ind w:firstLine="567"/>
        <w:jc w:val="both"/>
        <w:rPr>
          <w:rFonts w:eastAsia="Calibri"/>
          <w:sz w:val="24"/>
          <w:szCs w:val="24"/>
          <w:lang w:eastAsia="en-US"/>
        </w:rPr>
      </w:pPr>
      <w:r w:rsidRPr="006C4D7D">
        <w:rPr>
          <w:rFonts w:eastAsia="Calibri"/>
          <w:b/>
          <w:sz w:val="24"/>
          <w:szCs w:val="24"/>
          <w:lang w:eastAsia="en-US"/>
        </w:rPr>
        <w:t>Выводы</w:t>
      </w:r>
      <w:r w:rsidRPr="006C4D7D">
        <w:rPr>
          <w:rFonts w:eastAsia="Calibri"/>
          <w:sz w:val="24"/>
          <w:szCs w:val="24"/>
          <w:lang w:eastAsia="en-US"/>
        </w:rPr>
        <w:t xml:space="preserve"> 1. </w:t>
      </w:r>
      <w:proofErr w:type="gramStart"/>
      <w:r w:rsidRPr="006C4D7D">
        <w:rPr>
          <w:rFonts w:eastAsia="Calibri"/>
          <w:sz w:val="24"/>
          <w:szCs w:val="24"/>
          <w:lang w:eastAsia="en-US"/>
        </w:rPr>
        <w:t>Сформированные показатели и нормативы первичной, общей инвалидн</w:t>
      </w:r>
      <w:r w:rsidRPr="006C4D7D">
        <w:rPr>
          <w:rFonts w:eastAsia="Calibri"/>
          <w:sz w:val="24"/>
          <w:szCs w:val="24"/>
          <w:lang w:eastAsia="en-US"/>
        </w:rPr>
        <w:t>о</w:t>
      </w:r>
      <w:r w:rsidRPr="006C4D7D">
        <w:rPr>
          <w:rFonts w:eastAsia="Calibri"/>
          <w:sz w:val="24"/>
          <w:szCs w:val="24"/>
          <w:lang w:eastAsia="en-US"/>
        </w:rPr>
        <w:t>сти, главных нарушений в состоянии здоровья и ведущих ограничений жизнедеятельности детей-инвалидов контингента пациентов городской детской поликлиники регионального центра субарктической территории является статистическим инструментом повседневного использования для объективизации процесса реабилитации, их сравнительной оценки и определения сил и средств медицинского учреждения для успешного сопровождения</w:t>
      </w:r>
      <w:r w:rsidR="00B84A38">
        <w:rPr>
          <w:rFonts w:eastAsia="Calibri"/>
          <w:sz w:val="24"/>
          <w:szCs w:val="24"/>
          <w:lang w:eastAsia="en-US"/>
        </w:rPr>
        <w:t xml:space="preserve"> пац</w:t>
      </w:r>
      <w:r w:rsidR="00B84A38">
        <w:rPr>
          <w:rFonts w:eastAsia="Calibri"/>
          <w:sz w:val="24"/>
          <w:szCs w:val="24"/>
          <w:lang w:eastAsia="en-US"/>
        </w:rPr>
        <w:t>и</w:t>
      </w:r>
      <w:r w:rsidR="00B84A38">
        <w:rPr>
          <w:rFonts w:eastAsia="Calibri"/>
          <w:sz w:val="24"/>
          <w:szCs w:val="24"/>
          <w:lang w:eastAsia="en-US"/>
        </w:rPr>
        <w:lastRenderedPageBreak/>
        <w:t>ентов</w:t>
      </w:r>
      <w:r w:rsidR="00040012" w:rsidRPr="006C4D7D">
        <w:rPr>
          <w:rFonts w:eastAsia="Calibri"/>
          <w:sz w:val="24"/>
          <w:szCs w:val="24"/>
          <w:lang w:eastAsia="en-US"/>
        </w:rPr>
        <w:t xml:space="preserve">, а также прогноза возможных статистически достоверных на ближайшую перспективу </w:t>
      </w:r>
      <w:r w:rsidR="00436723" w:rsidRPr="00436723">
        <w:rPr>
          <w:rFonts w:eastAsia="Calibri"/>
          <w:sz w:val="24"/>
          <w:szCs w:val="24"/>
          <w:lang w:eastAsia="en-US"/>
        </w:rPr>
        <w:t>показателей</w:t>
      </w:r>
      <w:r w:rsidR="00B84A38">
        <w:rPr>
          <w:rFonts w:eastAsia="Calibri"/>
          <w:sz w:val="24"/>
          <w:szCs w:val="24"/>
          <w:lang w:eastAsia="en-US"/>
        </w:rPr>
        <w:t xml:space="preserve"> детской</w:t>
      </w:r>
      <w:proofErr w:type="gramEnd"/>
      <w:r w:rsidR="00B84A38">
        <w:rPr>
          <w:rFonts w:eastAsia="Calibri"/>
          <w:sz w:val="24"/>
          <w:szCs w:val="24"/>
          <w:lang w:eastAsia="en-US"/>
        </w:rPr>
        <w:t xml:space="preserve"> инвалидности</w:t>
      </w:r>
      <w:r w:rsidRPr="006C4D7D">
        <w:rPr>
          <w:rFonts w:eastAsia="Calibri"/>
          <w:sz w:val="24"/>
          <w:szCs w:val="24"/>
          <w:lang w:eastAsia="en-US"/>
        </w:rPr>
        <w:t>.</w:t>
      </w:r>
    </w:p>
    <w:p w:rsidR="00C12F2D" w:rsidRPr="006C4D7D" w:rsidRDefault="00F3360D" w:rsidP="00436723">
      <w:pPr>
        <w:tabs>
          <w:tab w:val="left" w:pos="2835"/>
        </w:tabs>
        <w:spacing w:line="360" w:lineRule="auto"/>
        <w:ind w:firstLine="567"/>
        <w:jc w:val="both"/>
        <w:rPr>
          <w:rFonts w:eastAsia="Calibri"/>
          <w:sz w:val="24"/>
          <w:szCs w:val="24"/>
          <w:lang w:eastAsia="en-US"/>
        </w:rPr>
      </w:pPr>
      <w:r w:rsidRPr="006C4D7D">
        <w:rPr>
          <w:rFonts w:eastAsia="Calibri"/>
          <w:sz w:val="24"/>
          <w:szCs w:val="24"/>
          <w:lang w:eastAsia="en-US"/>
        </w:rPr>
        <w:t xml:space="preserve">2. </w:t>
      </w:r>
      <w:proofErr w:type="gramStart"/>
      <w:r w:rsidRPr="006C4D7D">
        <w:rPr>
          <w:rFonts w:eastAsia="Calibri"/>
          <w:sz w:val="24"/>
          <w:szCs w:val="24"/>
          <w:lang w:eastAsia="en-US"/>
        </w:rPr>
        <w:t>За период с 2011 по 20</w:t>
      </w:r>
      <w:r w:rsidR="00040012" w:rsidRPr="006C4D7D">
        <w:rPr>
          <w:rFonts w:eastAsia="Calibri"/>
          <w:sz w:val="24"/>
          <w:szCs w:val="24"/>
          <w:lang w:eastAsia="en-US"/>
        </w:rPr>
        <w:t>2</w:t>
      </w:r>
      <w:r w:rsidRPr="006C4D7D">
        <w:rPr>
          <w:rFonts w:eastAsia="Calibri"/>
          <w:sz w:val="24"/>
          <w:szCs w:val="24"/>
          <w:lang w:eastAsia="en-US"/>
        </w:rPr>
        <w:t xml:space="preserve">1 гг. первичная инвалидность в </w:t>
      </w:r>
      <w:r w:rsidR="00FD15C9" w:rsidRPr="006C4D7D">
        <w:rPr>
          <w:rFonts w:eastAsia="Calibri"/>
          <w:sz w:val="24"/>
          <w:szCs w:val="24"/>
          <w:lang w:eastAsia="en-US"/>
        </w:rPr>
        <w:t>«СДП №3»</w:t>
      </w:r>
      <w:r w:rsidRPr="006C4D7D">
        <w:rPr>
          <w:rFonts w:eastAsia="Calibri"/>
          <w:sz w:val="24"/>
          <w:szCs w:val="24"/>
          <w:lang w:eastAsia="en-US"/>
        </w:rPr>
        <w:t xml:space="preserve"> выросла </w:t>
      </w:r>
      <w:r w:rsidR="00040012" w:rsidRPr="006C4D7D">
        <w:rPr>
          <w:rFonts w:eastAsia="Calibri"/>
          <w:sz w:val="24"/>
          <w:szCs w:val="24"/>
          <w:lang w:eastAsia="en-US"/>
        </w:rPr>
        <w:t xml:space="preserve">в </w:t>
      </w:r>
      <w:r w:rsidRPr="006C4D7D">
        <w:rPr>
          <w:rFonts w:eastAsia="Calibri"/>
          <w:sz w:val="24"/>
          <w:szCs w:val="24"/>
          <w:lang w:eastAsia="en-US"/>
        </w:rPr>
        <w:t>абс</w:t>
      </w:r>
      <w:r w:rsidRPr="006C4D7D">
        <w:rPr>
          <w:rFonts w:eastAsia="Calibri"/>
          <w:sz w:val="24"/>
          <w:szCs w:val="24"/>
          <w:lang w:eastAsia="en-US"/>
        </w:rPr>
        <w:t>о</w:t>
      </w:r>
      <w:r w:rsidRPr="006C4D7D">
        <w:rPr>
          <w:rFonts w:eastAsia="Calibri"/>
          <w:sz w:val="24"/>
          <w:szCs w:val="24"/>
          <w:lang w:eastAsia="en-US"/>
        </w:rPr>
        <w:t xml:space="preserve">лютных показателях </w:t>
      </w:r>
      <w:r w:rsidR="00436723" w:rsidRPr="00436723">
        <w:rPr>
          <w:rFonts w:eastAsia="Calibri"/>
          <w:sz w:val="24"/>
          <w:szCs w:val="24"/>
          <w:lang w:eastAsia="en-US"/>
        </w:rPr>
        <w:t xml:space="preserve">в 5,0 раз </w:t>
      </w:r>
      <w:r w:rsidRPr="006C4D7D">
        <w:rPr>
          <w:rFonts w:eastAsia="Calibri"/>
          <w:sz w:val="24"/>
          <w:szCs w:val="24"/>
          <w:lang w:eastAsia="en-US"/>
        </w:rPr>
        <w:t xml:space="preserve">с 12 до </w:t>
      </w:r>
      <w:r w:rsidR="00040012" w:rsidRPr="006C4D7D">
        <w:rPr>
          <w:rFonts w:eastAsia="Calibri"/>
          <w:sz w:val="24"/>
          <w:szCs w:val="24"/>
          <w:lang w:eastAsia="en-US"/>
        </w:rPr>
        <w:t>60</w:t>
      </w:r>
      <w:r w:rsidRPr="006C4D7D">
        <w:rPr>
          <w:rFonts w:eastAsia="Calibri"/>
          <w:sz w:val="24"/>
          <w:szCs w:val="24"/>
          <w:lang w:eastAsia="en-US"/>
        </w:rPr>
        <w:t xml:space="preserve"> человек и темпом роста </w:t>
      </w:r>
      <w:r w:rsidR="00040012" w:rsidRPr="006C4D7D">
        <w:rPr>
          <w:rFonts w:eastAsia="Calibri"/>
          <w:sz w:val="24"/>
          <w:szCs w:val="24"/>
          <w:lang w:eastAsia="en-US"/>
        </w:rPr>
        <w:t>500</w:t>
      </w:r>
      <w:r w:rsidRPr="006C4D7D">
        <w:rPr>
          <w:rFonts w:eastAsia="Calibri"/>
          <w:sz w:val="24"/>
          <w:szCs w:val="24"/>
          <w:lang w:eastAsia="en-US"/>
        </w:rPr>
        <w:t>,</w:t>
      </w:r>
      <w:r w:rsidR="00040012" w:rsidRPr="006C4D7D">
        <w:rPr>
          <w:rFonts w:eastAsia="Calibri"/>
          <w:sz w:val="24"/>
          <w:szCs w:val="24"/>
          <w:lang w:eastAsia="en-US"/>
        </w:rPr>
        <w:t>00</w:t>
      </w:r>
      <w:r w:rsidRPr="006C4D7D">
        <w:rPr>
          <w:rFonts w:eastAsia="Calibri"/>
          <w:sz w:val="24"/>
          <w:szCs w:val="24"/>
          <w:lang w:eastAsia="en-US"/>
        </w:rPr>
        <w:t>%. Частота перви</w:t>
      </w:r>
      <w:r w:rsidRPr="006C4D7D">
        <w:rPr>
          <w:rFonts w:eastAsia="Calibri"/>
          <w:sz w:val="24"/>
          <w:szCs w:val="24"/>
          <w:lang w:eastAsia="en-US"/>
        </w:rPr>
        <w:t>ч</w:t>
      </w:r>
      <w:r w:rsidRPr="006C4D7D">
        <w:rPr>
          <w:rFonts w:eastAsia="Calibri"/>
          <w:sz w:val="24"/>
          <w:szCs w:val="24"/>
          <w:lang w:eastAsia="en-US"/>
        </w:rPr>
        <w:t xml:space="preserve">ной инвалидности увеличилась в </w:t>
      </w:r>
      <w:r w:rsidR="00040012" w:rsidRPr="006C4D7D">
        <w:rPr>
          <w:rFonts w:eastAsia="Calibri"/>
          <w:sz w:val="24"/>
          <w:szCs w:val="24"/>
          <w:lang w:eastAsia="en-US"/>
        </w:rPr>
        <w:t>1</w:t>
      </w:r>
      <w:r w:rsidRPr="006C4D7D">
        <w:rPr>
          <w:rFonts w:eastAsia="Calibri"/>
          <w:sz w:val="24"/>
          <w:szCs w:val="24"/>
          <w:lang w:eastAsia="en-US"/>
        </w:rPr>
        <w:t>,</w:t>
      </w:r>
      <w:r w:rsidR="00040012" w:rsidRPr="006C4D7D">
        <w:rPr>
          <w:rFonts w:eastAsia="Calibri"/>
          <w:sz w:val="24"/>
          <w:szCs w:val="24"/>
          <w:lang w:eastAsia="en-US"/>
        </w:rPr>
        <w:t>66</w:t>
      </w:r>
      <w:r w:rsidRPr="006C4D7D">
        <w:rPr>
          <w:rFonts w:eastAsia="Calibri"/>
          <w:sz w:val="24"/>
          <w:szCs w:val="24"/>
          <w:lang w:eastAsia="en-US"/>
        </w:rPr>
        <w:t xml:space="preserve"> раза с 8,58 на 10 000 пациентов до </w:t>
      </w:r>
      <w:r w:rsidR="00040012" w:rsidRPr="006C4D7D">
        <w:rPr>
          <w:rFonts w:eastAsia="Calibri"/>
          <w:sz w:val="24"/>
          <w:szCs w:val="24"/>
          <w:lang w:eastAsia="en-US"/>
        </w:rPr>
        <w:t>14</w:t>
      </w:r>
      <w:r w:rsidRPr="006C4D7D">
        <w:rPr>
          <w:rFonts w:eastAsia="Calibri"/>
          <w:sz w:val="24"/>
          <w:szCs w:val="24"/>
          <w:lang w:eastAsia="en-US"/>
        </w:rPr>
        <w:t>,</w:t>
      </w:r>
      <w:r w:rsidR="00040012" w:rsidRPr="006C4D7D">
        <w:rPr>
          <w:rFonts w:eastAsia="Calibri"/>
          <w:sz w:val="24"/>
          <w:szCs w:val="24"/>
          <w:lang w:eastAsia="en-US"/>
        </w:rPr>
        <w:t>26</w:t>
      </w:r>
      <w:r w:rsidRPr="006C4D7D">
        <w:rPr>
          <w:rFonts w:eastAsia="Calibri"/>
          <w:sz w:val="24"/>
          <w:szCs w:val="24"/>
          <w:lang w:eastAsia="en-US"/>
        </w:rPr>
        <w:t>, темп роста сост</w:t>
      </w:r>
      <w:r w:rsidRPr="006C4D7D">
        <w:rPr>
          <w:rFonts w:eastAsia="Calibri"/>
          <w:sz w:val="24"/>
          <w:szCs w:val="24"/>
          <w:lang w:eastAsia="en-US"/>
        </w:rPr>
        <w:t>а</w:t>
      </w:r>
      <w:r w:rsidRPr="006C4D7D">
        <w:rPr>
          <w:rFonts w:eastAsia="Calibri"/>
          <w:sz w:val="24"/>
          <w:szCs w:val="24"/>
          <w:lang w:eastAsia="en-US"/>
        </w:rPr>
        <w:t xml:space="preserve">вил </w:t>
      </w:r>
      <w:r w:rsidR="00040012" w:rsidRPr="006C4D7D">
        <w:rPr>
          <w:rFonts w:eastAsia="Calibri"/>
          <w:sz w:val="24"/>
          <w:szCs w:val="24"/>
          <w:lang w:eastAsia="en-US"/>
        </w:rPr>
        <w:t>166</w:t>
      </w:r>
      <w:r w:rsidRPr="006C4D7D">
        <w:rPr>
          <w:rFonts w:eastAsia="Calibri"/>
          <w:sz w:val="24"/>
          <w:szCs w:val="24"/>
          <w:lang w:eastAsia="en-US"/>
        </w:rPr>
        <w:t>,2</w:t>
      </w:r>
      <w:r w:rsidR="00040012" w:rsidRPr="006C4D7D">
        <w:rPr>
          <w:rFonts w:eastAsia="Calibri"/>
          <w:sz w:val="24"/>
          <w:szCs w:val="24"/>
          <w:lang w:eastAsia="en-US"/>
        </w:rPr>
        <w:t>0</w:t>
      </w:r>
      <w:r w:rsidRPr="006C4D7D">
        <w:rPr>
          <w:rFonts w:eastAsia="Calibri"/>
          <w:sz w:val="24"/>
          <w:szCs w:val="24"/>
          <w:lang w:eastAsia="en-US"/>
        </w:rPr>
        <w:t xml:space="preserve">%. </w:t>
      </w:r>
      <w:r w:rsidR="00B84A38">
        <w:rPr>
          <w:rFonts w:eastAsia="Calibri"/>
          <w:sz w:val="24"/>
          <w:szCs w:val="24"/>
          <w:lang w:eastAsia="en-US"/>
        </w:rPr>
        <w:t>Ожидаемая</w:t>
      </w:r>
      <w:r w:rsidRPr="006C4D7D">
        <w:rPr>
          <w:rFonts w:eastAsia="Calibri"/>
          <w:sz w:val="24"/>
          <w:szCs w:val="24"/>
          <w:lang w:eastAsia="en-US"/>
        </w:rPr>
        <w:t xml:space="preserve"> тенденция будет определять дальнейший рост числа д</w:t>
      </w:r>
      <w:r w:rsidRPr="006C4D7D">
        <w:rPr>
          <w:rFonts w:eastAsia="Calibri"/>
          <w:sz w:val="24"/>
          <w:szCs w:val="24"/>
          <w:lang w:eastAsia="en-US"/>
        </w:rPr>
        <w:t>е</w:t>
      </w:r>
      <w:r w:rsidRPr="006C4D7D">
        <w:rPr>
          <w:rFonts w:eastAsia="Calibri"/>
          <w:sz w:val="24"/>
          <w:szCs w:val="24"/>
          <w:lang w:eastAsia="en-US"/>
        </w:rPr>
        <w:t>тей-инвалидов</w:t>
      </w:r>
      <w:r w:rsidR="00C12F2D" w:rsidRPr="006C4D7D">
        <w:rPr>
          <w:rFonts w:eastAsia="Calibri"/>
          <w:sz w:val="24"/>
          <w:szCs w:val="24"/>
          <w:lang w:eastAsia="en-US"/>
        </w:rPr>
        <w:t>.</w:t>
      </w:r>
      <w:proofErr w:type="gramEnd"/>
    </w:p>
    <w:p w:rsidR="00F41E86" w:rsidRDefault="00F3360D" w:rsidP="009E4742">
      <w:pPr>
        <w:spacing w:line="360" w:lineRule="auto"/>
        <w:ind w:firstLine="567"/>
        <w:jc w:val="both"/>
        <w:rPr>
          <w:rFonts w:eastAsia="Calibri"/>
          <w:sz w:val="24"/>
          <w:szCs w:val="24"/>
          <w:lang w:eastAsia="en-US"/>
        </w:rPr>
      </w:pPr>
      <w:r w:rsidRPr="006C4D7D">
        <w:rPr>
          <w:rFonts w:eastAsia="Calibri"/>
          <w:sz w:val="24"/>
          <w:szCs w:val="24"/>
          <w:lang w:eastAsia="en-US"/>
        </w:rPr>
        <w:t xml:space="preserve">3. Количественный и качественный </w:t>
      </w:r>
      <w:r w:rsidR="00C12F2D" w:rsidRPr="006C4D7D">
        <w:rPr>
          <w:rFonts w:eastAsia="Calibri"/>
          <w:sz w:val="24"/>
          <w:szCs w:val="24"/>
          <w:lang w:eastAsia="en-US"/>
        </w:rPr>
        <w:t>анализ показателей первичной инвалидности</w:t>
      </w:r>
      <w:r w:rsidR="00C14D06">
        <w:rPr>
          <w:rFonts w:eastAsia="Calibri"/>
          <w:sz w:val="24"/>
          <w:szCs w:val="24"/>
          <w:lang w:eastAsia="en-US"/>
        </w:rPr>
        <w:t>, заб</w:t>
      </w:r>
      <w:r w:rsidR="00C14D06">
        <w:rPr>
          <w:rFonts w:eastAsia="Calibri"/>
          <w:sz w:val="24"/>
          <w:szCs w:val="24"/>
          <w:lang w:eastAsia="en-US"/>
        </w:rPr>
        <w:t>о</w:t>
      </w:r>
      <w:r w:rsidR="00C14D06">
        <w:rPr>
          <w:rFonts w:eastAsia="Calibri"/>
          <w:sz w:val="24"/>
          <w:szCs w:val="24"/>
          <w:lang w:eastAsia="en-US"/>
        </w:rPr>
        <w:t>леваний, обусловивших возникновение инвалидности у детей, главных нарушений в состо</w:t>
      </w:r>
      <w:r w:rsidR="00C14D06">
        <w:rPr>
          <w:rFonts w:eastAsia="Calibri"/>
          <w:sz w:val="24"/>
          <w:szCs w:val="24"/>
          <w:lang w:eastAsia="en-US"/>
        </w:rPr>
        <w:t>я</w:t>
      </w:r>
      <w:r w:rsidR="00C14D06">
        <w:rPr>
          <w:rFonts w:eastAsia="Calibri"/>
          <w:sz w:val="24"/>
          <w:szCs w:val="24"/>
          <w:lang w:eastAsia="en-US"/>
        </w:rPr>
        <w:t xml:space="preserve">нии здоровья и ведущих ограничений </w:t>
      </w:r>
      <w:r w:rsidR="00F41E86">
        <w:rPr>
          <w:rFonts w:eastAsia="Calibri"/>
          <w:sz w:val="24"/>
          <w:szCs w:val="24"/>
          <w:lang w:eastAsia="en-US"/>
        </w:rPr>
        <w:t xml:space="preserve">в жизнедеятельности пациентов </w:t>
      </w:r>
      <w:r w:rsidR="00C12F2D" w:rsidRPr="006C4D7D">
        <w:rPr>
          <w:rFonts w:eastAsia="Calibri"/>
          <w:sz w:val="24"/>
          <w:szCs w:val="24"/>
          <w:lang w:eastAsia="en-US"/>
        </w:rPr>
        <w:t>в «СДП №3» в 201</w:t>
      </w:r>
      <w:r w:rsidR="00436723">
        <w:rPr>
          <w:rFonts w:eastAsia="Calibri"/>
          <w:sz w:val="24"/>
          <w:szCs w:val="24"/>
          <w:lang w:eastAsia="en-US"/>
        </w:rPr>
        <w:t>1</w:t>
      </w:r>
      <w:bookmarkStart w:id="0" w:name="_GoBack"/>
      <w:bookmarkEnd w:id="0"/>
      <w:r w:rsidR="00C12F2D" w:rsidRPr="006C4D7D">
        <w:rPr>
          <w:rFonts w:eastAsia="Calibri"/>
          <w:sz w:val="24"/>
          <w:szCs w:val="24"/>
          <w:lang w:eastAsia="en-US"/>
        </w:rPr>
        <w:t xml:space="preserve">-2021 гг. позволяет сделать </w:t>
      </w:r>
      <w:r w:rsidR="00F41E86">
        <w:rPr>
          <w:rFonts w:eastAsia="Calibri"/>
          <w:sz w:val="24"/>
          <w:szCs w:val="24"/>
          <w:lang w:eastAsia="en-US"/>
        </w:rPr>
        <w:t xml:space="preserve">корректный </w:t>
      </w:r>
      <w:r w:rsidR="00C12F2D" w:rsidRPr="006C4D7D">
        <w:rPr>
          <w:rFonts w:eastAsia="Calibri"/>
          <w:sz w:val="24"/>
          <w:szCs w:val="24"/>
          <w:lang w:eastAsia="en-US"/>
        </w:rPr>
        <w:t>статистически достоверный прогноз</w:t>
      </w:r>
      <w:r w:rsidR="00F41E86">
        <w:rPr>
          <w:rFonts w:eastAsia="Calibri"/>
          <w:sz w:val="24"/>
          <w:szCs w:val="24"/>
          <w:lang w:eastAsia="en-US"/>
        </w:rPr>
        <w:t xml:space="preserve"> </w:t>
      </w:r>
      <w:r w:rsidR="00B84A38">
        <w:rPr>
          <w:rFonts w:eastAsia="Calibri"/>
          <w:sz w:val="24"/>
          <w:szCs w:val="24"/>
          <w:lang w:eastAsia="en-US"/>
        </w:rPr>
        <w:t>вероятн</w:t>
      </w:r>
      <w:r w:rsidR="00F41E86">
        <w:rPr>
          <w:rFonts w:eastAsia="Calibri"/>
          <w:sz w:val="24"/>
          <w:szCs w:val="24"/>
          <w:lang w:eastAsia="en-US"/>
        </w:rPr>
        <w:t>ой де</w:t>
      </w:r>
      <w:r w:rsidR="00F41E86">
        <w:rPr>
          <w:rFonts w:eastAsia="Calibri"/>
          <w:sz w:val="24"/>
          <w:szCs w:val="24"/>
          <w:lang w:eastAsia="en-US"/>
        </w:rPr>
        <w:t>т</w:t>
      </w:r>
      <w:r w:rsidR="00F41E86">
        <w:rPr>
          <w:rFonts w:eastAsia="Calibri"/>
          <w:sz w:val="24"/>
          <w:szCs w:val="24"/>
          <w:lang w:eastAsia="en-US"/>
        </w:rPr>
        <w:t xml:space="preserve">ской инвалидности в </w:t>
      </w:r>
      <w:r w:rsidR="00C12F2D" w:rsidRPr="006C4D7D">
        <w:rPr>
          <w:rFonts w:eastAsia="Calibri"/>
          <w:sz w:val="24"/>
          <w:szCs w:val="24"/>
          <w:lang w:eastAsia="en-US"/>
        </w:rPr>
        <w:t>2022-2024 гг.</w:t>
      </w:r>
    </w:p>
    <w:p w:rsidR="00F83960" w:rsidRPr="006C4D7D" w:rsidRDefault="00EF456A" w:rsidP="009E4742">
      <w:pPr>
        <w:spacing w:line="360" w:lineRule="auto"/>
        <w:ind w:firstLine="567"/>
        <w:jc w:val="both"/>
        <w:rPr>
          <w:rFonts w:eastAsia="Calibri"/>
          <w:sz w:val="24"/>
          <w:szCs w:val="24"/>
          <w:lang w:eastAsia="en-US"/>
        </w:rPr>
      </w:pPr>
      <w:r>
        <w:rPr>
          <w:rFonts w:eastAsia="Calibri"/>
          <w:sz w:val="24"/>
          <w:szCs w:val="24"/>
          <w:lang w:eastAsia="en-US"/>
        </w:rPr>
        <w:t>4</w:t>
      </w:r>
      <w:r w:rsidR="00F83960" w:rsidRPr="006C4D7D">
        <w:rPr>
          <w:rFonts w:eastAsia="Calibri"/>
          <w:sz w:val="24"/>
          <w:szCs w:val="24"/>
          <w:lang w:eastAsia="en-US"/>
        </w:rPr>
        <w:t xml:space="preserve">. Необходимо </w:t>
      </w:r>
      <w:r w:rsidR="00436723">
        <w:rPr>
          <w:rFonts w:eastAsia="Calibri"/>
          <w:sz w:val="24"/>
          <w:szCs w:val="24"/>
          <w:lang w:eastAsia="en-US"/>
        </w:rPr>
        <w:t xml:space="preserve">обеспечить </w:t>
      </w:r>
      <w:r w:rsidR="00F83960" w:rsidRPr="006C4D7D">
        <w:rPr>
          <w:rFonts w:eastAsia="Calibri"/>
          <w:sz w:val="24"/>
          <w:szCs w:val="24"/>
          <w:lang w:eastAsia="en-US"/>
        </w:rPr>
        <w:t>масштабное развитие и неуклонное повышение качества оказания населению репродуктивного возраста медико-генетической консультативной п</w:t>
      </w:r>
      <w:r w:rsidR="00F83960" w:rsidRPr="006C4D7D">
        <w:rPr>
          <w:rFonts w:eastAsia="Calibri"/>
          <w:sz w:val="24"/>
          <w:szCs w:val="24"/>
          <w:lang w:eastAsia="en-US"/>
        </w:rPr>
        <w:t>о</w:t>
      </w:r>
      <w:r w:rsidR="00F83960" w:rsidRPr="006C4D7D">
        <w:rPr>
          <w:rFonts w:eastAsia="Calibri"/>
          <w:sz w:val="24"/>
          <w:szCs w:val="24"/>
          <w:lang w:eastAsia="en-US"/>
        </w:rPr>
        <w:t>мощи.</w:t>
      </w:r>
      <w:r w:rsidR="00F41E86">
        <w:rPr>
          <w:rFonts w:eastAsia="Calibri"/>
          <w:sz w:val="24"/>
          <w:szCs w:val="24"/>
          <w:lang w:eastAsia="en-US"/>
        </w:rPr>
        <w:t xml:space="preserve"> </w:t>
      </w:r>
      <w:r w:rsidR="00B84A38">
        <w:rPr>
          <w:rFonts w:eastAsia="Calibri"/>
          <w:sz w:val="24"/>
          <w:szCs w:val="24"/>
          <w:lang w:eastAsia="en-US"/>
        </w:rPr>
        <w:t>Важно о</w:t>
      </w:r>
      <w:r w:rsidR="00F83960" w:rsidRPr="006C4D7D">
        <w:rPr>
          <w:rFonts w:eastAsia="Calibri"/>
          <w:sz w:val="24"/>
          <w:szCs w:val="24"/>
          <w:lang w:eastAsia="en-US"/>
        </w:rPr>
        <w:t xml:space="preserve">беспечить первоочередное развитие </w:t>
      </w:r>
      <w:proofErr w:type="spellStart"/>
      <w:r w:rsidR="00F83960" w:rsidRPr="006C4D7D">
        <w:rPr>
          <w:rFonts w:eastAsia="Calibri"/>
          <w:sz w:val="24"/>
          <w:szCs w:val="24"/>
          <w:lang w:eastAsia="en-US"/>
        </w:rPr>
        <w:t>пренатальной</w:t>
      </w:r>
      <w:proofErr w:type="spellEnd"/>
      <w:r w:rsidR="00F83960" w:rsidRPr="006C4D7D">
        <w:rPr>
          <w:rFonts w:eastAsia="Calibri"/>
          <w:sz w:val="24"/>
          <w:szCs w:val="24"/>
          <w:lang w:eastAsia="en-US"/>
        </w:rPr>
        <w:t xml:space="preserve"> диагностики возникшей патол</w:t>
      </w:r>
      <w:r w:rsidR="00F83960" w:rsidRPr="006C4D7D">
        <w:rPr>
          <w:rFonts w:eastAsia="Calibri"/>
          <w:sz w:val="24"/>
          <w:szCs w:val="24"/>
          <w:lang w:eastAsia="en-US"/>
        </w:rPr>
        <w:t>о</w:t>
      </w:r>
      <w:r w:rsidR="00F83960" w:rsidRPr="006C4D7D">
        <w:rPr>
          <w:rFonts w:eastAsia="Calibri"/>
          <w:sz w:val="24"/>
          <w:szCs w:val="24"/>
          <w:lang w:eastAsia="en-US"/>
        </w:rPr>
        <w:t>гии и врожденных пороков, прежде всего совместимых с жизнью для возможной их дал</w:t>
      </w:r>
      <w:r w:rsidR="00F83960" w:rsidRPr="006C4D7D">
        <w:rPr>
          <w:rFonts w:eastAsia="Calibri"/>
          <w:sz w:val="24"/>
          <w:szCs w:val="24"/>
          <w:lang w:eastAsia="en-US"/>
        </w:rPr>
        <w:t>ь</w:t>
      </w:r>
      <w:r w:rsidR="00F83960" w:rsidRPr="006C4D7D">
        <w:rPr>
          <w:rFonts w:eastAsia="Calibri"/>
          <w:sz w:val="24"/>
          <w:szCs w:val="24"/>
          <w:lang w:eastAsia="en-US"/>
        </w:rPr>
        <w:t>нейшей коррекции</w:t>
      </w:r>
      <w:r w:rsidR="0098731C">
        <w:rPr>
          <w:rFonts w:eastAsia="Calibri"/>
          <w:sz w:val="24"/>
          <w:szCs w:val="24"/>
          <w:lang w:eastAsia="en-US"/>
        </w:rPr>
        <w:t>, а также а</w:t>
      </w:r>
      <w:r w:rsidR="00F83960" w:rsidRPr="006C4D7D">
        <w:rPr>
          <w:rFonts w:eastAsia="Calibri"/>
          <w:sz w:val="24"/>
          <w:szCs w:val="24"/>
          <w:lang w:eastAsia="en-US"/>
        </w:rPr>
        <w:t>ктивн</w:t>
      </w:r>
      <w:r w:rsidR="0098731C">
        <w:rPr>
          <w:rFonts w:eastAsia="Calibri"/>
          <w:sz w:val="24"/>
          <w:szCs w:val="24"/>
          <w:lang w:eastAsia="en-US"/>
        </w:rPr>
        <w:t xml:space="preserve">ое </w:t>
      </w:r>
      <w:r w:rsidR="00F83960" w:rsidRPr="006C4D7D">
        <w:rPr>
          <w:rFonts w:eastAsia="Calibri"/>
          <w:sz w:val="24"/>
          <w:szCs w:val="24"/>
          <w:lang w:eastAsia="en-US"/>
        </w:rPr>
        <w:t>внедр</w:t>
      </w:r>
      <w:r w:rsidR="0098731C">
        <w:rPr>
          <w:rFonts w:eastAsia="Calibri"/>
          <w:sz w:val="24"/>
          <w:szCs w:val="24"/>
          <w:lang w:eastAsia="en-US"/>
        </w:rPr>
        <w:t>ение</w:t>
      </w:r>
      <w:r w:rsidR="00F83960" w:rsidRPr="006C4D7D">
        <w:rPr>
          <w:rFonts w:eastAsia="Calibri"/>
          <w:sz w:val="24"/>
          <w:szCs w:val="24"/>
          <w:lang w:eastAsia="en-US"/>
        </w:rPr>
        <w:t xml:space="preserve"> современны</w:t>
      </w:r>
      <w:r w:rsidR="0098731C">
        <w:rPr>
          <w:rFonts w:eastAsia="Calibri"/>
          <w:sz w:val="24"/>
          <w:szCs w:val="24"/>
          <w:lang w:eastAsia="en-US"/>
        </w:rPr>
        <w:t>х</w:t>
      </w:r>
      <w:r w:rsidR="00F83960" w:rsidRPr="006C4D7D">
        <w:rPr>
          <w:rFonts w:eastAsia="Calibri"/>
          <w:sz w:val="24"/>
          <w:szCs w:val="24"/>
          <w:lang w:eastAsia="en-US"/>
        </w:rPr>
        <w:t xml:space="preserve"> технологи</w:t>
      </w:r>
      <w:r w:rsidR="0098731C">
        <w:rPr>
          <w:rFonts w:eastAsia="Calibri"/>
          <w:sz w:val="24"/>
          <w:szCs w:val="24"/>
          <w:lang w:eastAsia="en-US"/>
        </w:rPr>
        <w:t>й</w:t>
      </w:r>
      <w:r w:rsidR="00F83960" w:rsidRPr="006C4D7D">
        <w:rPr>
          <w:rFonts w:eastAsia="Calibri"/>
          <w:sz w:val="24"/>
          <w:szCs w:val="24"/>
          <w:lang w:eastAsia="en-US"/>
        </w:rPr>
        <w:t xml:space="preserve"> качественного выхажив</w:t>
      </w:r>
      <w:r w:rsidR="00F83960" w:rsidRPr="006C4D7D">
        <w:rPr>
          <w:rFonts w:eastAsia="Calibri"/>
          <w:sz w:val="24"/>
          <w:szCs w:val="24"/>
          <w:lang w:eastAsia="en-US"/>
        </w:rPr>
        <w:t>а</w:t>
      </w:r>
      <w:r w:rsidR="00F83960" w:rsidRPr="006C4D7D">
        <w:rPr>
          <w:rFonts w:eastAsia="Calibri"/>
          <w:sz w:val="24"/>
          <w:szCs w:val="24"/>
          <w:lang w:eastAsia="en-US"/>
        </w:rPr>
        <w:t>ния и реабилитации новорожденных.</w:t>
      </w:r>
    </w:p>
    <w:p w:rsidR="00F83960" w:rsidRPr="006C4D7D" w:rsidRDefault="00EF456A" w:rsidP="009E4742">
      <w:pPr>
        <w:spacing w:line="360" w:lineRule="auto"/>
        <w:ind w:firstLine="567"/>
        <w:jc w:val="both"/>
        <w:rPr>
          <w:rFonts w:eastAsia="Calibri"/>
          <w:sz w:val="24"/>
          <w:szCs w:val="24"/>
          <w:lang w:eastAsia="en-US"/>
        </w:rPr>
      </w:pPr>
      <w:r>
        <w:rPr>
          <w:rFonts w:eastAsia="Calibri"/>
          <w:sz w:val="24"/>
          <w:szCs w:val="24"/>
          <w:lang w:eastAsia="en-US"/>
        </w:rPr>
        <w:t>5</w:t>
      </w:r>
      <w:r w:rsidR="00F83960" w:rsidRPr="006C4D7D">
        <w:rPr>
          <w:rFonts w:eastAsia="Calibri"/>
          <w:sz w:val="24"/>
          <w:szCs w:val="24"/>
          <w:lang w:eastAsia="en-US"/>
        </w:rPr>
        <w:t xml:space="preserve">. </w:t>
      </w:r>
      <w:r w:rsidR="0098731C">
        <w:rPr>
          <w:rFonts w:eastAsia="Calibri"/>
          <w:sz w:val="24"/>
          <w:szCs w:val="24"/>
          <w:lang w:eastAsia="en-US"/>
        </w:rPr>
        <w:t>П</w:t>
      </w:r>
      <w:r w:rsidR="00F83960" w:rsidRPr="006C4D7D">
        <w:rPr>
          <w:rFonts w:eastAsia="Calibri"/>
          <w:sz w:val="24"/>
          <w:szCs w:val="24"/>
          <w:lang w:eastAsia="en-US"/>
        </w:rPr>
        <w:t xml:space="preserve">родление государственной программы «Материнский капитал» с целью повышения рождаемости  в РФ </w:t>
      </w:r>
      <w:r w:rsidR="0098731C">
        <w:rPr>
          <w:rFonts w:eastAsia="Calibri"/>
          <w:sz w:val="24"/>
          <w:szCs w:val="24"/>
          <w:lang w:eastAsia="en-US"/>
        </w:rPr>
        <w:t>требует</w:t>
      </w:r>
      <w:r w:rsidR="00B84A38">
        <w:rPr>
          <w:rFonts w:eastAsia="Calibri"/>
          <w:sz w:val="24"/>
          <w:szCs w:val="24"/>
          <w:lang w:eastAsia="en-US"/>
        </w:rPr>
        <w:t xml:space="preserve"> </w:t>
      </w:r>
      <w:r w:rsidR="00F83960" w:rsidRPr="006C4D7D">
        <w:rPr>
          <w:rFonts w:eastAsia="Calibri"/>
          <w:sz w:val="24"/>
          <w:szCs w:val="24"/>
          <w:lang w:eastAsia="en-US"/>
        </w:rPr>
        <w:t>обеспеч</w:t>
      </w:r>
      <w:r w:rsidR="0098731C">
        <w:rPr>
          <w:rFonts w:eastAsia="Calibri"/>
          <w:sz w:val="24"/>
          <w:szCs w:val="24"/>
          <w:lang w:eastAsia="en-US"/>
        </w:rPr>
        <w:t>ения</w:t>
      </w:r>
      <w:r w:rsidR="00F83960" w:rsidRPr="006C4D7D">
        <w:rPr>
          <w:rFonts w:eastAsia="Calibri"/>
          <w:sz w:val="24"/>
          <w:szCs w:val="24"/>
          <w:lang w:eastAsia="en-US"/>
        </w:rPr>
        <w:t xml:space="preserve"> опережающе</w:t>
      </w:r>
      <w:r w:rsidR="0098731C">
        <w:rPr>
          <w:rFonts w:eastAsia="Calibri"/>
          <w:sz w:val="24"/>
          <w:szCs w:val="24"/>
          <w:lang w:eastAsia="en-US"/>
        </w:rPr>
        <w:t>го</w:t>
      </w:r>
      <w:r w:rsidR="00F83960" w:rsidRPr="006C4D7D">
        <w:rPr>
          <w:rFonts w:eastAsia="Calibri"/>
          <w:sz w:val="24"/>
          <w:szCs w:val="24"/>
          <w:lang w:eastAsia="en-US"/>
        </w:rPr>
        <w:t xml:space="preserve"> развити</w:t>
      </w:r>
      <w:r w:rsidR="0098731C">
        <w:rPr>
          <w:rFonts w:eastAsia="Calibri"/>
          <w:sz w:val="24"/>
          <w:szCs w:val="24"/>
          <w:lang w:eastAsia="en-US"/>
        </w:rPr>
        <w:t>я</w:t>
      </w:r>
      <w:r w:rsidR="00F83960" w:rsidRPr="006C4D7D">
        <w:rPr>
          <w:rFonts w:eastAsia="Calibri"/>
          <w:sz w:val="24"/>
          <w:szCs w:val="24"/>
          <w:lang w:eastAsia="en-US"/>
        </w:rPr>
        <w:t xml:space="preserve"> материально-технической базы педиатрических амбулаторных и стационарных учреждений.</w:t>
      </w:r>
      <w:r w:rsidR="00F41E86">
        <w:rPr>
          <w:rFonts w:eastAsia="Calibri"/>
          <w:sz w:val="24"/>
          <w:szCs w:val="24"/>
          <w:lang w:eastAsia="en-US"/>
        </w:rPr>
        <w:t xml:space="preserve"> </w:t>
      </w:r>
      <w:r w:rsidR="00F83960" w:rsidRPr="006C4D7D">
        <w:rPr>
          <w:rFonts w:eastAsia="Calibri"/>
          <w:sz w:val="24"/>
          <w:szCs w:val="24"/>
          <w:lang w:eastAsia="en-US"/>
        </w:rPr>
        <w:t xml:space="preserve">В каждом муниципальном образовании </w:t>
      </w:r>
      <w:r w:rsidR="00B84A38">
        <w:rPr>
          <w:rFonts w:eastAsia="Calibri"/>
          <w:sz w:val="24"/>
          <w:szCs w:val="24"/>
          <w:lang w:eastAsia="en-US"/>
        </w:rPr>
        <w:t xml:space="preserve">нужно </w:t>
      </w:r>
      <w:r w:rsidR="00F83960" w:rsidRPr="006C4D7D">
        <w:rPr>
          <w:rFonts w:eastAsia="Calibri"/>
          <w:sz w:val="24"/>
          <w:szCs w:val="24"/>
          <w:lang w:eastAsia="en-US"/>
        </w:rPr>
        <w:t>иметь учреждения для восстановительного лечения детей, в регионал</w:t>
      </w:r>
      <w:r w:rsidR="00F83960" w:rsidRPr="006C4D7D">
        <w:rPr>
          <w:rFonts w:eastAsia="Calibri"/>
          <w:sz w:val="24"/>
          <w:szCs w:val="24"/>
          <w:lang w:eastAsia="en-US"/>
        </w:rPr>
        <w:t>ь</w:t>
      </w:r>
      <w:r w:rsidR="00F83960" w:rsidRPr="006C4D7D">
        <w:rPr>
          <w:rFonts w:eastAsia="Calibri"/>
          <w:sz w:val="24"/>
          <w:szCs w:val="24"/>
          <w:lang w:eastAsia="en-US"/>
        </w:rPr>
        <w:t>ном центре – многопрофильную сеть таких учреждений.</w:t>
      </w:r>
      <w:r w:rsidR="00F41E86">
        <w:rPr>
          <w:rFonts w:eastAsia="Calibri"/>
          <w:sz w:val="24"/>
          <w:szCs w:val="24"/>
          <w:lang w:eastAsia="en-US"/>
        </w:rPr>
        <w:t xml:space="preserve"> </w:t>
      </w:r>
      <w:r w:rsidR="00F83960" w:rsidRPr="006C4D7D">
        <w:rPr>
          <w:rFonts w:eastAsia="Calibri"/>
          <w:sz w:val="24"/>
          <w:szCs w:val="24"/>
          <w:lang w:eastAsia="en-US"/>
        </w:rPr>
        <w:t>Обеспечить каждого нуждающегося ребёнка путёвкой для лечения в профильном санатории.</w:t>
      </w:r>
    </w:p>
    <w:p w:rsidR="00F83960" w:rsidRPr="006C4D7D" w:rsidRDefault="00EF456A" w:rsidP="009E4742">
      <w:pPr>
        <w:spacing w:line="360" w:lineRule="auto"/>
        <w:ind w:firstLine="567"/>
        <w:jc w:val="both"/>
        <w:rPr>
          <w:rFonts w:eastAsia="Calibri"/>
          <w:sz w:val="24"/>
          <w:szCs w:val="24"/>
          <w:lang w:eastAsia="en-US"/>
        </w:rPr>
      </w:pPr>
      <w:r>
        <w:rPr>
          <w:rFonts w:eastAsia="Calibri"/>
          <w:sz w:val="24"/>
          <w:szCs w:val="24"/>
          <w:lang w:eastAsia="en-US"/>
        </w:rPr>
        <w:t>6</w:t>
      </w:r>
      <w:r w:rsidR="00F83960" w:rsidRPr="006C4D7D">
        <w:rPr>
          <w:rFonts w:eastAsia="Calibri"/>
          <w:sz w:val="24"/>
          <w:szCs w:val="24"/>
          <w:lang w:eastAsia="en-US"/>
        </w:rPr>
        <w:t>. Несмотря на улучшение возможностей по выхаживанию маловесных детей и детей с критической массой тела при рождении, именно они составляют группы риска по определ</w:t>
      </w:r>
      <w:r w:rsidR="00F83960" w:rsidRPr="006C4D7D">
        <w:rPr>
          <w:rFonts w:eastAsia="Calibri"/>
          <w:sz w:val="24"/>
          <w:szCs w:val="24"/>
          <w:lang w:eastAsia="en-US"/>
        </w:rPr>
        <w:t>е</w:t>
      </w:r>
      <w:r w:rsidR="00F83960" w:rsidRPr="006C4D7D">
        <w:rPr>
          <w:rFonts w:eastAsia="Calibri"/>
          <w:sz w:val="24"/>
          <w:szCs w:val="24"/>
          <w:lang w:eastAsia="en-US"/>
        </w:rPr>
        <w:t>нию серьёзных отклонений по мере роста и развития организма. Одновременно следует о</w:t>
      </w:r>
      <w:r w:rsidR="00F83960" w:rsidRPr="006C4D7D">
        <w:rPr>
          <w:rFonts w:eastAsia="Calibri"/>
          <w:sz w:val="24"/>
          <w:szCs w:val="24"/>
          <w:lang w:eastAsia="en-US"/>
        </w:rPr>
        <w:t>б</w:t>
      </w:r>
      <w:r w:rsidR="00F83960" w:rsidRPr="006C4D7D">
        <w:rPr>
          <w:rFonts w:eastAsia="Calibri"/>
          <w:sz w:val="24"/>
          <w:szCs w:val="24"/>
          <w:lang w:eastAsia="en-US"/>
        </w:rPr>
        <w:t>ратить внимание на увеличение детей с хронической патологией, которые требуют медици</w:t>
      </w:r>
      <w:r w:rsidR="00F83960" w:rsidRPr="006C4D7D">
        <w:rPr>
          <w:rFonts w:eastAsia="Calibri"/>
          <w:sz w:val="24"/>
          <w:szCs w:val="24"/>
          <w:lang w:eastAsia="en-US"/>
        </w:rPr>
        <w:t>н</w:t>
      </w:r>
      <w:r w:rsidR="00F83960" w:rsidRPr="006C4D7D">
        <w:rPr>
          <w:rFonts w:eastAsia="Calibri"/>
          <w:sz w:val="24"/>
          <w:szCs w:val="24"/>
          <w:lang w:eastAsia="en-US"/>
        </w:rPr>
        <w:t xml:space="preserve">ской реабилитации и снижение числа детей школьного возраста с </w:t>
      </w:r>
      <w:r w:rsidR="00F83960" w:rsidRPr="006C4D7D">
        <w:rPr>
          <w:rFonts w:eastAsia="Calibri"/>
          <w:sz w:val="24"/>
          <w:szCs w:val="24"/>
          <w:lang w:val="en-US" w:eastAsia="en-US"/>
        </w:rPr>
        <w:t>I</w:t>
      </w:r>
      <w:r w:rsidR="00F83960" w:rsidRPr="006C4D7D">
        <w:rPr>
          <w:rFonts w:eastAsia="Calibri"/>
          <w:sz w:val="24"/>
          <w:szCs w:val="24"/>
          <w:lang w:eastAsia="en-US"/>
        </w:rPr>
        <w:t xml:space="preserve"> и </w:t>
      </w:r>
      <w:r w:rsidR="00F83960" w:rsidRPr="006C4D7D">
        <w:rPr>
          <w:rFonts w:eastAsia="Calibri"/>
          <w:sz w:val="24"/>
          <w:szCs w:val="24"/>
          <w:lang w:val="en-US" w:eastAsia="en-US"/>
        </w:rPr>
        <w:t>II</w:t>
      </w:r>
      <w:r w:rsidR="00F83960" w:rsidRPr="006C4D7D">
        <w:rPr>
          <w:rFonts w:eastAsia="Calibri"/>
          <w:sz w:val="24"/>
          <w:szCs w:val="24"/>
          <w:lang w:eastAsia="en-US"/>
        </w:rPr>
        <w:t xml:space="preserve"> группами здоровья.</w:t>
      </w:r>
    </w:p>
    <w:p w:rsidR="00F41E86" w:rsidRDefault="00EF456A" w:rsidP="009E4742">
      <w:pPr>
        <w:spacing w:line="360" w:lineRule="auto"/>
        <w:ind w:firstLine="567"/>
        <w:jc w:val="both"/>
        <w:rPr>
          <w:rFonts w:eastAsia="Calibri"/>
          <w:sz w:val="24"/>
          <w:szCs w:val="24"/>
          <w:lang w:eastAsia="en-US"/>
        </w:rPr>
      </w:pPr>
      <w:r>
        <w:rPr>
          <w:rFonts w:eastAsia="Calibri"/>
          <w:sz w:val="24"/>
          <w:szCs w:val="24"/>
          <w:lang w:eastAsia="en-US"/>
        </w:rPr>
        <w:t>7</w:t>
      </w:r>
      <w:r w:rsidR="00F83960" w:rsidRPr="006C4D7D">
        <w:rPr>
          <w:rFonts w:eastAsia="Calibri"/>
          <w:sz w:val="24"/>
          <w:szCs w:val="24"/>
          <w:lang w:eastAsia="en-US"/>
        </w:rPr>
        <w:t>. Резервами снижения первичной инвалидности детей следует рассматривать:</w:t>
      </w:r>
      <w:r w:rsidR="00F41E86">
        <w:rPr>
          <w:rFonts w:eastAsia="Calibri"/>
          <w:sz w:val="24"/>
          <w:szCs w:val="24"/>
          <w:lang w:eastAsia="en-US"/>
        </w:rPr>
        <w:t xml:space="preserve"> </w:t>
      </w:r>
      <w:r w:rsidR="00F83960" w:rsidRPr="006C4D7D">
        <w:rPr>
          <w:rFonts w:eastAsia="Calibri"/>
          <w:sz w:val="24"/>
          <w:szCs w:val="24"/>
          <w:lang w:eastAsia="en-US"/>
        </w:rPr>
        <w:t>Пов</w:t>
      </w:r>
      <w:r w:rsidR="00F83960" w:rsidRPr="006C4D7D">
        <w:rPr>
          <w:rFonts w:eastAsia="Calibri"/>
          <w:sz w:val="24"/>
          <w:szCs w:val="24"/>
          <w:lang w:eastAsia="en-US"/>
        </w:rPr>
        <w:t>ы</w:t>
      </w:r>
      <w:r w:rsidR="00F83960" w:rsidRPr="006C4D7D">
        <w:rPr>
          <w:rFonts w:eastAsia="Calibri"/>
          <w:sz w:val="24"/>
          <w:szCs w:val="24"/>
          <w:lang w:eastAsia="en-US"/>
        </w:rPr>
        <w:t>шение эффективности реализации профилактических программ по детской инвалидности за счет расширения спектра массовых (</w:t>
      </w:r>
      <w:proofErr w:type="spellStart"/>
      <w:r w:rsidR="00F83960" w:rsidRPr="006C4D7D">
        <w:rPr>
          <w:rFonts w:eastAsia="Calibri"/>
          <w:sz w:val="24"/>
          <w:szCs w:val="24"/>
          <w:lang w:eastAsia="en-US"/>
        </w:rPr>
        <w:t>скрининговых</w:t>
      </w:r>
      <w:proofErr w:type="spellEnd"/>
      <w:r w:rsidR="00F83960" w:rsidRPr="006C4D7D">
        <w:rPr>
          <w:rFonts w:eastAsia="Calibri"/>
          <w:sz w:val="24"/>
          <w:szCs w:val="24"/>
          <w:lang w:eastAsia="en-US"/>
        </w:rPr>
        <w:t>) обследований детей на врожденную и наследственную патологию</w:t>
      </w:r>
      <w:r w:rsidR="00F41E86">
        <w:rPr>
          <w:rFonts w:eastAsia="Calibri"/>
          <w:sz w:val="24"/>
          <w:szCs w:val="24"/>
          <w:lang w:eastAsia="en-US"/>
        </w:rPr>
        <w:t xml:space="preserve">; </w:t>
      </w:r>
      <w:r w:rsidR="00F83960" w:rsidRPr="006C4D7D">
        <w:rPr>
          <w:rFonts w:eastAsia="Calibri"/>
          <w:sz w:val="24"/>
          <w:szCs w:val="24"/>
          <w:lang w:eastAsia="en-US"/>
        </w:rPr>
        <w:t xml:space="preserve">Оснащение федеральных и региональных медико-генетических </w:t>
      </w:r>
      <w:r w:rsidR="00F83960" w:rsidRPr="006C4D7D">
        <w:rPr>
          <w:rFonts w:eastAsia="Calibri"/>
          <w:sz w:val="24"/>
          <w:szCs w:val="24"/>
          <w:lang w:eastAsia="en-US"/>
        </w:rPr>
        <w:lastRenderedPageBreak/>
        <w:t xml:space="preserve">центров и консультаций современным оборудованием для </w:t>
      </w:r>
      <w:proofErr w:type="spellStart"/>
      <w:r w:rsidR="00F83960" w:rsidRPr="006C4D7D">
        <w:rPr>
          <w:rFonts w:eastAsia="Calibri"/>
          <w:sz w:val="24"/>
          <w:szCs w:val="24"/>
          <w:lang w:eastAsia="en-US"/>
        </w:rPr>
        <w:t>пренатальной</w:t>
      </w:r>
      <w:proofErr w:type="spellEnd"/>
      <w:r w:rsidR="00F83960" w:rsidRPr="006C4D7D">
        <w:rPr>
          <w:rFonts w:eastAsia="Calibri"/>
          <w:sz w:val="24"/>
          <w:szCs w:val="24"/>
          <w:lang w:eastAsia="en-US"/>
        </w:rPr>
        <w:t xml:space="preserve"> диагностики</w:t>
      </w:r>
      <w:r w:rsidR="00F41E86">
        <w:rPr>
          <w:rFonts w:eastAsia="Calibri"/>
          <w:sz w:val="24"/>
          <w:szCs w:val="24"/>
          <w:lang w:eastAsia="en-US"/>
        </w:rPr>
        <w:t xml:space="preserve">; </w:t>
      </w:r>
      <w:r w:rsidR="00F83960" w:rsidRPr="006C4D7D">
        <w:rPr>
          <w:rFonts w:eastAsia="Calibri"/>
          <w:sz w:val="24"/>
          <w:szCs w:val="24"/>
          <w:lang w:eastAsia="en-US"/>
        </w:rPr>
        <w:t>П</w:t>
      </w:r>
      <w:r w:rsidR="00F83960" w:rsidRPr="006C4D7D">
        <w:rPr>
          <w:rFonts w:eastAsia="Calibri"/>
          <w:sz w:val="24"/>
          <w:szCs w:val="24"/>
          <w:lang w:eastAsia="en-US"/>
        </w:rPr>
        <w:t>о</w:t>
      </w:r>
      <w:r w:rsidR="00F83960" w:rsidRPr="006C4D7D">
        <w:rPr>
          <w:rFonts w:eastAsia="Calibri"/>
          <w:sz w:val="24"/>
          <w:szCs w:val="24"/>
          <w:lang w:eastAsia="en-US"/>
        </w:rPr>
        <w:t>вышение уровня профессиональной подготовки специалистов</w:t>
      </w:r>
      <w:r w:rsidR="00F41E86">
        <w:rPr>
          <w:rFonts w:eastAsia="Calibri"/>
          <w:sz w:val="24"/>
          <w:szCs w:val="24"/>
          <w:lang w:eastAsia="en-US"/>
        </w:rPr>
        <w:t>.</w:t>
      </w:r>
    </w:p>
    <w:p w:rsidR="00F83960" w:rsidRPr="006C4D7D" w:rsidRDefault="00EF456A" w:rsidP="009E4742">
      <w:pPr>
        <w:spacing w:line="360" w:lineRule="auto"/>
        <w:ind w:firstLine="567"/>
        <w:jc w:val="both"/>
        <w:rPr>
          <w:rFonts w:eastAsia="Calibri"/>
          <w:sz w:val="24"/>
          <w:szCs w:val="24"/>
          <w:lang w:eastAsia="en-US"/>
        </w:rPr>
      </w:pPr>
      <w:r>
        <w:rPr>
          <w:rFonts w:eastAsia="Calibri"/>
          <w:sz w:val="24"/>
          <w:szCs w:val="24"/>
          <w:lang w:eastAsia="en-US"/>
        </w:rPr>
        <w:t>8</w:t>
      </w:r>
      <w:r w:rsidR="00F41E86">
        <w:rPr>
          <w:rFonts w:eastAsia="Calibri"/>
          <w:sz w:val="24"/>
          <w:szCs w:val="24"/>
          <w:lang w:eastAsia="en-US"/>
        </w:rPr>
        <w:t xml:space="preserve">. </w:t>
      </w:r>
      <w:r w:rsidR="00F41E86" w:rsidRPr="006C4D7D">
        <w:rPr>
          <w:rFonts w:eastAsia="Calibri"/>
          <w:sz w:val="24"/>
          <w:szCs w:val="24"/>
          <w:lang w:eastAsia="en-US"/>
        </w:rPr>
        <w:t xml:space="preserve">Результативную работу </w:t>
      </w:r>
      <w:proofErr w:type="gramStart"/>
      <w:r w:rsidR="00F41E86" w:rsidRPr="006C4D7D">
        <w:rPr>
          <w:rFonts w:eastAsia="Calibri"/>
          <w:sz w:val="24"/>
          <w:szCs w:val="24"/>
          <w:lang w:eastAsia="en-US"/>
        </w:rPr>
        <w:t>с семьями высокого риска по своевременному принятию р</w:t>
      </w:r>
      <w:r w:rsidR="00F41E86" w:rsidRPr="006C4D7D">
        <w:rPr>
          <w:rFonts w:eastAsia="Calibri"/>
          <w:sz w:val="24"/>
          <w:szCs w:val="24"/>
          <w:lang w:eastAsia="en-US"/>
        </w:rPr>
        <w:t>е</w:t>
      </w:r>
      <w:r w:rsidR="00F41E86" w:rsidRPr="006C4D7D">
        <w:rPr>
          <w:rFonts w:eastAsia="Calibri"/>
          <w:sz w:val="24"/>
          <w:szCs w:val="24"/>
          <w:lang w:eastAsia="en-US"/>
        </w:rPr>
        <w:t>шений для предупреждения рождения ребенка-инвалида</w:t>
      </w:r>
      <w:r w:rsidR="00F41E86">
        <w:rPr>
          <w:rFonts w:eastAsia="Calibri"/>
          <w:sz w:val="24"/>
          <w:szCs w:val="24"/>
          <w:lang w:eastAsia="en-US"/>
        </w:rPr>
        <w:t xml:space="preserve"> </w:t>
      </w:r>
      <w:r w:rsidR="00F83960" w:rsidRPr="006C4D7D">
        <w:rPr>
          <w:rFonts w:eastAsia="Calibri"/>
          <w:sz w:val="24"/>
          <w:szCs w:val="24"/>
          <w:lang w:eastAsia="en-US"/>
        </w:rPr>
        <w:t>на современном этапе кризисных экономических явлений в РФ</w:t>
      </w:r>
      <w:proofErr w:type="gramEnd"/>
      <w:r w:rsidR="00F83960" w:rsidRPr="006C4D7D">
        <w:rPr>
          <w:rFonts w:eastAsia="Calibri"/>
          <w:sz w:val="24"/>
          <w:szCs w:val="24"/>
          <w:lang w:eastAsia="en-US"/>
        </w:rPr>
        <w:t xml:space="preserve"> необходимо рассматривать как основной, хотя он требует вдумчивой кропотливой работы медицинского персонала с будущими родителями. </w:t>
      </w:r>
      <w:r>
        <w:rPr>
          <w:rFonts w:eastAsia="Calibri"/>
          <w:sz w:val="24"/>
          <w:szCs w:val="24"/>
          <w:lang w:eastAsia="en-US"/>
        </w:rPr>
        <w:t>Э</w:t>
      </w:r>
      <w:r w:rsidR="00F83960" w:rsidRPr="006C4D7D">
        <w:rPr>
          <w:rFonts w:eastAsia="Calibri"/>
          <w:sz w:val="24"/>
          <w:szCs w:val="24"/>
          <w:lang w:eastAsia="en-US"/>
        </w:rPr>
        <w:t>кон</w:t>
      </w:r>
      <w:r w:rsidR="00F83960" w:rsidRPr="006C4D7D">
        <w:rPr>
          <w:rFonts w:eastAsia="Calibri"/>
          <w:sz w:val="24"/>
          <w:szCs w:val="24"/>
          <w:lang w:eastAsia="en-US"/>
        </w:rPr>
        <w:t>о</w:t>
      </w:r>
      <w:r w:rsidR="00F83960" w:rsidRPr="006C4D7D">
        <w:rPr>
          <w:rFonts w:eastAsia="Calibri"/>
          <w:sz w:val="24"/>
          <w:szCs w:val="24"/>
          <w:lang w:eastAsia="en-US"/>
        </w:rPr>
        <w:t>мические затраты на профилактическую работу практикующего врача минимальны по сра</w:t>
      </w:r>
      <w:r w:rsidR="00F83960" w:rsidRPr="006C4D7D">
        <w:rPr>
          <w:rFonts w:eastAsia="Calibri"/>
          <w:sz w:val="24"/>
          <w:szCs w:val="24"/>
          <w:lang w:eastAsia="en-US"/>
        </w:rPr>
        <w:t>в</w:t>
      </w:r>
      <w:r w:rsidR="00F83960" w:rsidRPr="006C4D7D">
        <w:rPr>
          <w:rFonts w:eastAsia="Calibri"/>
          <w:sz w:val="24"/>
          <w:szCs w:val="24"/>
          <w:lang w:eastAsia="en-US"/>
        </w:rPr>
        <w:t xml:space="preserve">нению с выполнением </w:t>
      </w:r>
      <w:r>
        <w:rPr>
          <w:rFonts w:eastAsia="Calibri"/>
          <w:sz w:val="24"/>
          <w:szCs w:val="24"/>
          <w:lang w:eastAsia="en-US"/>
        </w:rPr>
        <w:t>выше</w:t>
      </w:r>
      <w:r w:rsidR="00F83960" w:rsidRPr="006C4D7D">
        <w:rPr>
          <w:rFonts w:eastAsia="Calibri"/>
          <w:sz w:val="24"/>
          <w:szCs w:val="24"/>
          <w:lang w:eastAsia="en-US"/>
        </w:rPr>
        <w:t xml:space="preserve"> перечисленных резервов. Важно убедить родителей в возмо</w:t>
      </w:r>
      <w:r w:rsidR="00F83960" w:rsidRPr="006C4D7D">
        <w:rPr>
          <w:rFonts w:eastAsia="Calibri"/>
          <w:sz w:val="24"/>
          <w:szCs w:val="24"/>
          <w:lang w:eastAsia="en-US"/>
        </w:rPr>
        <w:t>ж</w:t>
      </w:r>
      <w:r w:rsidR="00F83960" w:rsidRPr="006C4D7D">
        <w:rPr>
          <w:rFonts w:eastAsia="Calibri"/>
          <w:sz w:val="24"/>
          <w:szCs w:val="24"/>
          <w:lang w:eastAsia="en-US"/>
        </w:rPr>
        <w:t>ности рождения в последующем здорового ребёнка и трудностями коррекции уже имеюще</w:t>
      </w:r>
      <w:r w:rsidR="00F83960" w:rsidRPr="006C4D7D">
        <w:rPr>
          <w:rFonts w:eastAsia="Calibri"/>
          <w:sz w:val="24"/>
          <w:szCs w:val="24"/>
          <w:lang w:eastAsia="en-US"/>
        </w:rPr>
        <w:t>й</w:t>
      </w:r>
      <w:r w:rsidR="00F83960" w:rsidRPr="006C4D7D">
        <w:rPr>
          <w:rFonts w:eastAsia="Calibri"/>
          <w:sz w:val="24"/>
          <w:szCs w:val="24"/>
          <w:lang w:eastAsia="en-US"/>
        </w:rPr>
        <w:t xml:space="preserve">ся </w:t>
      </w:r>
      <w:r>
        <w:rPr>
          <w:rFonts w:eastAsia="Calibri"/>
          <w:sz w:val="24"/>
          <w:szCs w:val="24"/>
          <w:lang w:eastAsia="en-US"/>
        </w:rPr>
        <w:t xml:space="preserve">тяжёлой </w:t>
      </w:r>
      <w:proofErr w:type="spellStart"/>
      <w:r w:rsidR="00F83960" w:rsidRPr="006C4D7D">
        <w:rPr>
          <w:rFonts w:eastAsia="Calibri"/>
          <w:sz w:val="24"/>
          <w:szCs w:val="24"/>
          <w:lang w:eastAsia="en-US"/>
        </w:rPr>
        <w:t>пренатальной</w:t>
      </w:r>
      <w:proofErr w:type="spellEnd"/>
      <w:r w:rsidR="00F83960" w:rsidRPr="006C4D7D">
        <w:rPr>
          <w:rFonts w:eastAsia="Calibri"/>
          <w:sz w:val="24"/>
          <w:szCs w:val="24"/>
          <w:lang w:eastAsia="en-US"/>
        </w:rPr>
        <w:t xml:space="preserve"> патологии развивающегося в утробе матери организма. Серьёзным аргументом может стать </w:t>
      </w:r>
      <w:r>
        <w:rPr>
          <w:rFonts w:eastAsia="Calibri"/>
          <w:sz w:val="24"/>
          <w:szCs w:val="24"/>
          <w:lang w:eastAsia="en-US"/>
        </w:rPr>
        <w:t xml:space="preserve">убеждение в </w:t>
      </w:r>
      <w:r w:rsidR="00F83960" w:rsidRPr="006C4D7D">
        <w:rPr>
          <w:rFonts w:eastAsia="Calibri"/>
          <w:sz w:val="24"/>
          <w:szCs w:val="24"/>
          <w:lang w:eastAsia="en-US"/>
        </w:rPr>
        <w:t>ограниченны</w:t>
      </w:r>
      <w:r>
        <w:rPr>
          <w:rFonts w:eastAsia="Calibri"/>
          <w:sz w:val="24"/>
          <w:szCs w:val="24"/>
          <w:lang w:eastAsia="en-US"/>
        </w:rPr>
        <w:t>х</w:t>
      </w:r>
      <w:r w:rsidR="00F83960" w:rsidRPr="006C4D7D">
        <w:rPr>
          <w:rFonts w:eastAsia="Calibri"/>
          <w:sz w:val="24"/>
          <w:szCs w:val="24"/>
          <w:lang w:eastAsia="en-US"/>
        </w:rPr>
        <w:t xml:space="preserve"> возможност</w:t>
      </w:r>
      <w:r>
        <w:rPr>
          <w:rFonts w:eastAsia="Calibri"/>
          <w:sz w:val="24"/>
          <w:szCs w:val="24"/>
          <w:lang w:eastAsia="en-US"/>
        </w:rPr>
        <w:t>ях</w:t>
      </w:r>
      <w:r w:rsidR="00F83960" w:rsidRPr="006C4D7D">
        <w:rPr>
          <w:rFonts w:eastAsia="Calibri"/>
          <w:sz w:val="24"/>
          <w:szCs w:val="24"/>
          <w:lang w:eastAsia="en-US"/>
        </w:rPr>
        <w:t xml:space="preserve"> качественной жизни р</w:t>
      </w:r>
      <w:r w:rsidR="00F83960" w:rsidRPr="006C4D7D">
        <w:rPr>
          <w:rFonts w:eastAsia="Calibri"/>
          <w:sz w:val="24"/>
          <w:szCs w:val="24"/>
          <w:lang w:eastAsia="en-US"/>
        </w:rPr>
        <w:t>е</w:t>
      </w:r>
      <w:r w:rsidR="00F83960" w:rsidRPr="006C4D7D">
        <w:rPr>
          <w:rFonts w:eastAsia="Calibri"/>
          <w:sz w:val="24"/>
          <w:szCs w:val="24"/>
          <w:lang w:eastAsia="en-US"/>
        </w:rPr>
        <w:t>бёнка</w:t>
      </w:r>
      <w:r w:rsidR="00F41E86">
        <w:rPr>
          <w:rFonts w:eastAsia="Calibri"/>
          <w:sz w:val="24"/>
          <w:szCs w:val="24"/>
          <w:lang w:eastAsia="en-US"/>
        </w:rPr>
        <w:t>-</w:t>
      </w:r>
      <w:r w:rsidR="00F83960" w:rsidRPr="006C4D7D">
        <w:rPr>
          <w:rFonts w:eastAsia="Calibri"/>
          <w:sz w:val="24"/>
          <w:szCs w:val="24"/>
          <w:lang w:eastAsia="en-US"/>
        </w:rPr>
        <w:t>инвалида после ухода из жизни возрастных родителей при отсутствии других беск</w:t>
      </w:r>
      <w:r w:rsidR="00F83960" w:rsidRPr="006C4D7D">
        <w:rPr>
          <w:rFonts w:eastAsia="Calibri"/>
          <w:sz w:val="24"/>
          <w:szCs w:val="24"/>
          <w:lang w:eastAsia="en-US"/>
        </w:rPr>
        <w:t>о</w:t>
      </w:r>
      <w:r w:rsidR="00F83960" w:rsidRPr="006C4D7D">
        <w:rPr>
          <w:rFonts w:eastAsia="Calibri"/>
          <w:sz w:val="24"/>
          <w:szCs w:val="24"/>
          <w:lang w:eastAsia="en-US"/>
        </w:rPr>
        <w:t>рыстно заинтересованных родственников.</w:t>
      </w:r>
    </w:p>
    <w:p w:rsidR="00F83960" w:rsidRPr="00885C42" w:rsidRDefault="00F83960" w:rsidP="003B6107">
      <w:pPr>
        <w:spacing w:line="360" w:lineRule="auto"/>
        <w:ind w:firstLine="567"/>
        <w:jc w:val="center"/>
        <w:rPr>
          <w:rFonts w:eastAsia="Calibri"/>
          <w:sz w:val="24"/>
          <w:szCs w:val="24"/>
          <w:lang w:eastAsia="en-US"/>
        </w:rPr>
      </w:pPr>
      <w:r w:rsidRPr="00364CCD">
        <w:rPr>
          <w:sz w:val="24"/>
          <w:szCs w:val="24"/>
        </w:rPr>
        <w:br w:type="page"/>
      </w:r>
      <w:r w:rsidRPr="00885C42">
        <w:rPr>
          <w:rFonts w:eastAsia="Calibri"/>
          <w:sz w:val="24"/>
          <w:szCs w:val="24"/>
          <w:lang w:eastAsia="en-US"/>
        </w:rPr>
        <w:lastRenderedPageBreak/>
        <w:t>Библиографический список:</w:t>
      </w:r>
    </w:p>
    <w:p w:rsidR="0098573D" w:rsidRPr="00EC4174" w:rsidRDefault="007842DA" w:rsidP="003B6107">
      <w:pPr>
        <w:shd w:val="clear" w:color="auto" w:fill="FFFFFF"/>
        <w:spacing w:line="360" w:lineRule="auto"/>
        <w:ind w:firstLine="567"/>
        <w:jc w:val="both"/>
        <w:rPr>
          <w:sz w:val="24"/>
          <w:szCs w:val="24"/>
        </w:rPr>
      </w:pPr>
      <w:r>
        <w:rPr>
          <w:sz w:val="24"/>
          <w:szCs w:val="24"/>
        </w:rPr>
        <w:t>1</w:t>
      </w:r>
      <w:r w:rsidR="0098573D" w:rsidRPr="00EC4174">
        <w:rPr>
          <w:sz w:val="24"/>
          <w:szCs w:val="24"/>
        </w:rPr>
        <w:t xml:space="preserve">. Шаповалов К.А. Анализ работы методического кабинета ГБУЗ РК «Сыктывкарская детская поликлиника №3» в 2016-2018 гг. – Сыктывкар: </w:t>
      </w:r>
      <w:proofErr w:type="gramStart"/>
      <w:r w:rsidR="0098573D" w:rsidRPr="00EC4174">
        <w:rPr>
          <w:sz w:val="24"/>
          <w:szCs w:val="24"/>
        </w:rPr>
        <w:t>ГБУЗ РК «СДП №3», 2019. – 138 с.</w:t>
      </w:r>
      <w:r w:rsidR="00AF7A3B" w:rsidRPr="00EC4174">
        <w:rPr>
          <w:sz w:val="24"/>
          <w:szCs w:val="24"/>
        </w:rPr>
        <w:t xml:space="preserve"> [</w:t>
      </w:r>
      <w:proofErr w:type="spellStart"/>
      <w:r w:rsidR="0098573D" w:rsidRPr="00EC4174">
        <w:rPr>
          <w:sz w:val="24"/>
          <w:szCs w:val="24"/>
          <w:lang w:val="en-US"/>
        </w:rPr>
        <w:t>Shapovalov</w:t>
      </w:r>
      <w:proofErr w:type="spellEnd"/>
      <w:r w:rsidR="0098573D" w:rsidRPr="00EC4174">
        <w:rPr>
          <w:sz w:val="24"/>
          <w:szCs w:val="24"/>
        </w:rPr>
        <w:t xml:space="preserve">, </w:t>
      </w:r>
      <w:r w:rsidR="0098573D" w:rsidRPr="00EC4174">
        <w:rPr>
          <w:sz w:val="24"/>
          <w:szCs w:val="24"/>
          <w:lang w:val="en-US"/>
        </w:rPr>
        <w:t>K</w:t>
      </w:r>
      <w:r w:rsidR="0098573D" w:rsidRPr="00EC4174">
        <w:rPr>
          <w:sz w:val="24"/>
          <w:szCs w:val="24"/>
        </w:rPr>
        <w:t>.</w:t>
      </w:r>
      <w:r w:rsidR="0098573D" w:rsidRPr="00EC4174">
        <w:rPr>
          <w:sz w:val="24"/>
          <w:szCs w:val="24"/>
          <w:lang w:val="en-US"/>
        </w:rPr>
        <w:t>A</w:t>
      </w:r>
      <w:r w:rsidR="0098573D" w:rsidRPr="00EC4174">
        <w:rPr>
          <w:sz w:val="24"/>
          <w:szCs w:val="24"/>
        </w:rPr>
        <w:t>.</w:t>
      </w:r>
      <w:proofErr w:type="gramEnd"/>
      <w:r w:rsidR="0098573D" w:rsidRPr="00EC4174">
        <w:rPr>
          <w:sz w:val="24"/>
          <w:szCs w:val="24"/>
        </w:rPr>
        <w:t xml:space="preserve"> </w:t>
      </w:r>
      <w:proofErr w:type="gramStart"/>
      <w:r w:rsidR="0098573D" w:rsidRPr="00EC4174">
        <w:rPr>
          <w:sz w:val="24"/>
          <w:szCs w:val="24"/>
          <w:lang w:val="en-US"/>
        </w:rPr>
        <w:t>Analysis</w:t>
      </w:r>
      <w:r w:rsidR="0098573D" w:rsidRPr="00EC4174">
        <w:rPr>
          <w:sz w:val="24"/>
          <w:szCs w:val="24"/>
        </w:rPr>
        <w:t xml:space="preserve"> </w:t>
      </w:r>
      <w:r w:rsidR="0098573D" w:rsidRPr="00EC4174">
        <w:rPr>
          <w:sz w:val="24"/>
          <w:szCs w:val="24"/>
          <w:lang w:val="en-US"/>
        </w:rPr>
        <w:t>of</w:t>
      </w:r>
      <w:r w:rsidR="0098573D" w:rsidRPr="00EC4174">
        <w:rPr>
          <w:sz w:val="24"/>
          <w:szCs w:val="24"/>
        </w:rPr>
        <w:t xml:space="preserve"> </w:t>
      </w:r>
      <w:r w:rsidR="0098573D" w:rsidRPr="00EC4174">
        <w:rPr>
          <w:sz w:val="24"/>
          <w:szCs w:val="24"/>
          <w:lang w:val="en-US"/>
        </w:rPr>
        <w:t>the</w:t>
      </w:r>
      <w:r w:rsidR="0098573D" w:rsidRPr="00EC4174">
        <w:rPr>
          <w:sz w:val="24"/>
          <w:szCs w:val="24"/>
        </w:rPr>
        <w:t xml:space="preserve"> </w:t>
      </w:r>
      <w:r w:rsidR="0098573D" w:rsidRPr="00EC4174">
        <w:rPr>
          <w:sz w:val="24"/>
          <w:szCs w:val="24"/>
          <w:lang w:val="en-US"/>
        </w:rPr>
        <w:t>work</w:t>
      </w:r>
      <w:r w:rsidR="0098573D" w:rsidRPr="00EC4174">
        <w:rPr>
          <w:sz w:val="24"/>
          <w:szCs w:val="24"/>
        </w:rPr>
        <w:t xml:space="preserve"> </w:t>
      </w:r>
      <w:r w:rsidR="0098573D" w:rsidRPr="00EC4174">
        <w:rPr>
          <w:sz w:val="24"/>
          <w:szCs w:val="24"/>
          <w:lang w:val="en-US"/>
        </w:rPr>
        <w:t>of</w:t>
      </w:r>
      <w:r w:rsidR="0098573D" w:rsidRPr="00EC4174">
        <w:rPr>
          <w:sz w:val="24"/>
          <w:szCs w:val="24"/>
        </w:rPr>
        <w:t xml:space="preserve"> </w:t>
      </w:r>
      <w:r w:rsidR="0098573D" w:rsidRPr="00EC4174">
        <w:rPr>
          <w:sz w:val="24"/>
          <w:szCs w:val="24"/>
          <w:lang w:val="en-US"/>
        </w:rPr>
        <w:t>the</w:t>
      </w:r>
      <w:r w:rsidR="0098573D" w:rsidRPr="00EC4174">
        <w:rPr>
          <w:sz w:val="24"/>
          <w:szCs w:val="24"/>
        </w:rPr>
        <w:t xml:space="preserve"> </w:t>
      </w:r>
      <w:r w:rsidR="0098573D" w:rsidRPr="00EC4174">
        <w:rPr>
          <w:sz w:val="24"/>
          <w:szCs w:val="24"/>
          <w:lang w:val="en-US"/>
        </w:rPr>
        <w:t>methodical</w:t>
      </w:r>
      <w:r w:rsidR="0098573D" w:rsidRPr="00EC4174">
        <w:rPr>
          <w:sz w:val="24"/>
          <w:szCs w:val="24"/>
        </w:rPr>
        <w:t xml:space="preserve"> </w:t>
      </w:r>
      <w:r w:rsidR="0098573D" w:rsidRPr="00EC4174">
        <w:rPr>
          <w:sz w:val="24"/>
          <w:szCs w:val="24"/>
          <w:lang w:val="en-US"/>
        </w:rPr>
        <w:t>cabinet</w:t>
      </w:r>
      <w:r w:rsidR="0098573D" w:rsidRPr="00EC4174">
        <w:rPr>
          <w:sz w:val="24"/>
          <w:szCs w:val="24"/>
        </w:rPr>
        <w:t xml:space="preserve"> </w:t>
      </w:r>
      <w:r w:rsidR="0098573D" w:rsidRPr="00EC4174">
        <w:rPr>
          <w:sz w:val="24"/>
          <w:szCs w:val="24"/>
          <w:lang w:val="en-US"/>
        </w:rPr>
        <w:t>of</w:t>
      </w:r>
      <w:r w:rsidR="0098573D" w:rsidRPr="00EC4174">
        <w:rPr>
          <w:sz w:val="24"/>
          <w:szCs w:val="24"/>
        </w:rPr>
        <w:t xml:space="preserve"> </w:t>
      </w:r>
      <w:r w:rsidR="0098573D" w:rsidRPr="00EC4174">
        <w:rPr>
          <w:sz w:val="24"/>
          <w:szCs w:val="24"/>
          <w:lang w:val="en-US"/>
        </w:rPr>
        <w:t>the</w:t>
      </w:r>
      <w:r w:rsidR="0098573D" w:rsidRPr="00EC4174">
        <w:rPr>
          <w:sz w:val="24"/>
          <w:szCs w:val="24"/>
        </w:rPr>
        <w:t xml:space="preserve"> </w:t>
      </w:r>
      <w:r w:rsidR="0098573D" w:rsidRPr="00EC4174">
        <w:rPr>
          <w:sz w:val="24"/>
          <w:szCs w:val="24"/>
          <w:lang w:val="en-US"/>
        </w:rPr>
        <w:t>GBUZ</w:t>
      </w:r>
      <w:r w:rsidR="0098573D" w:rsidRPr="00EC4174">
        <w:rPr>
          <w:sz w:val="24"/>
          <w:szCs w:val="24"/>
        </w:rPr>
        <w:t xml:space="preserve"> </w:t>
      </w:r>
      <w:r w:rsidR="0098573D" w:rsidRPr="00EC4174">
        <w:rPr>
          <w:sz w:val="24"/>
          <w:szCs w:val="24"/>
          <w:lang w:val="en-US"/>
        </w:rPr>
        <w:t>RK</w:t>
      </w:r>
      <w:r w:rsidR="0098573D" w:rsidRPr="00EC4174">
        <w:rPr>
          <w:sz w:val="24"/>
          <w:szCs w:val="24"/>
        </w:rPr>
        <w:t xml:space="preserve"> “</w:t>
      </w:r>
      <w:r w:rsidR="0098573D" w:rsidRPr="00EC4174">
        <w:rPr>
          <w:sz w:val="24"/>
          <w:szCs w:val="24"/>
          <w:lang w:val="en-US"/>
        </w:rPr>
        <w:t>Syktyvkar</w:t>
      </w:r>
      <w:r w:rsidR="0098573D" w:rsidRPr="00EC4174">
        <w:rPr>
          <w:sz w:val="24"/>
          <w:szCs w:val="24"/>
        </w:rPr>
        <w:t xml:space="preserve"> </w:t>
      </w:r>
      <w:r w:rsidR="0098573D" w:rsidRPr="00EC4174">
        <w:rPr>
          <w:sz w:val="24"/>
          <w:szCs w:val="24"/>
          <w:lang w:val="en-US"/>
        </w:rPr>
        <w:t>Children</w:t>
      </w:r>
      <w:r w:rsidR="0098573D" w:rsidRPr="00EC4174">
        <w:rPr>
          <w:sz w:val="24"/>
          <w:szCs w:val="24"/>
        </w:rPr>
        <w:t>'</w:t>
      </w:r>
      <w:r w:rsidR="0098573D" w:rsidRPr="00EC4174">
        <w:rPr>
          <w:sz w:val="24"/>
          <w:szCs w:val="24"/>
          <w:lang w:val="en-US"/>
        </w:rPr>
        <w:t>s</w:t>
      </w:r>
      <w:r w:rsidR="0098573D" w:rsidRPr="00EC4174">
        <w:rPr>
          <w:sz w:val="24"/>
          <w:szCs w:val="24"/>
        </w:rPr>
        <w:t xml:space="preserve"> </w:t>
      </w:r>
      <w:r w:rsidR="0098573D" w:rsidRPr="00EC4174">
        <w:rPr>
          <w:sz w:val="24"/>
          <w:szCs w:val="24"/>
          <w:lang w:val="en-US"/>
        </w:rPr>
        <w:t>Polyclinic</w:t>
      </w:r>
      <w:r w:rsidR="0098573D" w:rsidRPr="00EC4174">
        <w:rPr>
          <w:sz w:val="24"/>
          <w:szCs w:val="24"/>
        </w:rPr>
        <w:t xml:space="preserve"> №3” </w:t>
      </w:r>
      <w:r w:rsidR="0098573D" w:rsidRPr="00EC4174">
        <w:rPr>
          <w:sz w:val="24"/>
          <w:szCs w:val="24"/>
          <w:lang w:val="en-US"/>
        </w:rPr>
        <w:t>in</w:t>
      </w:r>
      <w:r w:rsidR="0098573D" w:rsidRPr="00EC4174">
        <w:rPr>
          <w:sz w:val="24"/>
          <w:szCs w:val="24"/>
        </w:rPr>
        <w:t xml:space="preserve"> 2016-2018.</w:t>
      </w:r>
      <w:proofErr w:type="gramEnd"/>
      <w:r w:rsidR="0098573D" w:rsidRPr="00EC4174">
        <w:rPr>
          <w:sz w:val="24"/>
          <w:szCs w:val="24"/>
        </w:rPr>
        <w:t xml:space="preserve"> - </w:t>
      </w:r>
      <w:r w:rsidR="0098573D" w:rsidRPr="00EC4174">
        <w:rPr>
          <w:sz w:val="24"/>
          <w:szCs w:val="24"/>
          <w:lang w:val="en-US"/>
        </w:rPr>
        <w:t>Syktyvkar</w:t>
      </w:r>
      <w:r w:rsidR="0098573D" w:rsidRPr="00EC4174">
        <w:rPr>
          <w:sz w:val="24"/>
          <w:szCs w:val="24"/>
        </w:rPr>
        <w:t xml:space="preserve">: </w:t>
      </w:r>
      <w:r w:rsidR="0098573D" w:rsidRPr="00EC4174">
        <w:rPr>
          <w:sz w:val="24"/>
          <w:szCs w:val="24"/>
          <w:lang w:val="en-US"/>
        </w:rPr>
        <w:t>GBUZ</w:t>
      </w:r>
      <w:r w:rsidR="0098573D" w:rsidRPr="00EC4174">
        <w:rPr>
          <w:sz w:val="24"/>
          <w:szCs w:val="24"/>
        </w:rPr>
        <w:t xml:space="preserve"> </w:t>
      </w:r>
      <w:r w:rsidR="0098573D" w:rsidRPr="00EC4174">
        <w:rPr>
          <w:sz w:val="24"/>
          <w:szCs w:val="24"/>
          <w:lang w:val="en-US"/>
        </w:rPr>
        <w:t>RK</w:t>
      </w:r>
      <w:r w:rsidR="0098573D" w:rsidRPr="00EC4174">
        <w:rPr>
          <w:sz w:val="24"/>
          <w:szCs w:val="24"/>
        </w:rPr>
        <w:t xml:space="preserve"> "</w:t>
      </w:r>
      <w:r w:rsidR="0098573D" w:rsidRPr="00EC4174">
        <w:rPr>
          <w:sz w:val="24"/>
          <w:szCs w:val="24"/>
          <w:lang w:val="en-US"/>
        </w:rPr>
        <w:t>S</w:t>
      </w:r>
      <w:r w:rsidR="0098573D" w:rsidRPr="00EC4174">
        <w:rPr>
          <w:sz w:val="24"/>
          <w:szCs w:val="24"/>
        </w:rPr>
        <w:t>С</w:t>
      </w:r>
      <w:r w:rsidR="0098573D" w:rsidRPr="00EC4174">
        <w:rPr>
          <w:sz w:val="24"/>
          <w:szCs w:val="24"/>
          <w:lang w:val="en-US"/>
        </w:rPr>
        <w:t>P</w:t>
      </w:r>
      <w:r w:rsidR="0098573D" w:rsidRPr="00EC4174">
        <w:rPr>
          <w:sz w:val="24"/>
          <w:szCs w:val="24"/>
        </w:rPr>
        <w:t xml:space="preserve"> №3", 2019. </w:t>
      </w:r>
      <w:proofErr w:type="gramStart"/>
      <w:r w:rsidR="0098573D" w:rsidRPr="00EC4174">
        <w:rPr>
          <w:sz w:val="24"/>
          <w:szCs w:val="24"/>
        </w:rPr>
        <w:t xml:space="preserve">- 138 </w:t>
      </w:r>
      <w:r w:rsidR="0098573D" w:rsidRPr="00EC4174">
        <w:rPr>
          <w:sz w:val="24"/>
          <w:szCs w:val="24"/>
          <w:lang w:val="en-US"/>
        </w:rPr>
        <w:t>p</w:t>
      </w:r>
      <w:r w:rsidR="0098573D" w:rsidRPr="00EC4174">
        <w:rPr>
          <w:sz w:val="24"/>
          <w:szCs w:val="24"/>
        </w:rPr>
        <w:t>.</w:t>
      </w:r>
      <w:r w:rsidR="00AF7A3B" w:rsidRPr="00EC4174">
        <w:rPr>
          <w:sz w:val="24"/>
          <w:szCs w:val="24"/>
        </w:rPr>
        <w:t>]</w:t>
      </w:r>
      <w:proofErr w:type="gramEnd"/>
    </w:p>
    <w:p w:rsidR="0098573D" w:rsidRPr="00EC4174" w:rsidRDefault="007842DA" w:rsidP="003B6107">
      <w:pPr>
        <w:shd w:val="clear" w:color="auto" w:fill="FFFFFF"/>
        <w:spacing w:line="360" w:lineRule="auto"/>
        <w:ind w:firstLine="567"/>
        <w:jc w:val="both"/>
        <w:rPr>
          <w:sz w:val="24"/>
          <w:szCs w:val="24"/>
          <w:lang w:val="en-US"/>
        </w:rPr>
      </w:pPr>
      <w:r w:rsidRPr="007842DA">
        <w:rPr>
          <w:sz w:val="24"/>
          <w:szCs w:val="24"/>
          <w:lang w:val="en-US"/>
        </w:rPr>
        <w:t>2</w:t>
      </w:r>
      <w:r w:rsidR="0098573D" w:rsidRPr="00EC4174">
        <w:rPr>
          <w:sz w:val="24"/>
          <w:szCs w:val="24"/>
          <w:lang w:val="en-US"/>
        </w:rPr>
        <w:t xml:space="preserve">. </w:t>
      </w:r>
      <w:proofErr w:type="spellStart"/>
      <w:r w:rsidR="0098573D" w:rsidRPr="00EC4174">
        <w:rPr>
          <w:sz w:val="24"/>
          <w:szCs w:val="24"/>
          <w:lang w:val="en-US"/>
        </w:rPr>
        <w:t>Shapovalov</w:t>
      </w:r>
      <w:proofErr w:type="spellEnd"/>
      <w:r w:rsidR="0098573D" w:rsidRPr="00EC4174">
        <w:rPr>
          <w:sz w:val="24"/>
          <w:szCs w:val="24"/>
          <w:lang w:val="en-US"/>
        </w:rPr>
        <w:t xml:space="preserve"> K.A., </w:t>
      </w:r>
      <w:proofErr w:type="spellStart"/>
      <w:r w:rsidR="0098573D" w:rsidRPr="00EC4174">
        <w:rPr>
          <w:sz w:val="24"/>
          <w:szCs w:val="24"/>
          <w:lang w:val="en-US"/>
        </w:rPr>
        <w:t>Shapovalova</w:t>
      </w:r>
      <w:proofErr w:type="spellEnd"/>
      <w:r w:rsidR="0098573D" w:rsidRPr="00EC4174">
        <w:rPr>
          <w:sz w:val="24"/>
          <w:szCs w:val="24"/>
          <w:lang w:val="en-US"/>
        </w:rPr>
        <w:t xml:space="preserve"> L.A. Standard of primary disability for city children’s cli</w:t>
      </w:r>
      <w:r w:rsidR="0098573D" w:rsidRPr="00EC4174">
        <w:rPr>
          <w:sz w:val="24"/>
          <w:szCs w:val="24"/>
          <w:lang w:val="en-US"/>
        </w:rPr>
        <w:t>n</w:t>
      </w:r>
      <w:r w:rsidR="0098573D" w:rsidRPr="00EC4174">
        <w:rPr>
          <w:sz w:val="24"/>
          <w:szCs w:val="24"/>
          <w:lang w:val="en-US"/>
        </w:rPr>
        <w:t xml:space="preserve">ic of regional </w:t>
      </w:r>
      <w:proofErr w:type="spellStart"/>
      <w:r w:rsidR="0098573D" w:rsidRPr="00EC4174">
        <w:rPr>
          <w:sz w:val="24"/>
          <w:szCs w:val="24"/>
          <w:lang w:val="en-US"/>
        </w:rPr>
        <w:t>centre</w:t>
      </w:r>
      <w:proofErr w:type="spellEnd"/>
      <w:r w:rsidR="0098573D" w:rsidRPr="00EC4174">
        <w:rPr>
          <w:sz w:val="24"/>
          <w:szCs w:val="24"/>
          <w:lang w:val="en-US"/>
        </w:rPr>
        <w:t xml:space="preserve"> of subarctic territory. // Archives of Disease in Childhood (The Journal of the Royal College of </w:t>
      </w:r>
      <w:proofErr w:type="spellStart"/>
      <w:r w:rsidR="0098573D" w:rsidRPr="00EC4174">
        <w:rPr>
          <w:sz w:val="24"/>
          <w:szCs w:val="24"/>
          <w:lang w:val="en-US"/>
        </w:rPr>
        <w:t>Paediatrics</w:t>
      </w:r>
      <w:proofErr w:type="spellEnd"/>
      <w:r w:rsidR="0098573D" w:rsidRPr="00EC4174">
        <w:rPr>
          <w:sz w:val="24"/>
          <w:szCs w:val="24"/>
          <w:lang w:val="en-US"/>
        </w:rPr>
        <w:t xml:space="preserve"> and Child Health) 8th </w:t>
      </w:r>
      <w:proofErr w:type="spellStart"/>
      <w:r w:rsidR="0098573D" w:rsidRPr="00EC4174">
        <w:rPr>
          <w:sz w:val="24"/>
          <w:szCs w:val="24"/>
          <w:lang w:val="en-US"/>
        </w:rPr>
        <w:t>Europaediatrics</w:t>
      </w:r>
      <w:proofErr w:type="spellEnd"/>
      <w:r w:rsidR="0098573D" w:rsidRPr="00EC4174">
        <w:rPr>
          <w:sz w:val="24"/>
          <w:szCs w:val="24"/>
          <w:lang w:val="en-US"/>
        </w:rPr>
        <w:t xml:space="preserve"> Congress jointly held with The 13th National Congress of Romanian Pediatrics Society 7-10 June 2017, Palace of Parliament, B</w:t>
      </w:r>
      <w:r w:rsidR="0098573D" w:rsidRPr="00EC4174">
        <w:rPr>
          <w:sz w:val="24"/>
          <w:szCs w:val="24"/>
          <w:lang w:val="en-US"/>
        </w:rPr>
        <w:t>u</w:t>
      </w:r>
      <w:r w:rsidR="0098573D" w:rsidRPr="00EC4174">
        <w:rPr>
          <w:sz w:val="24"/>
          <w:szCs w:val="24"/>
          <w:lang w:val="en-US"/>
        </w:rPr>
        <w:t xml:space="preserve">charest, Romania. </w:t>
      </w:r>
      <w:proofErr w:type="spellStart"/>
      <w:r w:rsidR="0098573D" w:rsidRPr="00EC4174">
        <w:rPr>
          <w:sz w:val="24"/>
          <w:szCs w:val="24"/>
          <w:lang w:val="en-US"/>
        </w:rPr>
        <w:t>Paediatrics</w:t>
      </w:r>
      <w:proofErr w:type="spellEnd"/>
      <w:r w:rsidR="0098573D" w:rsidRPr="00EC4174">
        <w:rPr>
          <w:sz w:val="24"/>
          <w:szCs w:val="24"/>
          <w:lang w:val="en-US"/>
        </w:rPr>
        <w:t xml:space="preserve"> building bridges across Europe. </w:t>
      </w:r>
      <w:proofErr w:type="gramStart"/>
      <w:r w:rsidR="0098573D" w:rsidRPr="00EC4174">
        <w:rPr>
          <w:sz w:val="24"/>
          <w:szCs w:val="24"/>
          <w:lang w:val="en-US"/>
        </w:rPr>
        <w:t>June 2017, 102 (</w:t>
      </w:r>
      <w:proofErr w:type="spellStart"/>
      <w:r w:rsidR="0098573D" w:rsidRPr="00EC4174">
        <w:rPr>
          <w:sz w:val="24"/>
          <w:szCs w:val="24"/>
          <w:lang w:val="en-US"/>
        </w:rPr>
        <w:t>Suppl</w:t>
      </w:r>
      <w:proofErr w:type="spellEnd"/>
      <w:r w:rsidR="0098573D" w:rsidRPr="00EC4174">
        <w:rPr>
          <w:sz w:val="24"/>
          <w:szCs w:val="24"/>
          <w:lang w:val="en-US"/>
        </w:rPr>
        <w:t xml:space="preserve"> 2).</w:t>
      </w:r>
      <w:proofErr w:type="gramEnd"/>
      <w:r w:rsidR="0098573D" w:rsidRPr="00EC4174">
        <w:rPr>
          <w:sz w:val="24"/>
          <w:szCs w:val="24"/>
          <w:lang w:val="en-US"/>
        </w:rPr>
        <w:t xml:space="preserve"> A114; DOI: </w:t>
      </w:r>
      <w:hyperlink r:id="rId21" w:tgtFrame="_new" w:history="1">
        <w:r w:rsidR="0098573D" w:rsidRPr="00EC4174">
          <w:rPr>
            <w:color w:val="0000FF"/>
            <w:sz w:val="24"/>
            <w:szCs w:val="24"/>
            <w:u w:val="single"/>
            <w:lang w:val="en-US"/>
          </w:rPr>
          <w:t>10.1136/archdischild-2017-313273.296</w:t>
        </w:r>
      </w:hyperlink>
      <w:r w:rsidR="0098573D" w:rsidRPr="00EC4174">
        <w:rPr>
          <w:color w:val="7030A0"/>
          <w:sz w:val="24"/>
          <w:szCs w:val="24"/>
          <w:lang w:val="en-US"/>
        </w:rPr>
        <w:t xml:space="preserve"> </w:t>
      </w:r>
      <w:r w:rsidR="0098573D" w:rsidRPr="00EC4174">
        <w:rPr>
          <w:bCs/>
          <w:sz w:val="24"/>
          <w:szCs w:val="24"/>
          <w:lang w:val="en-US"/>
        </w:rPr>
        <w:t>[</w:t>
      </w:r>
      <w:r w:rsidR="0098573D" w:rsidRPr="00EC4174">
        <w:rPr>
          <w:bCs/>
          <w:sz w:val="24"/>
          <w:szCs w:val="24"/>
        </w:rPr>
        <w:t>Доступен</w:t>
      </w:r>
      <w:r w:rsidR="0098573D" w:rsidRPr="00EC4174">
        <w:rPr>
          <w:bCs/>
          <w:sz w:val="24"/>
          <w:szCs w:val="24"/>
          <w:lang w:val="en-US"/>
        </w:rPr>
        <w:t xml:space="preserve"> </w:t>
      </w:r>
      <w:r w:rsidR="0098573D" w:rsidRPr="00EC4174">
        <w:rPr>
          <w:bCs/>
          <w:sz w:val="24"/>
          <w:szCs w:val="24"/>
        </w:rPr>
        <w:t>по</w:t>
      </w:r>
      <w:r w:rsidR="0098573D" w:rsidRPr="00EC4174">
        <w:rPr>
          <w:bCs/>
          <w:sz w:val="24"/>
          <w:szCs w:val="24"/>
          <w:lang w:val="en-US"/>
        </w:rPr>
        <w:t xml:space="preserve"> </w:t>
      </w:r>
      <w:r w:rsidR="0098573D" w:rsidRPr="00EC4174">
        <w:rPr>
          <w:sz w:val="24"/>
          <w:szCs w:val="24"/>
          <w:lang w:val="en-US"/>
        </w:rPr>
        <w:t xml:space="preserve">URL: </w:t>
      </w:r>
      <w:hyperlink r:id="rId22" w:history="1">
        <w:r w:rsidR="0098573D" w:rsidRPr="00EC4174">
          <w:rPr>
            <w:color w:val="0000FF"/>
            <w:sz w:val="24"/>
            <w:szCs w:val="24"/>
            <w:u w:val="single"/>
            <w:lang w:val="en-US"/>
          </w:rPr>
          <w:t>https://adc.bmj.com/content/102/Suppl_2/A114.1</w:t>
        </w:r>
      </w:hyperlink>
      <w:r w:rsidR="0098573D" w:rsidRPr="00EC4174">
        <w:rPr>
          <w:color w:val="7030A0"/>
          <w:sz w:val="24"/>
          <w:szCs w:val="24"/>
          <w:lang w:val="en-US"/>
        </w:rPr>
        <w:t xml:space="preserve"> </w:t>
      </w:r>
      <w:r w:rsidR="0098573D" w:rsidRPr="00EC4174">
        <w:rPr>
          <w:bCs/>
          <w:sz w:val="24"/>
          <w:szCs w:val="24"/>
          <w:lang w:val="en-US"/>
        </w:rPr>
        <w:t>(</w:t>
      </w:r>
      <w:r w:rsidR="00BA393D" w:rsidRPr="00EC4174">
        <w:rPr>
          <w:bCs/>
          <w:sz w:val="24"/>
          <w:szCs w:val="24"/>
        </w:rPr>
        <w:t>дата</w:t>
      </w:r>
      <w:r w:rsidR="00BA393D" w:rsidRPr="00EC4174">
        <w:rPr>
          <w:bCs/>
          <w:sz w:val="24"/>
          <w:szCs w:val="24"/>
          <w:lang w:val="en-US"/>
        </w:rPr>
        <w:t xml:space="preserve"> </w:t>
      </w:r>
      <w:r w:rsidR="00BA393D" w:rsidRPr="00EC4174">
        <w:rPr>
          <w:bCs/>
          <w:sz w:val="24"/>
          <w:szCs w:val="24"/>
        </w:rPr>
        <w:t>обращения</w:t>
      </w:r>
      <w:r w:rsidR="0098573D" w:rsidRPr="00EC4174">
        <w:rPr>
          <w:bCs/>
          <w:sz w:val="24"/>
          <w:szCs w:val="24"/>
          <w:lang w:val="en-US"/>
        </w:rPr>
        <w:t xml:space="preserve"> </w:t>
      </w:r>
      <w:r w:rsidR="00AF7A3B" w:rsidRPr="00EC4174">
        <w:rPr>
          <w:bCs/>
          <w:sz w:val="24"/>
          <w:szCs w:val="24"/>
          <w:lang w:val="en-US"/>
        </w:rPr>
        <w:t>25</w:t>
      </w:r>
      <w:r w:rsidR="0098573D" w:rsidRPr="00EC4174">
        <w:rPr>
          <w:bCs/>
          <w:sz w:val="24"/>
          <w:szCs w:val="24"/>
          <w:lang w:val="en-US"/>
        </w:rPr>
        <w:t>.0</w:t>
      </w:r>
      <w:r w:rsidR="00AF7A3B" w:rsidRPr="00EC4174">
        <w:rPr>
          <w:bCs/>
          <w:sz w:val="24"/>
          <w:szCs w:val="24"/>
          <w:lang w:val="en-US"/>
        </w:rPr>
        <w:t>4</w:t>
      </w:r>
      <w:r w:rsidR="0098573D" w:rsidRPr="00EC4174">
        <w:rPr>
          <w:bCs/>
          <w:sz w:val="24"/>
          <w:szCs w:val="24"/>
          <w:lang w:val="en-US"/>
        </w:rPr>
        <w:t>.202</w:t>
      </w:r>
      <w:r w:rsidR="00AF7A3B" w:rsidRPr="00EC4174">
        <w:rPr>
          <w:bCs/>
          <w:sz w:val="24"/>
          <w:szCs w:val="24"/>
          <w:lang w:val="en-US"/>
        </w:rPr>
        <w:t>2</w:t>
      </w:r>
      <w:r w:rsidR="0098573D" w:rsidRPr="00EC4174">
        <w:rPr>
          <w:bCs/>
          <w:sz w:val="24"/>
          <w:szCs w:val="24"/>
          <w:lang w:val="en-US"/>
        </w:rPr>
        <w:t>)]</w:t>
      </w:r>
      <w:r w:rsidR="00AF7A3B" w:rsidRPr="00EC4174">
        <w:rPr>
          <w:bCs/>
          <w:sz w:val="24"/>
          <w:szCs w:val="24"/>
          <w:lang w:val="en-US"/>
        </w:rPr>
        <w:t xml:space="preserve"> [</w:t>
      </w:r>
      <w:proofErr w:type="spellStart"/>
      <w:r w:rsidR="0098573D" w:rsidRPr="00EC4174">
        <w:rPr>
          <w:sz w:val="24"/>
          <w:szCs w:val="24"/>
          <w:lang w:val="en-US"/>
        </w:rPr>
        <w:t>Shapovalov</w:t>
      </w:r>
      <w:proofErr w:type="spellEnd"/>
      <w:r w:rsidR="0098573D" w:rsidRPr="00EC4174">
        <w:rPr>
          <w:sz w:val="24"/>
          <w:szCs w:val="24"/>
          <w:lang w:val="en-US"/>
        </w:rPr>
        <w:t xml:space="preserve"> </w:t>
      </w:r>
      <w:r w:rsidR="0098573D" w:rsidRPr="00EC4174">
        <w:rPr>
          <w:sz w:val="24"/>
          <w:szCs w:val="24"/>
        </w:rPr>
        <w:t>КА</w:t>
      </w:r>
      <w:r w:rsidR="0098573D" w:rsidRPr="00EC4174">
        <w:rPr>
          <w:sz w:val="24"/>
          <w:szCs w:val="24"/>
          <w:lang w:val="en-US"/>
        </w:rPr>
        <w:t xml:space="preserve">, </w:t>
      </w:r>
      <w:proofErr w:type="spellStart"/>
      <w:r w:rsidR="0098573D" w:rsidRPr="00EC4174">
        <w:rPr>
          <w:sz w:val="24"/>
          <w:szCs w:val="24"/>
          <w:lang w:val="en-US"/>
        </w:rPr>
        <w:t>Shapovalova</w:t>
      </w:r>
      <w:proofErr w:type="spellEnd"/>
      <w:r w:rsidR="0098573D" w:rsidRPr="00EC4174">
        <w:rPr>
          <w:sz w:val="24"/>
          <w:szCs w:val="24"/>
          <w:lang w:val="en-US"/>
        </w:rPr>
        <w:t xml:space="preserve"> LA. </w:t>
      </w:r>
      <w:proofErr w:type="gramStart"/>
      <w:r w:rsidR="0098573D" w:rsidRPr="00EC4174">
        <w:rPr>
          <w:sz w:val="24"/>
          <w:szCs w:val="24"/>
          <w:lang w:val="en-US"/>
        </w:rPr>
        <w:t xml:space="preserve">Standard of primary disability for city children’s clinic of regional </w:t>
      </w:r>
      <w:proofErr w:type="spellStart"/>
      <w:r w:rsidR="0098573D" w:rsidRPr="00EC4174">
        <w:rPr>
          <w:sz w:val="24"/>
          <w:szCs w:val="24"/>
          <w:lang w:val="en-US"/>
        </w:rPr>
        <w:t>centre</w:t>
      </w:r>
      <w:proofErr w:type="spellEnd"/>
      <w:r w:rsidR="0098573D" w:rsidRPr="00EC4174">
        <w:rPr>
          <w:sz w:val="24"/>
          <w:szCs w:val="24"/>
          <w:lang w:val="en-US"/>
        </w:rPr>
        <w:t xml:space="preserve"> of su</w:t>
      </w:r>
      <w:r w:rsidR="0098573D" w:rsidRPr="00EC4174">
        <w:rPr>
          <w:sz w:val="24"/>
          <w:szCs w:val="24"/>
          <w:lang w:val="en-US"/>
        </w:rPr>
        <w:t>b</w:t>
      </w:r>
      <w:r w:rsidR="0098573D" w:rsidRPr="00EC4174">
        <w:rPr>
          <w:sz w:val="24"/>
          <w:szCs w:val="24"/>
          <w:lang w:val="en-US"/>
        </w:rPr>
        <w:t>arctic territory.</w:t>
      </w:r>
      <w:proofErr w:type="gramEnd"/>
      <w:r w:rsidR="0098573D" w:rsidRPr="00EC4174">
        <w:rPr>
          <w:sz w:val="24"/>
          <w:szCs w:val="24"/>
          <w:lang w:val="en-US"/>
        </w:rPr>
        <w:t xml:space="preserve"> Archives of Disease in Childhood (The Journal of the Royal College of </w:t>
      </w:r>
      <w:proofErr w:type="spellStart"/>
      <w:r w:rsidR="0098573D" w:rsidRPr="00EC4174">
        <w:rPr>
          <w:sz w:val="24"/>
          <w:szCs w:val="24"/>
          <w:lang w:val="en-US"/>
        </w:rPr>
        <w:t>Paediatrics</w:t>
      </w:r>
      <w:proofErr w:type="spellEnd"/>
      <w:r w:rsidR="0098573D" w:rsidRPr="00EC4174">
        <w:rPr>
          <w:sz w:val="24"/>
          <w:szCs w:val="24"/>
          <w:lang w:val="en-US"/>
        </w:rPr>
        <w:t xml:space="preserve"> and Child Health) 8th </w:t>
      </w:r>
      <w:proofErr w:type="spellStart"/>
      <w:r w:rsidR="0098573D" w:rsidRPr="00EC4174">
        <w:rPr>
          <w:sz w:val="24"/>
          <w:szCs w:val="24"/>
          <w:lang w:val="en-US"/>
        </w:rPr>
        <w:t>Europaediatrics</w:t>
      </w:r>
      <w:proofErr w:type="spellEnd"/>
      <w:r w:rsidR="0098573D" w:rsidRPr="00EC4174">
        <w:rPr>
          <w:sz w:val="24"/>
          <w:szCs w:val="24"/>
          <w:lang w:val="en-US"/>
        </w:rPr>
        <w:t xml:space="preserve"> Congress jointly held with The 13th National Congress of Romanian Pediatrics Society 7-10 June 2017, Palace of Parliament, Bucharest, Romania. </w:t>
      </w:r>
      <w:proofErr w:type="spellStart"/>
      <w:r w:rsidR="0098573D" w:rsidRPr="00EC4174">
        <w:rPr>
          <w:sz w:val="24"/>
          <w:szCs w:val="24"/>
          <w:lang w:val="en-US"/>
        </w:rPr>
        <w:t>Paedia</w:t>
      </w:r>
      <w:r w:rsidR="0098573D" w:rsidRPr="00EC4174">
        <w:rPr>
          <w:sz w:val="24"/>
          <w:szCs w:val="24"/>
          <w:lang w:val="en-US"/>
        </w:rPr>
        <w:t>t</w:t>
      </w:r>
      <w:r w:rsidR="0098573D" w:rsidRPr="00EC4174">
        <w:rPr>
          <w:sz w:val="24"/>
          <w:szCs w:val="24"/>
          <w:lang w:val="en-US"/>
        </w:rPr>
        <w:t>rics</w:t>
      </w:r>
      <w:proofErr w:type="spellEnd"/>
      <w:r w:rsidR="0098573D" w:rsidRPr="00EC4174">
        <w:rPr>
          <w:sz w:val="24"/>
          <w:szCs w:val="24"/>
          <w:lang w:val="en-US"/>
        </w:rPr>
        <w:t xml:space="preserve"> building bridges across Europe. </w:t>
      </w:r>
      <w:proofErr w:type="gramStart"/>
      <w:r w:rsidR="0098573D" w:rsidRPr="00EC4174">
        <w:rPr>
          <w:sz w:val="24"/>
          <w:szCs w:val="24"/>
          <w:lang w:val="en-US"/>
        </w:rPr>
        <w:t>June 2017, 102 (</w:t>
      </w:r>
      <w:proofErr w:type="spellStart"/>
      <w:r w:rsidR="0098573D" w:rsidRPr="00EC4174">
        <w:rPr>
          <w:sz w:val="24"/>
          <w:szCs w:val="24"/>
          <w:lang w:val="en-US"/>
        </w:rPr>
        <w:t>Suppl</w:t>
      </w:r>
      <w:proofErr w:type="spellEnd"/>
      <w:r w:rsidR="0098573D" w:rsidRPr="00EC4174">
        <w:rPr>
          <w:sz w:val="24"/>
          <w:szCs w:val="24"/>
          <w:lang w:val="en-US"/>
        </w:rPr>
        <w:t xml:space="preserve"> 2).</w:t>
      </w:r>
      <w:proofErr w:type="gramEnd"/>
      <w:r w:rsidR="0098573D" w:rsidRPr="00EC4174">
        <w:rPr>
          <w:sz w:val="24"/>
          <w:szCs w:val="24"/>
          <w:lang w:val="en"/>
        </w:rPr>
        <w:t xml:space="preserve"> A114; DOI: </w:t>
      </w:r>
      <w:hyperlink r:id="rId23" w:tgtFrame="_new" w:history="1">
        <w:r w:rsidR="0098573D" w:rsidRPr="00EC4174">
          <w:rPr>
            <w:color w:val="0000FF"/>
            <w:sz w:val="24"/>
            <w:szCs w:val="24"/>
            <w:u w:val="single"/>
            <w:lang w:val="en-US"/>
          </w:rPr>
          <w:t>10.1136/archdischild-2017-313273.296</w:t>
        </w:r>
      </w:hyperlink>
      <w:r w:rsidR="0098573D" w:rsidRPr="00EC4174">
        <w:rPr>
          <w:color w:val="7030A0"/>
          <w:sz w:val="24"/>
          <w:szCs w:val="24"/>
          <w:lang w:val="en-US"/>
        </w:rPr>
        <w:t xml:space="preserve"> </w:t>
      </w:r>
      <w:r w:rsidR="0098573D" w:rsidRPr="00EC4174">
        <w:rPr>
          <w:sz w:val="24"/>
          <w:szCs w:val="24"/>
          <w:lang w:val="en-US"/>
        </w:rPr>
        <w:t xml:space="preserve">[Available at </w:t>
      </w:r>
      <w:r w:rsidR="0098573D" w:rsidRPr="00EC4174">
        <w:rPr>
          <w:sz w:val="24"/>
          <w:szCs w:val="24"/>
          <w:lang w:val="en"/>
        </w:rPr>
        <w:t>URL</w:t>
      </w:r>
      <w:r w:rsidR="0098573D" w:rsidRPr="00EC4174">
        <w:rPr>
          <w:sz w:val="24"/>
          <w:szCs w:val="24"/>
          <w:lang w:val="en-US"/>
        </w:rPr>
        <w:t xml:space="preserve">: </w:t>
      </w:r>
      <w:hyperlink r:id="rId24" w:history="1">
        <w:r w:rsidR="00BA393D" w:rsidRPr="00EC4174">
          <w:rPr>
            <w:rStyle w:val="af2"/>
            <w:sz w:val="24"/>
            <w:szCs w:val="24"/>
            <w:lang w:val="en-US"/>
          </w:rPr>
          <w:t>https://adc.bmj.com/content/102/Suppl_2/A114.1</w:t>
        </w:r>
      </w:hyperlink>
      <w:r w:rsidR="00BA393D" w:rsidRPr="00EC4174">
        <w:rPr>
          <w:sz w:val="24"/>
          <w:szCs w:val="24"/>
          <w:lang w:val="en-US"/>
        </w:rPr>
        <w:t xml:space="preserve"> </w:t>
      </w:r>
      <w:r w:rsidR="0098573D" w:rsidRPr="00EC4174">
        <w:rPr>
          <w:bCs/>
          <w:sz w:val="24"/>
          <w:szCs w:val="24"/>
          <w:lang w:val="en-US"/>
        </w:rPr>
        <w:t>(</w:t>
      </w:r>
      <w:r w:rsidR="0098573D" w:rsidRPr="00EC4174">
        <w:rPr>
          <w:sz w:val="24"/>
          <w:szCs w:val="24"/>
          <w:lang w:val="en-US"/>
        </w:rPr>
        <w:t xml:space="preserve">accessed </w:t>
      </w:r>
      <w:r w:rsidR="00AF7A3B" w:rsidRPr="00EC4174">
        <w:rPr>
          <w:sz w:val="24"/>
          <w:szCs w:val="24"/>
          <w:lang w:val="en-US"/>
        </w:rPr>
        <w:t>25.04.2022</w:t>
      </w:r>
      <w:r w:rsidR="0098573D" w:rsidRPr="00EC4174">
        <w:rPr>
          <w:bCs/>
          <w:sz w:val="24"/>
          <w:szCs w:val="24"/>
          <w:lang w:val="en-US"/>
        </w:rPr>
        <w:t>)]</w:t>
      </w:r>
    </w:p>
    <w:p w:rsidR="00B609E6" w:rsidRPr="00EC4174" w:rsidRDefault="007842DA" w:rsidP="003B6107">
      <w:pPr>
        <w:shd w:val="clear" w:color="auto" w:fill="FFFFFF"/>
        <w:spacing w:line="360" w:lineRule="auto"/>
        <w:ind w:firstLine="567"/>
        <w:jc w:val="both"/>
        <w:rPr>
          <w:sz w:val="24"/>
          <w:szCs w:val="24"/>
          <w:lang w:val="en-US"/>
        </w:rPr>
      </w:pPr>
      <w:r>
        <w:rPr>
          <w:sz w:val="24"/>
          <w:szCs w:val="24"/>
        </w:rPr>
        <w:t>3</w:t>
      </w:r>
      <w:r w:rsidR="00B609E6" w:rsidRPr="00EC4174">
        <w:rPr>
          <w:sz w:val="24"/>
          <w:szCs w:val="24"/>
        </w:rPr>
        <w:t xml:space="preserve">. Шаповалов К.А., </w:t>
      </w:r>
      <w:proofErr w:type="spellStart"/>
      <w:r w:rsidR="00B609E6" w:rsidRPr="00EC4174">
        <w:rPr>
          <w:sz w:val="24"/>
          <w:szCs w:val="24"/>
        </w:rPr>
        <w:t>Каторкин</w:t>
      </w:r>
      <w:proofErr w:type="spellEnd"/>
      <w:r w:rsidR="00B609E6" w:rsidRPr="00EC4174">
        <w:rPr>
          <w:sz w:val="24"/>
          <w:szCs w:val="24"/>
        </w:rPr>
        <w:t xml:space="preserve"> В.И., Антонова С.Г., Осипова Т.Ю. Проект «Бережливая поликлиника». Комплексный </w:t>
      </w:r>
      <w:proofErr w:type="gramStart"/>
      <w:r w:rsidR="00B609E6" w:rsidRPr="00EC4174">
        <w:rPr>
          <w:sz w:val="24"/>
          <w:szCs w:val="24"/>
        </w:rPr>
        <w:t>методический подход</w:t>
      </w:r>
      <w:proofErr w:type="gramEnd"/>
      <w:r w:rsidR="00B609E6" w:rsidRPr="00EC4174">
        <w:rPr>
          <w:sz w:val="24"/>
          <w:szCs w:val="24"/>
        </w:rPr>
        <w:t xml:space="preserve"> к оптимизации работы регистратуры г</w:t>
      </w:r>
      <w:r w:rsidR="00B609E6" w:rsidRPr="00EC4174">
        <w:rPr>
          <w:sz w:val="24"/>
          <w:szCs w:val="24"/>
        </w:rPr>
        <w:t>о</w:t>
      </w:r>
      <w:r w:rsidR="00B609E6" w:rsidRPr="00EC4174">
        <w:rPr>
          <w:sz w:val="24"/>
          <w:szCs w:val="24"/>
        </w:rPr>
        <w:t xml:space="preserve">родской детской поликлиники. // Детская медицина Северо-Запада. Материалы </w:t>
      </w:r>
      <w:r w:rsidR="00B609E6" w:rsidRPr="00EC4174">
        <w:rPr>
          <w:sz w:val="24"/>
          <w:szCs w:val="24"/>
          <w:lang w:val="en-US"/>
        </w:rPr>
        <w:t>IV</w:t>
      </w:r>
      <w:r w:rsidR="00B609E6" w:rsidRPr="00EC4174">
        <w:rPr>
          <w:sz w:val="24"/>
          <w:szCs w:val="24"/>
        </w:rPr>
        <w:t xml:space="preserve"> Наци</w:t>
      </w:r>
      <w:r w:rsidR="00B609E6" w:rsidRPr="00EC4174">
        <w:rPr>
          <w:sz w:val="24"/>
          <w:szCs w:val="24"/>
        </w:rPr>
        <w:t>о</w:t>
      </w:r>
      <w:r w:rsidR="00B609E6" w:rsidRPr="00EC4174">
        <w:rPr>
          <w:sz w:val="24"/>
          <w:szCs w:val="24"/>
        </w:rPr>
        <w:t xml:space="preserve">нального конгресса с международным участием "Здоровые дети - будущее страны". – 2020. – Т. 8. - № 1. - 379-380. </w:t>
      </w:r>
      <w:proofErr w:type="gramStart"/>
      <w:r w:rsidR="00B609E6" w:rsidRPr="00EC4174">
        <w:rPr>
          <w:sz w:val="24"/>
          <w:szCs w:val="24"/>
        </w:rPr>
        <w:t xml:space="preserve">[Доступен по </w:t>
      </w:r>
      <w:r w:rsidR="00B609E6" w:rsidRPr="00EC4174">
        <w:rPr>
          <w:sz w:val="24"/>
          <w:szCs w:val="24"/>
          <w:lang w:val="en-US"/>
        </w:rPr>
        <w:t>URL</w:t>
      </w:r>
      <w:r w:rsidR="00B609E6" w:rsidRPr="00EC4174">
        <w:rPr>
          <w:sz w:val="24"/>
          <w:szCs w:val="24"/>
        </w:rPr>
        <w:t xml:space="preserve">: </w:t>
      </w:r>
      <w:hyperlink r:id="rId25" w:history="1">
        <w:r w:rsidR="00B609E6" w:rsidRPr="00EC4174">
          <w:rPr>
            <w:color w:val="0000FF"/>
            <w:sz w:val="24"/>
            <w:szCs w:val="24"/>
            <w:u w:val="single"/>
          </w:rPr>
          <w:t>https://www.elibrary.ru/download/elibrary_46338636_66786630.pdf</w:t>
        </w:r>
      </w:hyperlink>
      <w:r w:rsidR="00B609E6" w:rsidRPr="00EC4174">
        <w:rPr>
          <w:color w:val="7030A0"/>
          <w:sz w:val="24"/>
          <w:szCs w:val="24"/>
        </w:rPr>
        <w:t xml:space="preserve"> </w:t>
      </w:r>
      <w:r w:rsidR="00B609E6" w:rsidRPr="00EC4174">
        <w:rPr>
          <w:sz w:val="24"/>
          <w:szCs w:val="24"/>
        </w:rPr>
        <w:t>(</w:t>
      </w:r>
      <w:r w:rsidR="00BA393D" w:rsidRPr="00EC4174">
        <w:rPr>
          <w:sz w:val="24"/>
          <w:szCs w:val="24"/>
        </w:rPr>
        <w:t>дата обращения</w:t>
      </w:r>
      <w:r w:rsidR="00B609E6" w:rsidRPr="00EC4174">
        <w:rPr>
          <w:sz w:val="24"/>
          <w:szCs w:val="24"/>
        </w:rPr>
        <w:t xml:space="preserve"> </w:t>
      </w:r>
      <w:r w:rsidR="00AF7A3B" w:rsidRPr="00EC4174">
        <w:rPr>
          <w:sz w:val="24"/>
          <w:szCs w:val="24"/>
        </w:rPr>
        <w:t>25.04.2022</w:t>
      </w:r>
      <w:r w:rsidR="00B609E6" w:rsidRPr="00EC4174">
        <w:rPr>
          <w:sz w:val="24"/>
          <w:szCs w:val="24"/>
        </w:rPr>
        <w:t xml:space="preserve">)]  [Доступен по </w:t>
      </w:r>
      <w:r w:rsidR="00B609E6" w:rsidRPr="00EC4174">
        <w:rPr>
          <w:sz w:val="24"/>
          <w:szCs w:val="24"/>
          <w:lang w:val="en-US"/>
        </w:rPr>
        <w:t>URL</w:t>
      </w:r>
      <w:r w:rsidR="00B609E6" w:rsidRPr="00EC4174">
        <w:rPr>
          <w:sz w:val="24"/>
          <w:szCs w:val="24"/>
        </w:rPr>
        <w:t xml:space="preserve">: </w:t>
      </w:r>
      <w:hyperlink r:id="rId26" w:history="1">
        <w:r w:rsidR="00B609E6" w:rsidRPr="00EC4174">
          <w:rPr>
            <w:color w:val="0000FF"/>
            <w:sz w:val="24"/>
            <w:szCs w:val="24"/>
            <w:u w:val="single"/>
            <w:lang w:val="en-US"/>
          </w:rPr>
          <w:t>https</w:t>
        </w:r>
        <w:r w:rsidR="00B609E6" w:rsidRPr="00EC4174">
          <w:rPr>
            <w:color w:val="0000FF"/>
            <w:sz w:val="24"/>
            <w:szCs w:val="24"/>
            <w:u w:val="single"/>
          </w:rPr>
          <w:t>://</w:t>
        </w:r>
        <w:r w:rsidR="00B609E6" w:rsidRPr="00EC4174">
          <w:rPr>
            <w:color w:val="0000FF"/>
            <w:sz w:val="24"/>
            <w:szCs w:val="24"/>
            <w:u w:val="single"/>
            <w:lang w:val="en-US"/>
          </w:rPr>
          <w:t>gpmu</w:t>
        </w:r>
        <w:r w:rsidR="00B609E6" w:rsidRPr="00EC4174">
          <w:rPr>
            <w:color w:val="0000FF"/>
            <w:sz w:val="24"/>
            <w:szCs w:val="24"/>
            <w:u w:val="single"/>
          </w:rPr>
          <w:t>.</w:t>
        </w:r>
        <w:r w:rsidR="00B609E6" w:rsidRPr="00EC4174">
          <w:rPr>
            <w:color w:val="0000FF"/>
            <w:sz w:val="24"/>
            <w:szCs w:val="24"/>
            <w:u w:val="single"/>
            <w:lang w:val="en-US"/>
          </w:rPr>
          <w:t>org</w:t>
        </w:r>
        <w:r w:rsidR="00B609E6" w:rsidRPr="00EC4174">
          <w:rPr>
            <w:color w:val="0000FF"/>
            <w:sz w:val="24"/>
            <w:szCs w:val="24"/>
            <w:u w:val="single"/>
          </w:rPr>
          <w:t>/</w:t>
        </w:r>
        <w:r w:rsidR="00B609E6" w:rsidRPr="00EC4174">
          <w:rPr>
            <w:color w:val="0000FF"/>
            <w:sz w:val="24"/>
            <w:szCs w:val="24"/>
            <w:u w:val="single"/>
            <w:lang w:val="en-US"/>
          </w:rPr>
          <w:t>userfiles</w:t>
        </w:r>
        <w:r w:rsidR="00B609E6" w:rsidRPr="00EC4174">
          <w:rPr>
            <w:color w:val="0000FF"/>
            <w:sz w:val="24"/>
            <w:szCs w:val="24"/>
            <w:u w:val="single"/>
          </w:rPr>
          <w:t>/</w:t>
        </w:r>
        <w:r w:rsidR="00B609E6" w:rsidRPr="00EC4174">
          <w:rPr>
            <w:color w:val="0000FF"/>
            <w:sz w:val="24"/>
            <w:szCs w:val="24"/>
            <w:u w:val="single"/>
            <w:lang w:val="en-US"/>
          </w:rPr>
          <w:t>file</w:t>
        </w:r>
        <w:r w:rsidR="00B609E6" w:rsidRPr="00EC4174">
          <w:rPr>
            <w:color w:val="0000FF"/>
            <w:sz w:val="24"/>
            <w:szCs w:val="24"/>
            <w:u w:val="single"/>
          </w:rPr>
          <w:t>/</w:t>
        </w:r>
        <w:r w:rsidR="00B609E6" w:rsidRPr="00EC4174">
          <w:rPr>
            <w:color w:val="0000FF"/>
            <w:sz w:val="24"/>
            <w:szCs w:val="24"/>
            <w:u w:val="single"/>
            <w:lang w:val="en-US"/>
          </w:rPr>
          <w:t>journals</w:t>
        </w:r>
        <w:r w:rsidR="00B609E6" w:rsidRPr="00EC4174">
          <w:rPr>
            <w:color w:val="0000FF"/>
            <w:sz w:val="24"/>
            <w:szCs w:val="24"/>
            <w:u w:val="single"/>
          </w:rPr>
          <w:t>/</w:t>
        </w:r>
        <w:r w:rsidR="00B609E6" w:rsidRPr="00EC4174">
          <w:rPr>
            <w:color w:val="0000FF"/>
            <w:sz w:val="24"/>
            <w:szCs w:val="24"/>
            <w:u w:val="single"/>
            <w:lang w:val="en-US"/>
          </w:rPr>
          <w:t>Detskaya</w:t>
        </w:r>
        <w:r w:rsidR="00B609E6" w:rsidRPr="00EC4174">
          <w:rPr>
            <w:color w:val="0000FF"/>
            <w:sz w:val="24"/>
            <w:szCs w:val="24"/>
            <w:u w:val="single"/>
          </w:rPr>
          <w:t>_</w:t>
        </w:r>
        <w:r w:rsidR="00B609E6" w:rsidRPr="00EC4174">
          <w:rPr>
            <w:color w:val="0000FF"/>
            <w:sz w:val="24"/>
            <w:szCs w:val="24"/>
            <w:u w:val="single"/>
            <w:lang w:val="en-US"/>
          </w:rPr>
          <w:t>medicina</w:t>
        </w:r>
        <w:r w:rsidR="00B609E6" w:rsidRPr="00EC4174">
          <w:rPr>
            <w:color w:val="0000FF"/>
            <w:sz w:val="24"/>
            <w:szCs w:val="24"/>
            <w:u w:val="single"/>
          </w:rPr>
          <w:t>/!!!</w:t>
        </w:r>
        <w:r w:rsidR="00B609E6" w:rsidRPr="00EC4174">
          <w:rPr>
            <w:color w:val="0000FF"/>
            <w:sz w:val="24"/>
            <w:szCs w:val="24"/>
            <w:u w:val="single"/>
            <w:lang w:val="en-US"/>
          </w:rPr>
          <w:t>det</w:t>
        </w:r>
        <w:r w:rsidR="00B609E6" w:rsidRPr="00EC4174">
          <w:rPr>
            <w:color w:val="0000FF"/>
            <w:sz w:val="24"/>
            <w:szCs w:val="24"/>
            <w:u w:val="single"/>
          </w:rPr>
          <w:t>_</w:t>
        </w:r>
        <w:r w:rsidR="00B609E6" w:rsidRPr="00EC4174">
          <w:rPr>
            <w:color w:val="0000FF"/>
            <w:sz w:val="24"/>
            <w:szCs w:val="24"/>
            <w:u w:val="single"/>
            <w:lang w:val="en-US"/>
          </w:rPr>
          <w:t>med</w:t>
        </w:r>
        <w:r w:rsidR="00B609E6" w:rsidRPr="00EC4174">
          <w:rPr>
            <w:color w:val="0000FF"/>
            <w:sz w:val="24"/>
            <w:szCs w:val="24"/>
            <w:u w:val="single"/>
          </w:rPr>
          <w:t>_2020_1.</w:t>
        </w:r>
        <w:r w:rsidR="00B609E6" w:rsidRPr="00EC4174">
          <w:rPr>
            <w:color w:val="0000FF"/>
            <w:sz w:val="24"/>
            <w:szCs w:val="24"/>
            <w:u w:val="single"/>
            <w:lang w:val="en-US"/>
          </w:rPr>
          <w:t>pdf</w:t>
        </w:r>
      </w:hyperlink>
      <w:r w:rsidR="00B609E6" w:rsidRPr="00EC4174">
        <w:rPr>
          <w:color w:val="7030A0"/>
          <w:sz w:val="24"/>
          <w:szCs w:val="24"/>
        </w:rPr>
        <w:t xml:space="preserve"> </w:t>
      </w:r>
      <w:r w:rsidR="00B609E6" w:rsidRPr="00EC4174">
        <w:rPr>
          <w:sz w:val="24"/>
          <w:szCs w:val="24"/>
        </w:rPr>
        <w:t>(</w:t>
      </w:r>
      <w:r w:rsidR="00BA393D" w:rsidRPr="00EC4174">
        <w:rPr>
          <w:sz w:val="24"/>
          <w:szCs w:val="24"/>
        </w:rPr>
        <w:t>дата обращ</w:t>
      </w:r>
      <w:r w:rsidR="00BA393D" w:rsidRPr="00EC4174">
        <w:rPr>
          <w:sz w:val="24"/>
          <w:szCs w:val="24"/>
        </w:rPr>
        <w:t>е</w:t>
      </w:r>
      <w:r w:rsidR="00BA393D" w:rsidRPr="00EC4174">
        <w:rPr>
          <w:sz w:val="24"/>
          <w:szCs w:val="24"/>
        </w:rPr>
        <w:t>ния</w:t>
      </w:r>
      <w:r w:rsidR="00B609E6" w:rsidRPr="00EC4174">
        <w:rPr>
          <w:sz w:val="24"/>
          <w:szCs w:val="24"/>
        </w:rPr>
        <w:t xml:space="preserve"> </w:t>
      </w:r>
      <w:r w:rsidR="00AF7A3B" w:rsidRPr="00EC4174">
        <w:rPr>
          <w:sz w:val="24"/>
          <w:szCs w:val="24"/>
        </w:rPr>
        <w:t>25.04.2022</w:t>
      </w:r>
      <w:r w:rsidR="00B609E6" w:rsidRPr="00EC4174">
        <w:rPr>
          <w:sz w:val="24"/>
          <w:szCs w:val="24"/>
        </w:rPr>
        <w:t xml:space="preserve">)] </w:t>
      </w:r>
      <w:r w:rsidR="00AF7A3B" w:rsidRPr="00EC4174">
        <w:rPr>
          <w:sz w:val="24"/>
          <w:szCs w:val="24"/>
        </w:rPr>
        <w:t>[</w:t>
      </w:r>
      <w:proofErr w:type="spellStart"/>
      <w:r w:rsidR="00B609E6" w:rsidRPr="00EC4174">
        <w:rPr>
          <w:sz w:val="24"/>
          <w:szCs w:val="24"/>
          <w:lang w:val="en-US"/>
        </w:rPr>
        <w:t>Shapovalov</w:t>
      </w:r>
      <w:proofErr w:type="spellEnd"/>
      <w:r w:rsidR="00B609E6" w:rsidRPr="00EC4174">
        <w:rPr>
          <w:sz w:val="24"/>
          <w:szCs w:val="24"/>
        </w:rPr>
        <w:t xml:space="preserve"> КА, </w:t>
      </w:r>
      <w:proofErr w:type="spellStart"/>
      <w:r w:rsidR="00B609E6" w:rsidRPr="00EC4174">
        <w:rPr>
          <w:sz w:val="24"/>
          <w:szCs w:val="24"/>
          <w:lang w:val="en-US"/>
        </w:rPr>
        <w:t>Katorkin</w:t>
      </w:r>
      <w:proofErr w:type="spellEnd"/>
      <w:r w:rsidR="00B609E6" w:rsidRPr="00EC4174">
        <w:rPr>
          <w:sz w:val="24"/>
          <w:szCs w:val="24"/>
        </w:rPr>
        <w:t xml:space="preserve"> </w:t>
      </w:r>
      <w:r w:rsidR="00B609E6" w:rsidRPr="00EC4174">
        <w:rPr>
          <w:sz w:val="24"/>
          <w:szCs w:val="24"/>
          <w:lang w:val="en-US"/>
        </w:rPr>
        <w:t>VI</w:t>
      </w:r>
      <w:r w:rsidR="00B609E6" w:rsidRPr="00EC4174">
        <w:rPr>
          <w:sz w:val="24"/>
          <w:szCs w:val="24"/>
        </w:rPr>
        <w:t xml:space="preserve">, </w:t>
      </w:r>
      <w:proofErr w:type="spellStart"/>
      <w:r w:rsidR="00B609E6" w:rsidRPr="00EC4174">
        <w:rPr>
          <w:sz w:val="24"/>
          <w:szCs w:val="24"/>
          <w:lang w:val="en-US"/>
        </w:rPr>
        <w:t>Antonova</w:t>
      </w:r>
      <w:proofErr w:type="spellEnd"/>
      <w:r w:rsidR="00B609E6" w:rsidRPr="00EC4174">
        <w:rPr>
          <w:sz w:val="24"/>
          <w:szCs w:val="24"/>
        </w:rPr>
        <w:t xml:space="preserve"> </w:t>
      </w:r>
      <w:r w:rsidR="00B609E6" w:rsidRPr="00EC4174">
        <w:rPr>
          <w:sz w:val="24"/>
          <w:szCs w:val="24"/>
          <w:lang w:val="en-US"/>
        </w:rPr>
        <w:t>SG</w:t>
      </w:r>
      <w:r w:rsidR="00B609E6" w:rsidRPr="00EC4174">
        <w:rPr>
          <w:sz w:val="24"/>
          <w:szCs w:val="24"/>
        </w:rPr>
        <w:t xml:space="preserve">, </w:t>
      </w:r>
      <w:proofErr w:type="spellStart"/>
      <w:r w:rsidR="00B609E6" w:rsidRPr="00EC4174">
        <w:rPr>
          <w:sz w:val="24"/>
          <w:szCs w:val="24"/>
          <w:lang w:val="en-US"/>
        </w:rPr>
        <w:t>Osipova</w:t>
      </w:r>
      <w:proofErr w:type="spellEnd"/>
      <w:r w:rsidR="00B609E6" w:rsidRPr="00EC4174">
        <w:rPr>
          <w:sz w:val="24"/>
          <w:szCs w:val="24"/>
        </w:rPr>
        <w:t xml:space="preserve"> </w:t>
      </w:r>
      <w:proofErr w:type="spellStart"/>
      <w:r w:rsidR="00B609E6" w:rsidRPr="00EC4174">
        <w:rPr>
          <w:sz w:val="24"/>
          <w:szCs w:val="24"/>
          <w:lang w:val="en-US"/>
        </w:rPr>
        <w:t>TYu</w:t>
      </w:r>
      <w:proofErr w:type="spellEnd"/>
      <w:r w:rsidR="00B609E6" w:rsidRPr="00EC4174">
        <w:rPr>
          <w:sz w:val="24"/>
          <w:szCs w:val="24"/>
        </w:rPr>
        <w:t>.</w:t>
      </w:r>
      <w:proofErr w:type="gramEnd"/>
      <w:r w:rsidR="00B609E6" w:rsidRPr="00EC4174">
        <w:rPr>
          <w:sz w:val="24"/>
          <w:szCs w:val="24"/>
        </w:rPr>
        <w:t xml:space="preserve"> </w:t>
      </w:r>
      <w:proofErr w:type="gramStart"/>
      <w:r w:rsidR="00B609E6" w:rsidRPr="00EC4174">
        <w:rPr>
          <w:sz w:val="24"/>
          <w:szCs w:val="24"/>
          <w:lang w:val="en-US"/>
        </w:rPr>
        <w:t>Lean Clinic project.</w:t>
      </w:r>
      <w:proofErr w:type="gramEnd"/>
      <w:r w:rsidR="00B609E6" w:rsidRPr="00EC4174">
        <w:rPr>
          <w:sz w:val="24"/>
          <w:szCs w:val="24"/>
          <w:lang w:val="en-US"/>
        </w:rPr>
        <w:t xml:space="preserve"> </w:t>
      </w:r>
      <w:proofErr w:type="gramStart"/>
      <w:r w:rsidR="00B609E6" w:rsidRPr="00EC4174">
        <w:rPr>
          <w:sz w:val="24"/>
          <w:szCs w:val="24"/>
          <w:lang w:val="en-US"/>
        </w:rPr>
        <w:t>An integrated methodological approach to optimizing the work of the registration office of the city children's polyclinic.</w:t>
      </w:r>
      <w:proofErr w:type="gramEnd"/>
      <w:r w:rsidR="00B609E6" w:rsidRPr="00EC4174">
        <w:rPr>
          <w:sz w:val="24"/>
          <w:szCs w:val="24"/>
          <w:lang w:val="en-US"/>
        </w:rPr>
        <w:t xml:space="preserve"> </w:t>
      </w:r>
      <w:proofErr w:type="spellStart"/>
      <w:proofErr w:type="gramStart"/>
      <w:r w:rsidR="00B609E6" w:rsidRPr="00EC4174">
        <w:rPr>
          <w:sz w:val="24"/>
          <w:szCs w:val="24"/>
          <w:lang w:val="en-US"/>
        </w:rPr>
        <w:t>Detskaya</w:t>
      </w:r>
      <w:proofErr w:type="spellEnd"/>
      <w:r w:rsidR="00B609E6" w:rsidRPr="00EC4174">
        <w:rPr>
          <w:sz w:val="24"/>
          <w:szCs w:val="24"/>
          <w:lang w:val="en-US"/>
        </w:rPr>
        <w:t xml:space="preserve"> </w:t>
      </w:r>
      <w:proofErr w:type="spellStart"/>
      <w:r w:rsidR="00B609E6" w:rsidRPr="00EC4174">
        <w:rPr>
          <w:sz w:val="24"/>
          <w:szCs w:val="24"/>
          <w:lang w:val="en-US"/>
        </w:rPr>
        <w:t>medicina</w:t>
      </w:r>
      <w:proofErr w:type="spellEnd"/>
      <w:r w:rsidR="00B609E6" w:rsidRPr="00EC4174">
        <w:rPr>
          <w:sz w:val="24"/>
          <w:szCs w:val="24"/>
          <w:lang w:val="en-US"/>
        </w:rPr>
        <w:t xml:space="preserve"> </w:t>
      </w:r>
      <w:proofErr w:type="spellStart"/>
      <w:r w:rsidR="00B609E6" w:rsidRPr="00EC4174">
        <w:rPr>
          <w:sz w:val="24"/>
          <w:szCs w:val="24"/>
          <w:lang w:val="en-US"/>
        </w:rPr>
        <w:t>Severo-Zapada</w:t>
      </w:r>
      <w:proofErr w:type="spellEnd"/>
      <w:r w:rsidR="00B609E6" w:rsidRPr="00EC4174">
        <w:rPr>
          <w:sz w:val="24"/>
          <w:szCs w:val="24"/>
          <w:lang w:val="en-US"/>
        </w:rPr>
        <w:t>.</w:t>
      </w:r>
      <w:proofErr w:type="gramEnd"/>
      <w:r w:rsidR="00B609E6" w:rsidRPr="00EC4174">
        <w:rPr>
          <w:sz w:val="24"/>
          <w:szCs w:val="24"/>
          <w:lang w:val="en-US"/>
        </w:rPr>
        <w:t xml:space="preserve"> </w:t>
      </w:r>
      <w:proofErr w:type="gramStart"/>
      <w:r w:rsidR="00B609E6" w:rsidRPr="00EC4174">
        <w:rPr>
          <w:sz w:val="24"/>
          <w:szCs w:val="24"/>
          <w:lang w:val="en-US"/>
        </w:rPr>
        <w:t>Materials of the IV National Congress with international participation "Healthy children - the future of the country."</w:t>
      </w:r>
      <w:proofErr w:type="gramEnd"/>
      <w:r w:rsidR="00B609E6" w:rsidRPr="00EC4174">
        <w:rPr>
          <w:sz w:val="24"/>
          <w:szCs w:val="24"/>
          <w:lang w:val="en-US"/>
        </w:rPr>
        <w:t xml:space="preserve"> 2020</w:t>
      </w:r>
      <w:proofErr w:type="gramStart"/>
      <w:r w:rsidR="00B609E6" w:rsidRPr="00EC4174">
        <w:rPr>
          <w:sz w:val="24"/>
          <w:szCs w:val="24"/>
          <w:lang w:val="en-US"/>
        </w:rPr>
        <w:t>;8</w:t>
      </w:r>
      <w:proofErr w:type="gramEnd"/>
      <w:r w:rsidR="00B609E6" w:rsidRPr="00EC4174">
        <w:rPr>
          <w:sz w:val="24"/>
          <w:szCs w:val="24"/>
          <w:lang w:val="en-US"/>
        </w:rPr>
        <w:t>(1):379-380. [</w:t>
      </w:r>
      <w:proofErr w:type="spellStart"/>
      <w:r w:rsidR="00B609E6" w:rsidRPr="00EC4174">
        <w:rPr>
          <w:sz w:val="24"/>
          <w:szCs w:val="24"/>
          <w:lang w:val="en-US"/>
        </w:rPr>
        <w:t>Avalable</w:t>
      </w:r>
      <w:proofErr w:type="spellEnd"/>
      <w:r w:rsidR="00B609E6" w:rsidRPr="00EC4174">
        <w:rPr>
          <w:sz w:val="24"/>
          <w:szCs w:val="24"/>
          <w:lang w:val="en-US"/>
        </w:rPr>
        <w:t xml:space="preserve"> at URL: </w:t>
      </w:r>
      <w:hyperlink r:id="rId27" w:history="1">
        <w:r w:rsidR="00B609E6" w:rsidRPr="00EC4174">
          <w:rPr>
            <w:color w:val="0000FF"/>
            <w:sz w:val="24"/>
            <w:szCs w:val="24"/>
            <w:u w:val="single"/>
            <w:lang w:val="en-US"/>
          </w:rPr>
          <w:t>https://www.elibrary.ru/download/elibrary_46338636_66786630.pdf</w:t>
        </w:r>
      </w:hyperlink>
      <w:r w:rsidR="00B609E6" w:rsidRPr="00EC4174">
        <w:rPr>
          <w:color w:val="7030A0"/>
          <w:sz w:val="24"/>
          <w:szCs w:val="24"/>
          <w:lang w:val="en-US"/>
        </w:rPr>
        <w:t xml:space="preserve"> </w:t>
      </w:r>
      <w:r w:rsidR="00B609E6" w:rsidRPr="00EC4174">
        <w:rPr>
          <w:sz w:val="24"/>
          <w:szCs w:val="24"/>
          <w:lang w:val="en-US"/>
        </w:rPr>
        <w:t xml:space="preserve">(accessed </w:t>
      </w:r>
      <w:r w:rsidR="00AF7A3B" w:rsidRPr="00EC4174">
        <w:rPr>
          <w:sz w:val="24"/>
          <w:szCs w:val="24"/>
          <w:lang w:val="en-US"/>
        </w:rPr>
        <w:t>25.04.2022</w:t>
      </w:r>
      <w:r w:rsidR="00B609E6" w:rsidRPr="00EC4174">
        <w:rPr>
          <w:sz w:val="24"/>
          <w:szCs w:val="24"/>
          <w:lang w:val="en-US"/>
        </w:rPr>
        <w:t>)] [</w:t>
      </w:r>
      <w:proofErr w:type="spellStart"/>
      <w:r w:rsidR="00B609E6" w:rsidRPr="00EC4174">
        <w:rPr>
          <w:sz w:val="24"/>
          <w:szCs w:val="24"/>
          <w:lang w:val="en-US"/>
        </w:rPr>
        <w:t>Avalable</w:t>
      </w:r>
      <w:proofErr w:type="spellEnd"/>
      <w:r w:rsidR="00B609E6" w:rsidRPr="00EC4174">
        <w:rPr>
          <w:sz w:val="24"/>
          <w:szCs w:val="24"/>
          <w:lang w:val="en-US"/>
        </w:rPr>
        <w:t xml:space="preserve"> at URL: </w:t>
      </w:r>
      <w:hyperlink r:id="rId28" w:history="1">
        <w:r w:rsidR="00B609E6" w:rsidRPr="00EC4174">
          <w:rPr>
            <w:color w:val="0000FF"/>
            <w:sz w:val="24"/>
            <w:szCs w:val="24"/>
            <w:u w:val="single"/>
            <w:lang w:val="en-US"/>
          </w:rPr>
          <w:t>https://gpmu.org/userfiles/file/journals/Detskaya_medicina/!!!det_med_2020_1.pdf</w:t>
        </w:r>
      </w:hyperlink>
      <w:r w:rsidR="00B609E6" w:rsidRPr="00EC4174">
        <w:rPr>
          <w:color w:val="7030A0"/>
          <w:sz w:val="24"/>
          <w:szCs w:val="24"/>
          <w:lang w:val="en-US"/>
        </w:rPr>
        <w:t xml:space="preserve"> </w:t>
      </w:r>
      <w:r w:rsidR="00B609E6" w:rsidRPr="00EC4174">
        <w:rPr>
          <w:sz w:val="24"/>
          <w:szCs w:val="24"/>
          <w:lang w:val="en-US"/>
        </w:rPr>
        <w:t xml:space="preserve">(accessed </w:t>
      </w:r>
      <w:r w:rsidR="00AF7A3B" w:rsidRPr="00EC4174">
        <w:rPr>
          <w:sz w:val="24"/>
          <w:szCs w:val="24"/>
          <w:lang w:val="en-US"/>
        </w:rPr>
        <w:t>25.04.2022</w:t>
      </w:r>
      <w:r w:rsidR="00B609E6" w:rsidRPr="00EC4174">
        <w:rPr>
          <w:sz w:val="24"/>
          <w:szCs w:val="24"/>
          <w:lang w:val="en-US"/>
        </w:rPr>
        <w:t>)] (In Russian)</w:t>
      </w:r>
    </w:p>
    <w:p w:rsidR="0098573D" w:rsidRPr="00EC4174" w:rsidRDefault="007842DA" w:rsidP="003B6107">
      <w:pPr>
        <w:spacing w:line="360" w:lineRule="auto"/>
        <w:ind w:firstLine="567"/>
        <w:jc w:val="both"/>
        <w:rPr>
          <w:bCs/>
          <w:sz w:val="24"/>
          <w:szCs w:val="24"/>
          <w:u w:val="single"/>
          <w:lang w:val="en-US"/>
        </w:rPr>
      </w:pPr>
      <w:r w:rsidRPr="007842DA">
        <w:rPr>
          <w:sz w:val="24"/>
          <w:szCs w:val="24"/>
          <w:lang w:val="en-US"/>
        </w:rPr>
        <w:t>4</w:t>
      </w:r>
      <w:r w:rsidR="0098573D" w:rsidRPr="00EC4174">
        <w:rPr>
          <w:sz w:val="24"/>
          <w:szCs w:val="24"/>
          <w:lang w:val="en-US"/>
        </w:rPr>
        <w:t xml:space="preserve">. </w:t>
      </w:r>
      <w:r w:rsidR="0098573D" w:rsidRPr="00EC4174">
        <w:rPr>
          <w:sz w:val="24"/>
          <w:szCs w:val="24"/>
        </w:rPr>
        <w:t>Шаповалов</w:t>
      </w:r>
      <w:r w:rsidR="0098573D" w:rsidRPr="00EC4174">
        <w:rPr>
          <w:sz w:val="24"/>
          <w:szCs w:val="24"/>
          <w:lang w:val="en-US"/>
        </w:rPr>
        <w:t xml:space="preserve"> K.A</w:t>
      </w:r>
      <w:r w:rsidR="00430A2A" w:rsidRPr="00EC4174">
        <w:rPr>
          <w:sz w:val="24"/>
          <w:szCs w:val="24"/>
          <w:lang w:val="en-US"/>
        </w:rPr>
        <w:t xml:space="preserve">, </w:t>
      </w:r>
      <w:proofErr w:type="spellStart"/>
      <w:r w:rsidR="00430A2A" w:rsidRPr="00EC4174">
        <w:rPr>
          <w:sz w:val="24"/>
          <w:szCs w:val="24"/>
        </w:rPr>
        <w:t>Шаповалова</w:t>
      </w:r>
      <w:proofErr w:type="spellEnd"/>
      <w:r w:rsidR="00430A2A" w:rsidRPr="00EC4174">
        <w:rPr>
          <w:lang w:val="en-US"/>
        </w:rPr>
        <w:t xml:space="preserve"> </w:t>
      </w:r>
      <w:r w:rsidR="00430A2A" w:rsidRPr="00EC4174">
        <w:rPr>
          <w:sz w:val="24"/>
          <w:szCs w:val="24"/>
        </w:rPr>
        <w:t>Л</w:t>
      </w:r>
      <w:r w:rsidR="00430A2A" w:rsidRPr="00EC4174">
        <w:rPr>
          <w:sz w:val="24"/>
          <w:szCs w:val="24"/>
          <w:lang w:val="en-US"/>
        </w:rPr>
        <w:t>.</w:t>
      </w:r>
      <w:r w:rsidR="00430A2A" w:rsidRPr="00EC4174">
        <w:rPr>
          <w:sz w:val="24"/>
          <w:szCs w:val="24"/>
        </w:rPr>
        <w:t>А</w:t>
      </w:r>
      <w:r w:rsidR="00430A2A" w:rsidRPr="00EC4174">
        <w:rPr>
          <w:sz w:val="24"/>
          <w:szCs w:val="24"/>
          <w:lang w:val="en-US"/>
        </w:rPr>
        <w:t xml:space="preserve">., </w:t>
      </w:r>
      <w:proofErr w:type="spellStart"/>
      <w:r w:rsidR="00430A2A" w:rsidRPr="00EC4174">
        <w:rPr>
          <w:sz w:val="24"/>
          <w:szCs w:val="24"/>
        </w:rPr>
        <w:t>Ястребцева</w:t>
      </w:r>
      <w:proofErr w:type="spellEnd"/>
      <w:r w:rsidR="00430A2A" w:rsidRPr="00EC4174">
        <w:rPr>
          <w:lang w:val="en-US"/>
        </w:rPr>
        <w:t xml:space="preserve"> </w:t>
      </w:r>
      <w:r w:rsidR="00430A2A" w:rsidRPr="00EC4174">
        <w:rPr>
          <w:sz w:val="24"/>
          <w:szCs w:val="24"/>
        </w:rPr>
        <w:t>Т</w:t>
      </w:r>
      <w:r w:rsidR="00430A2A" w:rsidRPr="00EC4174">
        <w:rPr>
          <w:sz w:val="24"/>
          <w:szCs w:val="24"/>
          <w:lang w:val="en-US"/>
        </w:rPr>
        <w:t>.</w:t>
      </w:r>
      <w:r w:rsidR="00430A2A" w:rsidRPr="00EC4174">
        <w:rPr>
          <w:sz w:val="24"/>
          <w:szCs w:val="24"/>
        </w:rPr>
        <w:t>А</w:t>
      </w:r>
      <w:r w:rsidR="00430A2A" w:rsidRPr="00EC4174">
        <w:rPr>
          <w:sz w:val="24"/>
          <w:szCs w:val="24"/>
          <w:lang w:val="en-US"/>
        </w:rPr>
        <w:t xml:space="preserve">., </w:t>
      </w:r>
      <w:r w:rsidR="00430A2A" w:rsidRPr="00EC4174">
        <w:rPr>
          <w:sz w:val="24"/>
          <w:szCs w:val="24"/>
        </w:rPr>
        <w:t>Гусаров</w:t>
      </w:r>
      <w:r w:rsidR="00430A2A" w:rsidRPr="00EC4174">
        <w:rPr>
          <w:sz w:val="24"/>
          <w:szCs w:val="24"/>
          <w:lang w:val="en-US"/>
        </w:rPr>
        <w:t xml:space="preserve">a </w:t>
      </w:r>
      <w:r w:rsidR="00430A2A" w:rsidRPr="00EC4174">
        <w:rPr>
          <w:sz w:val="24"/>
          <w:szCs w:val="24"/>
        </w:rPr>
        <w:t>С</w:t>
      </w:r>
      <w:r w:rsidR="00430A2A" w:rsidRPr="00EC4174">
        <w:rPr>
          <w:sz w:val="24"/>
          <w:szCs w:val="24"/>
          <w:lang w:val="en-US"/>
        </w:rPr>
        <w:t>.</w:t>
      </w:r>
      <w:r w:rsidR="00430A2A" w:rsidRPr="00EC4174">
        <w:rPr>
          <w:sz w:val="24"/>
          <w:szCs w:val="24"/>
        </w:rPr>
        <w:t>А</w:t>
      </w:r>
      <w:r w:rsidR="00430A2A" w:rsidRPr="00EC4174">
        <w:rPr>
          <w:sz w:val="24"/>
          <w:szCs w:val="24"/>
          <w:lang w:val="en-US"/>
        </w:rPr>
        <w:t xml:space="preserve">., </w:t>
      </w:r>
      <w:proofErr w:type="spellStart"/>
      <w:r w:rsidR="00430A2A" w:rsidRPr="00EC4174">
        <w:rPr>
          <w:sz w:val="24"/>
          <w:szCs w:val="24"/>
        </w:rPr>
        <w:t>Баирова</w:t>
      </w:r>
      <w:proofErr w:type="spellEnd"/>
      <w:r w:rsidR="00430A2A" w:rsidRPr="00EC4174">
        <w:rPr>
          <w:lang w:val="en-US"/>
        </w:rPr>
        <w:t xml:space="preserve"> </w:t>
      </w:r>
      <w:r w:rsidR="00430A2A" w:rsidRPr="00EC4174">
        <w:rPr>
          <w:sz w:val="24"/>
          <w:szCs w:val="24"/>
        </w:rPr>
        <w:t>Е</w:t>
      </w:r>
      <w:r w:rsidR="00430A2A" w:rsidRPr="00EC4174">
        <w:rPr>
          <w:sz w:val="24"/>
          <w:szCs w:val="24"/>
          <w:lang w:val="en-US"/>
        </w:rPr>
        <w:t>.</w:t>
      </w:r>
      <w:r w:rsidR="00430A2A" w:rsidRPr="00EC4174">
        <w:rPr>
          <w:sz w:val="24"/>
          <w:szCs w:val="24"/>
        </w:rPr>
        <w:t>Н</w:t>
      </w:r>
      <w:r w:rsidR="00430A2A" w:rsidRPr="00EC4174">
        <w:rPr>
          <w:sz w:val="24"/>
          <w:szCs w:val="24"/>
          <w:lang w:val="en-US"/>
        </w:rPr>
        <w:t xml:space="preserve">.  </w:t>
      </w:r>
      <w:r w:rsidR="0098573D" w:rsidRPr="00EC4174">
        <w:rPr>
          <w:bCs/>
          <w:sz w:val="24"/>
          <w:szCs w:val="24"/>
        </w:rPr>
        <w:t>Дети-инвалиды. Стандарты первичной, общей инвалидности, главных нарушений в состо</w:t>
      </w:r>
      <w:r w:rsidR="0098573D" w:rsidRPr="00EC4174">
        <w:rPr>
          <w:bCs/>
          <w:sz w:val="24"/>
          <w:szCs w:val="24"/>
        </w:rPr>
        <w:t>я</w:t>
      </w:r>
      <w:r w:rsidR="0098573D" w:rsidRPr="00EC4174">
        <w:rPr>
          <w:bCs/>
          <w:sz w:val="24"/>
          <w:szCs w:val="24"/>
        </w:rPr>
        <w:t xml:space="preserve">нии здоровья и ведущих ограничений </w:t>
      </w:r>
      <w:proofErr w:type="gramStart"/>
      <w:r w:rsidR="0098573D" w:rsidRPr="00EC4174">
        <w:rPr>
          <w:bCs/>
          <w:sz w:val="24"/>
          <w:szCs w:val="24"/>
        </w:rPr>
        <w:t>жизнедеятельности детей-инвалидов контингента п</w:t>
      </w:r>
      <w:r w:rsidR="0098573D" w:rsidRPr="00EC4174">
        <w:rPr>
          <w:bCs/>
          <w:sz w:val="24"/>
          <w:szCs w:val="24"/>
        </w:rPr>
        <w:t>а</w:t>
      </w:r>
      <w:r w:rsidR="0098573D" w:rsidRPr="00EC4174">
        <w:rPr>
          <w:bCs/>
          <w:sz w:val="24"/>
          <w:szCs w:val="24"/>
        </w:rPr>
        <w:t>циентов городской детской поликлиники регионального центра субарктической</w:t>
      </w:r>
      <w:proofErr w:type="gramEnd"/>
      <w:r w:rsidR="0098573D" w:rsidRPr="00EC4174">
        <w:rPr>
          <w:bCs/>
          <w:sz w:val="24"/>
          <w:szCs w:val="24"/>
        </w:rPr>
        <w:t xml:space="preserve"> территории</w:t>
      </w:r>
      <w:r w:rsidR="0098573D" w:rsidRPr="00EC4174">
        <w:rPr>
          <w:sz w:val="24"/>
          <w:szCs w:val="24"/>
        </w:rPr>
        <w:t xml:space="preserve">.. // Педиатрия. Восточная Европа. – 2017. – Т. 5. - №3. - С. 254-269. </w:t>
      </w:r>
      <w:proofErr w:type="gramStart"/>
      <w:r w:rsidR="0098573D" w:rsidRPr="00094471">
        <w:rPr>
          <w:sz w:val="24"/>
          <w:szCs w:val="24"/>
        </w:rPr>
        <w:t>[</w:t>
      </w:r>
      <w:r w:rsidR="0098573D" w:rsidRPr="00EC4174">
        <w:rPr>
          <w:sz w:val="24"/>
          <w:szCs w:val="24"/>
          <w:lang w:val="en-US"/>
        </w:rPr>
        <w:t>URL</w:t>
      </w:r>
      <w:r w:rsidR="0098573D" w:rsidRPr="00094471">
        <w:rPr>
          <w:sz w:val="24"/>
          <w:szCs w:val="24"/>
        </w:rPr>
        <w:t xml:space="preserve">: </w:t>
      </w:r>
      <w:hyperlink r:id="rId29" w:history="1">
        <w:r w:rsidR="0098573D" w:rsidRPr="00EC4174">
          <w:rPr>
            <w:sz w:val="24"/>
            <w:szCs w:val="24"/>
            <w:u w:val="single"/>
            <w:lang w:val="en-US"/>
          </w:rPr>
          <w:t>http</w:t>
        </w:r>
        <w:r w:rsidR="0098573D" w:rsidRPr="00094471">
          <w:rPr>
            <w:sz w:val="24"/>
            <w:szCs w:val="24"/>
            <w:u w:val="single"/>
          </w:rPr>
          <w:t>://</w:t>
        </w:r>
        <w:r w:rsidR="0098573D" w:rsidRPr="00EC4174">
          <w:rPr>
            <w:sz w:val="24"/>
            <w:szCs w:val="24"/>
            <w:u w:val="single"/>
            <w:lang w:val="en-US"/>
          </w:rPr>
          <w:t>recipe</w:t>
        </w:r>
        <w:r w:rsidR="0098573D" w:rsidRPr="00094471">
          <w:rPr>
            <w:sz w:val="24"/>
            <w:szCs w:val="24"/>
            <w:u w:val="single"/>
          </w:rPr>
          <w:t>.</w:t>
        </w:r>
        <w:r w:rsidR="0098573D" w:rsidRPr="00EC4174">
          <w:rPr>
            <w:sz w:val="24"/>
            <w:szCs w:val="24"/>
            <w:u w:val="single"/>
            <w:lang w:val="en-US"/>
          </w:rPr>
          <w:t>by</w:t>
        </w:r>
        <w:r w:rsidR="0098573D" w:rsidRPr="00094471">
          <w:rPr>
            <w:sz w:val="24"/>
            <w:szCs w:val="24"/>
            <w:u w:val="single"/>
          </w:rPr>
          <w:t>/</w:t>
        </w:r>
        <w:r w:rsidR="0098573D" w:rsidRPr="00EC4174">
          <w:rPr>
            <w:sz w:val="24"/>
            <w:szCs w:val="24"/>
            <w:u w:val="single"/>
            <w:lang w:val="en-US"/>
          </w:rPr>
          <w:t>ru</w:t>
        </w:r>
        <w:r w:rsidR="0098573D" w:rsidRPr="00094471">
          <w:rPr>
            <w:sz w:val="24"/>
            <w:szCs w:val="24"/>
            <w:u w:val="single"/>
          </w:rPr>
          <w:t>/</w:t>
        </w:r>
        <w:r w:rsidR="0098573D" w:rsidRPr="00EC4174">
          <w:rPr>
            <w:sz w:val="24"/>
            <w:szCs w:val="24"/>
            <w:u w:val="single"/>
            <w:lang w:val="en-US"/>
          </w:rPr>
          <w:t>magazine</w:t>
        </w:r>
        <w:r w:rsidR="0098573D" w:rsidRPr="00094471">
          <w:rPr>
            <w:sz w:val="24"/>
            <w:szCs w:val="24"/>
            <w:u w:val="single"/>
          </w:rPr>
          <w:t>/</w:t>
        </w:r>
        <w:r w:rsidR="0098573D" w:rsidRPr="00EC4174">
          <w:rPr>
            <w:sz w:val="24"/>
            <w:szCs w:val="24"/>
            <w:u w:val="single"/>
            <w:lang w:val="en-US"/>
          </w:rPr>
          <w:t>deti</w:t>
        </w:r>
        <w:r w:rsidR="0098573D" w:rsidRPr="00094471">
          <w:rPr>
            <w:sz w:val="24"/>
            <w:szCs w:val="24"/>
            <w:u w:val="single"/>
          </w:rPr>
          <w:t>/?</w:t>
        </w:r>
        <w:r w:rsidR="0098573D" w:rsidRPr="00EC4174">
          <w:rPr>
            <w:sz w:val="24"/>
            <w:szCs w:val="24"/>
            <w:u w:val="single"/>
            <w:lang w:val="en-US"/>
          </w:rPr>
          <w:t>editions</w:t>
        </w:r>
        <w:r w:rsidR="0098573D" w:rsidRPr="00094471">
          <w:rPr>
            <w:sz w:val="24"/>
            <w:szCs w:val="24"/>
            <w:u w:val="single"/>
          </w:rPr>
          <w:t>=2017-</w:t>
        </w:r>
        <w:r w:rsidR="0098573D" w:rsidRPr="00EC4174">
          <w:rPr>
            <w:sz w:val="24"/>
            <w:szCs w:val="24"/>
            <w:u w:val="single"/>
            <w:lang w:val="en-US"/>
          </w:rPr>
          <w:t>tom</w:t>
        </w:r>
        <w:r w:rsidR="0098573D" w:rsidRPr="00094471">
          <w:rPr>
            <w:sz w:val="24"/>
            <w:szCs w:val="24"/>
            <w:u w:val="single"/>
          </w:rPr>
          <w:t>-5-</w:t>
        </w:r>
        <w:r w:rsidR="0098573D" w:rsidRPr="00EC4174">
          <w:rPr>
            <w:sz w:val="24"/>
            <w:szCs w:val="24"/>
            <w:u w:val="single"/>
            <w:lang w:val="en-US"/>
          </w:rPr>
          <w:t>n</w:t>
        </w:r>
        <w:r w:rsidR="0098573D" w:rsidRPr="00094471">
          <w:rPr>
            <w:sz w:val="24"/>
            <w:szCs w:val="24"/>
            <w:u w:val="single"/>
          </w:rPr>
          <w:t>-3&amp;</w:t>
        </w:r>
        <w:r w:rsidR="0098573D" w:rsidRPr="00EC4174">
          <w:rPr>
            <w:sz w:val="24"/>
            <w:szCs w:val="24"/>
            <w:u w:val="single"/>
            <w:lang w:val="en-US"/>
          </w:rPr>
          <w:t>group</w:t>
        </w:r>
        <w:r w:rsidR="0098573D" w:rsidRPr="00094471">
          <w:rPr>
            <w:sz w:val="24"/>
            <w:szCs w:val="24"/>
            <w:u w:val="single"/>
          </w:rPr>
          <w:t>_</w:t>
        </w:r>
        <w:r w:rsidR="0098573D" w:rsidRPr="00EC4174">
          <w:rPr>
            <w:sz w:val="24"/>
            <w:szCs w:val="24"/>
            <w:u w:val="single"/>
            <w:lang w:val="en-US"/>
          </w:rPr>
          <w:t>id</w:t>
        </w:r>
        <w:r w:rsidR="0098573D" w:rsidRPr="00094471">
          <w:rPr>
            <w:sz w:val="24"/>
            <w:szCs w:val="24"/>
            <w:u w:val="single"/>
          </w:rPr>
          <w:t>=</w:t>
        </w:r>
        <w:r w:rsidR="0098573D" w:rsidRPr="00EC4174">
          <w:rPr>
            <w:sz w:val="24"/>
            <w:szCs w:val="24"/>
            <w:u w:val="single"/>
            <w:lang w:val="en-US"/>
          </w:rPr>
          <w:t>item</w:t>
        </w:r>
        <w:r w:rsidR="0098573D" w:rsidRPr="00094471">
          <w:rPr>
            <w:sz w:val="24"/>
            <w:szCs w:val="24"/>
            <w:u w:val="single"/>
          </w:rPr>
          <w:t>_0&amp;</w:t>
        </w:r>
        <w:r w:rsidR="0098573D" w:rsidRPr="00EC4174">
          <w:rPr>
            <w:sz w:val="24"/>
            <w:szCs w:val="24"/>
            <w:u w:val="single"/>
            <w:lang w:val="en-US"/>
          </w:rPr>
          <w:t>article</w:t>
        </w:r>
        <w:r w:rsidR="0098573D" w:rsidRPr="00094471">
          <w:rPr>
            <w:sz w:val="24"/>
            <w:szCs w:val="24"/>
            <w:u w:val="single"/>
          </w:rPr>
          <w:t>_</w:t>
        </w:r>
        <w:r w:rsidR="0098573D" w:rsidRPr="00EC4174">
          <w:rPr>
            <w:sz w:val="24"/>
            <w:szCs w:val="24"/>
            <w:u w:val="single"/>
            <w:lang w:val="en-US"/>
          </w:rPr>
          <w:t>id</w:t>
        </w:r>
        <w:r w:rsidR="0098573D" w:rsidRPr="00094471">
          <w:rPr>
            <w:sz w:val="24"/>
            <w:szCs w:val="24"/>
            <w:u w:val="single"/>
          </w:rPr>
          <w:t>=</w:t>
        </w:r>
        <w:r w:rsidR="0098573D" w:rsidRPr="00EC4174">
          <w:rPr>
            <w:sz w:val="24"/>
            <w:szCs w:val="24"/>
            <w:u w:val="single"/>
            <w:lang w:val="en-US"/>
          </w:rPr>
          <w:t>line</w:t>
        </w:r>
        <w:r w:rsidR="0098573D" w:rsidRPr="00094471">
          <w:rPr>
            <w:sz w:val="24"/>
            <w:szCs w:val="24"/>
            <w:u w:val="single"/>
          </w:rPr>
          <w:t>_3</w:t>
        </w:r>
      </w:hyperlink>
      <w:r w:rsidR="0098573D" w:rsidRPr="00094471">
        <w:rPr>
          <w:sz w:val="24"/>
          <w:szCs w:val="24"/>
        </w:rPr>
        <w:t xml:space="preserve"> (</w:t>
      </w:r>
      <w:r w:rsidR="00BA393D" w:rsidRPr="00EC4174">
        <w:rPr>
          <w:sz w:val="24"/>
          <w:szCs w:val="24"/>
        </w:rPr>
        <w:t>дата</w:t>
      </w:r>
      <w:r w:rsidR="00BA393D" w:rsidRPr="00094471">
        <w:rPr>
          <w:sz w:val="24"/>
          <w:szCs w:val="24"/>
        </w:rPr>
        <w:t xml:space="preserve"> </w:t>
      </w:r>
      <w:r w:rsidR="00BA393D" w:rsidRPr="00EC4174">
        <w:rPr>
          <w:sz w:val="24"/>
          <w:szCs w:val="24"/>
        </w:rPr>
        <w:t>обращения</w:t>
      </w:r>
      <w:r w:rsidR="0098573D" w:rsidRPr="00094471">
        <w:rPr>
          <w:sz w:val="24"/>
          <w:szCs w:val="24"/>
        </w:rPr>
        <w:t xml:space="preserve"> </w:t>
      </w:r>
      <w:r w:rsidR="00BA393D" w:rsidRPr="00094471">
        <w:rPr>
          <w:sz w:val="24"/>
          <w:szCs w:val="24"/>
        </w:rPr>
        <w:t>25.04.2022</w:t>
      </w:r>
      <w:r w:rsidR="0098573D" w:rsidRPr="00094471">
        <w:rPr>
          <w:sz w:val="24"/>
          <w:szCs w:val="24"/>
        </w:rPr>
        <w:t>)]</w:t>
      </w:r>
      <w:r w:rsidR="00430A2A" w:rsidRPr="00094471">
        <w:rPr>
          <w:sz w:val="24"/>
          <w:szCs w:val="24"/>
        </w:rPr>
        <w:t xml:space="preserve"> [</w:t>
      </w:r>
      <w:proofErr w:type="spellStart"/>
      <w:r w:rsidR="0098573D" w:rsidRPr="00EC4174">
        <w:rPr>
          <w:sz w:val="24"/>
          <w:szCs w:val="24"/>
          <w:lang w:val="en-US"/>
        </w:rPr>
        <w:t>Shapovalov</w:t>
      </w:r>
      <w:proofErr w:type="spellEnd"/>
      <w:r w:rsidR="0098573D" w:rsidRPr="00094471">
        <w:rPr>
          <w:sz w:val="24"/>
          <w:szCs w:val="24"/>
        </w:rPr>
        <w:t xml:space="preserve"> </w:t>
      </w:r>
      <w:r w:rsidR="0098573D" w:rsidRPr="00EC4174">
        <w:rPr>
          <w:sz w:val="24"/>
          <w:szCs w:val="24"/>
          <w:lang w:val="en-US"/>
        </w:rPr>
        <w:t>K</w:t>
      </w:r>
      <w:r w:rsidR="0098573D" w:rsidRPr="00094471">
        <w:rPr>
          <w:sz w:val="24"/>
          <w:szCs w:val="24"/>
        </w:rPr>
        <w:t xml:space="preserve">, </w:t>
      </w:r>
      <w:proofErr w:type="spellStart"/>
      <w:r w:rsidR="0098573D" w:rsidRPr="00EC4174">
        <w:rPr>
          <w:sz w:val="24"/>
          <w:szCs w:val="24"/>
          <w:lang w:val="en-US"/>
        </w:rPr>
        <w:t>Shapovalova</w:t>
      </w:r>
      <w:proofErr w:type="spellEnd"/>
      <w:r w:rsidR="0098573D" w:rsidRPr="00094471">
        <w:rPr>
          <w:sz w:val="24"/>
          <w:szCs w:val="24"/>
        </w:rPr>
        <w:t xml:space="preserve"> </w:t>
      </w:r>
      <w:r w:rsidR="0098573D" w:rsidRPr="00EC4174">
        <w:rPr>
          <w:sz w:val="24"/>
          <w:szCs w:val="24"/>
          <w:lang w:val="en-US"/>
        </w:rPr>
        <w:t>L</w:t>
      </w:r>
      <w:r w:rsidR="0098573D" w:rsidRPr="00094471">
        <w:rPr>
          <w:sz w:val="24"/>
          <w:szCs w:val="24"/>
        </w:rPr>
        <w:t xml:space="preserve">, </w:t>
      </w:r>
      <w:proofErr w:type="spellStart"/>
      <w:r w:rsidR="0098573D" w:rsidRPr="00EC4174">
        <w:rPr>
          <w:sz w:val="24"/>
          <w:szCs w:val="24"/>
          <w:lang w:val="en-US"/>
        </w:rPr>
        <w:t>Yastrebtseva</w:t>
      </w:r>
      <w:proofErr w:type="spellEnd"/>
      <w:r w:rsidR="0098573D" w:rsidRPr="00094471">
        <w:rPr>
          <w:sz w:val="24"/>
          <w:szCs w:val="24"/>
        </w:rPr>
        <w:t xml:space="preserve"> </w:t>
      </w:r>
      <w:r w:rsidR="0098573D" w:rsidRPr="00EC4174">
        <w:rPr>
          <w:sz w:val="24"/>
          <w:szCs w:val="24"/>
          <w:lang w:val="en-US"/>
        </w:rPr>
        <w:t>T</w:t>
      </w:r>
      <w:r w:rsidR="0098573D" w:rsidRPr="00094471">
        <w:rPr>
          <w:sz w:val="24"/>
          <w:szCs w:val="24"/>
        </w:rPr>
        <w:t xml:space="preserve">, </w:t>
      </w:r>
      <w:proofErr w:type="spellStart"/>
      <w:r w:rsidR="0098573D" w:rsidRPr="00EC4174">
        <w:rPr>
          <w:sz w:val="24"/>
          <w:szCs w:val="24"/>
          <w:lang w:val="en-US"/>
        </w:rPr>
        <w:t>Gusarova</w:t>
      </w:r>
      <w:proofErr w:type="spellEnd"/>
      <w:r w:rsidR="0098573D" w:rsidRPr="00094471">
        <w:rPr>
          <w:sz w:val="24"/>
          <w:szCs w:val="24"/>
        </w:rPr>
        <w:t xml:space="preserve"> </w:t>
      </w:r>
      <w:r w:rsidR="0098573D" w:rsidRPr="00EC4174">
        <w:rPr>
          <w:sz w:val="24"/>
          <w:szCs w:val="24"/>
          <w:lang w:val="en-US"/>
        </w:rPr>
        <w:t>S</w:t>
      </w:r>
      <w:r w:rsidR="0098573D" w:rsidRPr="00094471">
        <w:rPr>
          <w:sz w:val="24"/>
          <w:szCs w:val="24"/>
        </w:rPr>
        <w:t xml:space="preserve">, </w:t>
      </w:r>
      <w:proofErr w:type="spellStart"/>
      <w:r w:rsidR="0098573D" w:rsidRPr="00EC4174">
        <w:rPr>
          <w:sz w:val="24"/>
          <w:szCs w:val="24"/>
          <w:lang w:val="en-US"/>
        </w:rPr>
        <w:t>Ba</w:t>
      </w:r>
      <w:r w:rsidR="0098573D" w:rsidRPr="00EC4174">
        <w:rPr>
          <w:sz w:val="24"/>
          <w:szCs w:val="24"/>
          <w:lang w:val="en-US"/>
        </w:rPr>
        <w:t>i</w:t>
      </w:r>
      <w:r w:rsidR="0098573D" w:rsidRPr="00EC4174">
        <w:rPr>
          <w:sz w:val="24"/>
          <w:szCs w:val="24"/>
          <w:lang w:val="en-US"/>
        </w:rPr>
        <w:t>rova</w:t>
      </w:r>
      <w:proofErr w:type="spellEnd"/>
      <w:r w:rsidR="0098573D" w:rsidRPr="00094471">
        <w:rPr>
          <w:sz w:val="24"/>
          <w:szCs w:val="24"/>
        </w:rPr>
        <w:t xml:space="preserve"> </w:t>
      </w:r>
      <w:r w:rsidR="0098573D" w:rsidRPr="00EC4174">
        <w:rPr>
          <w:sz w:val="24"/>
          <w:szCs w:val="24"/>
          <w:lang w:val="en-US"/>
        </w:rPr>
        <w:t>E</w:t>
      </w:r>
      <w:r w:rsidR="0098573D" w:rsidRPr="00094471">
        <w:rPr>
          <w:sz w:val="24"/>
          <w:szCs w:val="24"/>
        </w:rPr>
        <w:t>.</w:t>
      </w:r>
      <w:proofErr w:type="gramEnd"/>
      <w:r w:rsidR="0098573D" w:rsidRPr="00094471">
        <w:rPr>
          <w:sz w:val="24"/>
          <w:szCs w:val="24"/>
        </w:rPr>
        <w:t xml:space="preserve"> </w:t>
      </w:r>
      <w:proofErr w:type="gramStart"/>
      <w:r w:rsidR="0098573D" w:rsidRPr="00EC4174">
        <w:rPr>
          <w:bCs/>
          <w:sz w:val="24"/>
          <w:szCs w:val="24"/>
          <w:lang w:val="en-US"/>
        </w:rPr>
        <w:t>Disabled</w:t>
      </w:r>
      <w:r w:rsidR="0098573D" w:rsidRPr="00094471">
        <w:rPr>
          <w:bCs/>
          <w:sz w:val="24"/>
          <w:szCs w:val="24"/>
        </w:rPr>
        <w:t xml:space="preserve"> </w:t>
      </w:r>
      <w:r w:rsidR="0098573D" w:rsidRPr="00EC4174">
        <w:rPr>
          <w:bCs/>
          <w:sz w:val="24"/>
          <w:szCs w:val="24"/>
          <w:lang w:val="en-US"/>
        </w:rPr>
        <w:t>children</w:t>
      </w:r>
      <w:r w:rsidR="0098573D" w:rsidRPr="00094471">
        <w:rPr>
          <w:bCs/>
          <w:sz w:val="24"/>
          <w:szCs w:val="24"/>
        </w:rPr>
        <w:t>.</w:t>
      </w:r>
      <w:proofErr w:type="gramEnd"/>
      <w:r w:rsidR="0098573D" w:rsidRPr="00094471">
        <w:rPr>
          <w:bCs/>
          <w:sz w:val="24"/>
          <w:szCs w:val="24"/>
        </w:rPr>
        <w:t xml:space="preserve"> </w:t>
      </w:r>
      <w:proofErr w:type="gramStart"/>
      <w:r w:rsidR="0098573D" w:rsidRPr="00EC4174">
        <w:rPr>
          <w:bCs/>
          <w:sz w:val="24"/>
          <w:szCs w:val="24"/>
          <w:lang w:val="en-US"/>
        </w:rPr>
        <w:t>Standards of primary, general disability, major violations in health status and leading disability of disabled children in city children's polyclinic of regional center of subar</w:t>
      </w:r>
      <w:r w:rsidR="0098573D" w:rsidRPr="00EC4174">
        <w:rPr>
          <w:bCs/>
          <w:sz w:val="24"/>
          <w:szCs w:val="24"/>
          <w:lang w:val="en-US"/>
        </w:rPr>
        <w:t>c</w:t>
      </w:r>
      <w:r w:rsidR="0098573D" w:rsidRPr="00EC4174">
        <w:rPr>
          <w:bCs/>
          <w:sz w:val="24"/>
          <w:szCs w:val="24"/>
          <w:lang w:val="en-US"/>
        </w:rPr>
        <w:t>tic territory</w:t>
      </w:r>
      <w:r w:rsidR="0098573D" w:rsidRPr="00EC4174">
        <w:rPr>
          <w:sz w:val="24"/>
          <w:szCs w:val="24"/>
          <w:lang w:val="en-US"/>
        </w:rPr>
        <w:t>.</w:t>
      </w:r>
      <w:proofErr w:type="gramEnd"/>
      <w:r w:rsidR="0098573D" w:rsidRPr="00EC4174">
        <w:rPr>
          <w:sz w:val="24"/>
          <w:szCs w:val="24"/>
          <w:lang w:val="en-US"/>
        </w:rPr>
        <w:t xml:space="preserve"> </w:t>
      </w:r>
      <w:proofErr w:type="gramStart"/>
      <w:r w:rsidR="0098573D" w:rsidRPr="00EC4174">
        <w:rPr>
          <w:sz w:val="24"/>
          <w:szCs w:val="24"/>
          <w:lang w:val="en-US"/>
        </w:rPr>
        <w:t>Pediatrics.</w:t>
      </w:r>
      <w:proofErr w:type="gramEnd"/>
      <w:r w:rsidR="0098573D" w:rsidRPr="00EC4174">
        <w:rPr>
          <w:sz w:val="24"/>
          <w:szCs w:val="24"/>
          <w:lang w:val="en-US"/>
        </w:rPr>
        <w:t xml:space="preserve"> </w:t>
      </w:r>
      <w:proofErr w:type="gramStart"/>
      <w:r w:rsidR="0098573D" w:rsidRPr="00EC4174">
        <w:rPr>
          <w:sz w:val="24"/>
          <w:szCs w:val="24"/>
          <w:lang w:val="en-US"/>
        </w:rPr>
        <w:t>Eastern Europe.</w:t>
      </w:r>
      <w:proofErr w:type="gramEnd"/>
      <w:r w:rsidR="0098573D" w:rsidRPr="00EC4174">
        <w:rPr>
          <w:sz w:val="24"/>
          <w:szCs w:val="24"/>
          <w:lang w:val="en-US"/>
        </w:rPr>
        <w:t xml:space="preserve"> 2017 Jul-Sept</w:t>
      </w:r>
      <w:proofErr w:type="gramStart"/>
      <w:r w:rsidR="0098573D" w:rsidRPr="00EC4174">
        <w:rPr>
          <w:sz w:val="24"/>
          <w:szCs w:val="24"/>
          <w:lang w:val="en-US"/>
        </w:rPr>
        <w:t>;5</w:t>
      </w:r>
      <w:proofErr w:type="gramEnd"/>
      <w:r w:rsidR="0098573D" w:rsidRPr="00EC4174">
        <w:rPr>
          <w:sz w:val="24"/>
          <w:szCs w:val="24"/>
          <w:lang w:val="en-US"/>
        </w:rPr>
        <w:t xml:space="preserve">(3):254-269 [URL: http://recipe.by/ru/magazine/deti/?editions=2017-tom-5-n-3&amp;group_id=item_0&amp;article_id=line_3 (accessed </w:t>
      </w:r>
      <w:r w:rsidR="00BA393D" w:rsidRPr="00EC4174">
        <w:rPr>
          <w:sz w:val="24"/>
          <w:szCs w:val="24"/>
          <w:lang w:val="en-US"/>
        </w:rPr>
        <w:t>25.04.2022</w:t>
      </w:r>
      <w:r w:rsidR="0098573D" w:rsidRPr="00EC4174">
        <w:rPr>
          <w:sz w:val="24"/>
          <w:szCs w:val="24"/>
          <w:lang w:val="en-US"/>
        </w:rPr>
        <w:t>)] (In Russian)</w:t>
      </w:r>
    </w:p>
    <w:p w:rsidR="00B609E6" w:rsidRPr="00EC4174" w:rsidRDefault="007842DA" w:rsidP="003B6107">
      <w:pPr>
        <w:shd w:val="clear" w:color="auto" w:fill="FFFFFF"/>
        <w:spacing w:line="360" w:lineRule="auto"/>
        <w:ind w:firstLine="567"/>
        <w:jc w:val="both"/>
        <w:rPr>
          <w:color w:val="7030A0"/>
          <w:sz w:val="24"/>
          <w:szCs w:val="24"/>
          <w:lang w:val="en-US"/>
        </w:rPr>
      </w:pPr>
      <w:r>
        <w:rPr>
          <w:sz w:val="24"/>
          <w:szCs w:val="24"/>
        </w:rPr>
        <w:t>5</w:t>
      </w:r>
      <w:r w:rsidR="00B609E6" w:rsidRPr="00EC4174">
        <w:rPr>
          <w:sz w:val="24"/>
          <w:szCs w:val="24"/>
        </w:rPr>
        <w:t xml:space="preserve">. Шаповалов К.А., </w:t>
      </w:r>
      <w:proofErr w:type="spellStart"/>
      <w:r w:rsidR="00B609E6" w:rsidRPr="00EC4174">
        <w:rPr>
          <w:sz w:val="24"/>
          <w:szCs w:val="24"/>
        </w:rPr>
        <w:t>Шаповалова</w:t>
      </w:r>
      <w:proofErr w:type="spellEnd"/>
      <w:r w:rsidR="00B609E6" w:rsidRPr="00EC4174">
        <w:rPr>
          <w:sz w:val="24"/>
          <w:szCs w:val="24"/>
        </w:rPr>
        <w:t xml:space="preserve"> Л.А., Попова И.А., Лебедев В.С., </w:t>
      </w:r>
      <w:proofErr w:type="spellStart"/>
      <w:r w:rsidR="00B609E6" w:rsidRPr="00EC4174">
        <w:rPr>
          <w:sz w:val="24"/>
          <w:szCs w:val="24"/>
        </w:rPr>
        <w:t>Арзубова</w:t>
      </w:r>
      <w:proofErr w:type="spellEnd"/>
      <w:r w:rsidR="00B609E6" w:rsidRPr="00EC4174">
        <w:rPr>
          <w:sz w:val="24"/>
          <w:szCs w:val="24"/>
        </w:rPr>
        <w:t xml:space="preserve"> И.Н. Пе</w:t>
      </w:r>
      <w:r w:rsidR="00B609E6" w:rsidRPr="00EC4174">
        <w:rPr>
          <w:sz w:val="24"/>
          <w:szCs w:val="24"/>
        </w:rPr>
        <w:t>р</w:t>
      </w:r>
      <w:r w:rsidR="00B609E6" w:rsidRPr="00EC4174">
        <w:rPr>
          <w:sz w:val="24"/>
          <w:szCs w:val="24"/>
        </w:rPr>
        <w:t xml:space="preserve">вичная инвалидность контингента пациентов городской детской поликлиники в 2016-2020 г.. </w:t>
      </w:r>
      <w:r w:rsidR="00B609E6" w:rsidRPr="00EC4174">
        <w:rPr>
          <w:sz w:val="24"/>
          <w:szCs w:val="24"/>
          <w:lang w:val="en-US"/>
        </w:rPr>
        <w:t>// Children's medicine of the North-West (</w:t>
      </w:r>
      <w:r w:rsidR="00B609E6" w:rsidRPr="00EC4174">
        <w:rPr>
          <w:sz w:val="24"/>
          <w:szCs w:val="24"/>
        </w:rPr>
        <w:t>Детская</w:t>
      </w:r>
      <w:r w:rsidR="00B609E6" w:rsidRPr="00EC4174">
        <w:rPr>
          <w:sz w:val="24"/>
          <w:szCs w:val="24"/>
          <w:lang w:val="en-US"/>
        </w:rPr>
        <w:t xml:space="preserve"> </w:t>
      </w:r>
      <w:r w:rsidR="00B609E6" w:rsidRPr="00EC4174">
        <w:rPr>
          <w:sz w:val="24"/>
          <w:szCs w:val="24"/>
        </w:rPr>
        <w:t>медицина</w:t>
      </w:r>
      <w:r w:rsidR="00B609E6" w:rsidRPr="00EC4174">
        <w:rPr>
          <w:sz w:val="24"/>
          <w:szCs w:val="24"/>
          <w:lang w:val="en-US"/>
        </w:rPr>
        <w:t xml:space="preserve"> </w:t>
      </w:r>
      <w:proofErr w:type="spellStart"/>
      <w:r w:rsidR="00B609E6" w:rsidRPr="00EC4174">
        <w:rPr>
          <w:sz w:val="24"/>
          <w:szCs w:val="24"/>
        </w:rPr>
        <w:t>Северо</w:t>
      </w:r>
      <w:proofErr w:type="spellEnd"/>
      <w:r w:rsidR="00B609E6" w:rsidRPr="00EC4174">
        <w:rPr>
          <w:sz w:val="24"/>
          <w:szCs w:val="24"/>
          <w:lang w:val="en-US"/>
        </w:rPr>
        <w:t>-</w:t>
      </w:r>
      <w:r w:rsidR="00B609E6" w:rsidRPr="00EC4174">
        <w:rPr>
          <w:sz w:val="24"/>
          <w:szCs w:val="24"/>
        </w:rPr>
        <w:t>Запада</w:t>
      </w:r>
      <w:r w:rsidR="00B609E6" w:rsidRPr="00EC4174">
        <w:rPr>
          <w:sz w:val="24"/>
          <w:szCs w:val="24"/>
          <w:lang w:val="en-US"/>
        </w:rPr>
        <w:t xml:space="preserve">). </w:t>
      </w:r>
      <w:r w:rsidR="00B609E6" w:rsidRPr="00EC4174">
        <w:rPr>
          <w:sz w:val="24"/>
          <w:szCs w:val="24"/>
        </w:rPr>
        <w:t xml:space="preserve">Материалы </w:t>
      </w:r>
      <w:r w:rsidR="00B609E6" w:rsidRPr="00EC4174">
        <w:rPr>
          <w:sz w:val="24"/>
          <w:szCs w:val="24"/>
          <w:lang w:val="en-US"/>
        </w:rPr>
        <w:t>V</w:t>
      </w:r>
      <w:r w:rsidR="00B609E6" w:rsidRPr="00EC4174">
        <w:rPr>
          <w:sz w:val="24"/>
          <w:szCs w:val="24"/>
        </w:rPr>
        <w:t xml:space="preserve"> Национального конгресса с международным участием "Здоровые дети - будущее страны". – 2021. – Т. 9. - № 1. – 397-400. </w:t>
      </w:r>
      <w:proofErr w:type="gramStart"/>
      <w:r w:rsidR="00B609E6" w:rsidRPr="00EC4174">
        <w:rPr>
          <w:sz w:val="24"/>
          <w:szCs w:val="24"/>
        </w:rPr>
        <w:t xml:space="preserve">[Доступен по </w:t>
      </w:r>
      <w:r w:rsidR="00B609E6" w:rsidRPr="00EC4174">
        <w:rPr>
          <w:sz w:val="24"/>
          <w:szCs w:val="24"/>
          <w:lang w:val="en-US"/>
        </w:rPr>
        <w:t>URL</w:t>
      </w:r>
      <w:r w:rsidR="00B609E6" w:rsidRPr="00EC4174">
        <w:rPr>
          <w:sz w:val="24"/>
          <w:szCs w:val="24"/>
        </w:rPr>
        <w:t xml:space="preserve">: </w:t>
      </w:r>
      <w:hyperlink r:id="rId30" w:history="1">
        <w:r w:rsidR="00B609E6" w:rsidRPr="00EC4174">
          <w:rPr>
            <w:color w:val="0000FF"/>
            <w:sz w:val="24"/>
            <w:szCs w:val="24"/>
            <w:u w:val="single"/>
            <w:lang w:val="en-US"/>
          </w:rPr>
          <w:t>https</w:t>
        </w:r>
        <w:r w:rsidR="00B609E6" w:rsidRPr="00EC4174">
          <w:rPr>
            <w:color w:val="0000FF"/>
            <w:sz w:val="24"/>
            <w:szCs w:val="24"/>
            <w:u w:val="single"/>
          </w:rPr>
          <w:t>://</w:t>
        </w:r>
        <w:r w:rsidR="00B609E6" w:rsidRPr="00EC4174">
          <w:rPr>
            <w:color w:val="0000FF"/>
            <w:sz w:val="24"/>
            <w:szCs w:val="24"/>
            <w:u w:val="single"/>
            <w:lang w:val="en-US"/>
          </w:rPr>
          <w:t>gpmu</w:t>
        </w:r>
        <w:r w:rsidR="00B609E6" w:rsidRPr="00EC4174">
          <w:rPr>
            <w:color w:val="0000FF"/>
            <w:sz w:val="24"/>
            <w:szCs w:val="24"/>
            <w:u w:val="single"/>
          </w:rPr>
          <w:t>.</w:t>
        </w:r>
        <w:r w:rsidR="00B609E6" w:rsidRPr="00EC4174">
          <w:rPr>
            <w:color w:val="0000FF"/>
            <w:sz w:val="24"/>
            <w:szCs w:val="24"/>
            <w:u w:val="single"/>
            <w:lang w:val="en-US"/>
          </w:rPr>
          <w:t>org</w:t>
        </w:r>
        <w:r w:rsidR="00B609E6" w:rsidRPr="00EC4174">
          <w:rPr>
            <w:color w:val="0000FF"/>
            <w:sz w:val="24"/>
            <w:szCs w:val="24"/>
            <w:u w:val="single"/>
          </w:rPr>
          <w:t>/</w:t>
        </w:r>
        <w:r w:rsidR="00B609E6" w:rsidRPr="00EC4174">
          <w:rPr>
            <w:color w:val="0000FF"/>
            <w:sz w:val="24"/>
            <w:szCs w:val="24"/>
            <w:u w:val="single"/>
            <w:lang w:val="en-US"/>
          </w:rPr>
          <w:t>userfiles</w:t>
        </w:r>
        <w:r w:rsidR="00B609E6" w:rsidRPr="00EC4174">
          <w:rPr>
            <w:color w:val="0000FF"/>
            <w:sz w:val="24"/>
            <w:szCs w:val="24"/>
            <w:u w:val="single"/>
          </w:rPr>
          <w:t>/</w:t>
        </w:r>
        <w:r w:rsidR="00B609E6" w:rsidRPr="00EC4174">
          <w:rPr>
            <w:color w:val="0000FF"/>
            <w:sz w:val="24"/>
            <w:szCs w:val="24"/>
            <w:u w:val="single"/>
            <w:lang w:val="en-US"/>
          </w:rPr>
          <w:t>file</w:t>
        </w:r>
        <w:r w:rsidR="00B609E6" w:rsidRPr="00EC4174">
          <w:rPr>
            <w:color w:val="0000FF"/>
            <w:sz w:val="24"/>
            <w:szCs w:val="24"/>
            <w:u w:val="single"/>
          </w:rPr>
          <w:t>/%</w:t>
        </w:r>
        <w:r w:rsidR="00B609E6" w:rsidRPr="00EC4174">
          <w:rPr>
            <w:color w:val="0000FF"/>
            <w:sz w:val="24"/>
            <w:szCs w:val="24"/>
            <w:u w:val="single"/>
            <w:lang w:val="en-US"/>
          </w:rPr>
          <w:t>D</w:t>
        </w:r>
        <w:r w:rsidR="00B609E6" w:rsidRPr="00EC4174">
          <w:rPr>
            <w:color w:val="0000FF"/>
            <w:sz w:val="24"/>
            <w:szCs w:val="24"/>
            <w:u w:val="single"/>
          </w:rPr>
          <w:t>0%9</w:t>
        </w:r>
        <w:r w:rsidR="00B609E6" w:rsidRPr="00EC4174">
          <w:rPr>
            <w:color w:val="0000FF"/>
            <w:sz w:val="24"/>
            <w:szCs w:val="24"/>
            <w:u w:val="single"/>
            <w:lang w:val="en-US"/>
          </w:rPr>
          <w:t>A</w:t>
        </w:r>
        <w:r w:rsidR="00B609E6" w:rsidRPr="00EC4174">
          <w:rPr>
            <w:color w:val="0000FF"/>
            <w:sz w:val="24"/>
            <w:szCs w:val="24"/>
            <w:u w:val="single"/>
          </w:rPr>
          <w:t>%</w:t>
        </w:r>
        <w:r w:rsidR="00B609E6" w:rsidRPr="00EC4174">
          <w:rPr>
            <w:color w:val="0000FF"/>
            <w:sz w:val="24"/>
            <w:szCs w:val="24"/>
            <w:u w:val="single"/>
            <w:lang w:val="en-US"/>
          </w:rPr>
          <w:t>D</w:t>
        </w:r>
        <w:r w:rsidR="00B609E6" w:rsidRPr="00EC4174">
          <w:rPr>
            <w:color w:val="0000FF"/>
            <w:sz w:val="24"/>
            <w:szCs w:val="24"/>
            <w:u w:val="single"/>
          </w:rPr>
          <w:t>0%9</w:t>
        </w:r>
        <w:r w:rsidR="00B609E6" w:rsidRPr="00EC4174">
          <w:rPr>
            <w:color w:val="0000FF"/>
            <w:sz w:val="24"/>
            <w:szCs w:val="24"/>
            <w:u w:val="single"/>
            <w:lang w:val="en-US"/>
          </w:rPr>
          <w:t>E</w:t>
        </w:r>
        <w:r w:rsidR="00B609E6" w:rsidRPr="00EC4174">
          <w:rPr>
            <w:color w:val="0000FF"/>
            <w:sz w:val="24"/>
            <w:szCs w:val="24"/>
            <w:u w:val="single"/>
          </w:rPr>
          <w:t>%</w:t>
        </w:r>
        <w:r w:rsidR="00B609E6" w:rsidRPr="00EC4174">
          <w:rPr>
            <w:color w:val="0000FF"/>
            <w:sz w:val="24"/>
            <w:szCs w:val="24"/>
            <w:u w:val="single"/>
            <w:lang w:val="en-US"/>
          </w:rPr>
          <w:t>D</w:t>
        </w:r>
        <w:r w:rsidR="00B609E6" w:rsidRPr="00EC4174">
          <w:rPr>
            <w:color w:val="0000FF"/>
            <w:sz w:val="24"/>
            <w:szCs w:val="24"/>
            <w:u w:val="single"/>
          </w:rPr>
          <w:t>0%9</w:t>
        </w:r>
        <w:r w:rsidR="00B609E6" w:rsidRPr="00EC4174">
          <w:rPr>
            <w:color w:val="0000FF"/>
            <w:sz w:val="24"/>
            <w:szCs w:val="24"/>
            <w:u w:val="single"/>
            <w:lang w:val="en-US"/>
          </w:rPr>
          <w:t>D</w:t>
        </w:r>
        <w:r w:rsidR="00B609E6" w:rsidRPr="00EC4174">
          <w:rPr>
            <w:color w:val="0000FF"/>
            <w:sz w:val="24"/>
            <w:szCs w:val="24"/>
            <w:u w:val="single"/>
          </w:rPr>
          <w:t>%</w:t>
        </w:r>
        <w:r w:rsidR="00B609E6" w:rsidRPr="00EC4174">
          <w:rPr>
            <w:color w:val="0000FF"/>
            <w:sz w:val="24"/>
            <w:szCs w:val="24"/>
            <w:u w:val="single"/>
            <w:lang w:val="en-US"/>
          </w:rPr>
          <w:t>D</w:t>
        </w:r>
        <w:r w:rsidR="00B609E6" w:rsidRPr="00EC4174">
          <w:rPr>
            <w:color w:val="0000FF"/>
            <w:sz w:val="24"/>
            <w:szCs w:val="24"/>
            <w:u w:val="single"/>
          </w:rPr>
          <w:t>0%93%</w:t>
        </w:r>
        <w:r w:rsidR="00B609E6" w:rsidRPr="00EC4174">
          <w:rPr>
            <w:color w:val="0000FF"/>
            <w:sz w:val="24"/>
            <w:szCs w:val="24"/>
            <w:u w:val="single"/>
            <w:lang w:val="en-US"/>
          </w:rPr>
          <w:t>D</w:t>
        </w:r>
        <w:r w:rsidR="00B609E6" w:rsidRPr="00EC4174">
          <w:rPr>
            <w:color w:val="0000FF"/>
            <w:sz w:val="24"/>
            <w:szCs w:val="24"/>
            <w:u w:val="single"/>
          </w:rPr>
          <w:t>0%</w:t>
        </w:r>
        <w:r w:rsidR="00B609E6" w:rsidRPr="00EC4174">
          <w:rPr>
            <w:color w:val="0000FF"/>
            <w:sz w:val="24"/>
            <w:szCs w:val="24"/>
            <w:u w:val="single"/>
            <w:lang w:val="en-US"/>
          </w:rPr>
          <w:t>A</w:t>
        </w:r>
        <w:r w:rsidR="00B609E6" w:rsidRPr="00EC4174">
          <w:rPr>
            <w:color w:val="0000FF"/>
            <w:sz w:val="24"/>
            <w:szCs w:val="24"/>
            <w:u w:val="single"/>
          </w:rPr>
          <w:t>0%</w:t>
        </w:r>
        <w:r w:rsidR="00B609E6" w:rsidRPr="00EC4174">
          <w:rPr>
            <w:color w:val="0000FF"/>
            <w:sz w:val="24"/>
            <w:szCs w:val="24"/>
            <w:u w:val="single"/>
            <w:lang w:val="en-US"/>
          </w:rPr>
          <w:t>D</w:t>
        </w:r>
        <w:r w:rsidR="00B609E6" w:rsidRPr="00EC4174">
          <w:rPr>
            <w:color w:val="0000FF"/>
            <w:sz w:val="24"/>
            <w:szCs w:val="24"/>
            <w:u w:val="single"/>
          </w:rPr>
          <w:t>0%95%</w:t>
        </w:r>
        <w:r w:rsidR="00B609E6" w:rsidRPr="00EC4174">
          <w:rPr>
            <w:color w:val="0000FF"/>
            <w:sz w:val="24"/>
            <w:szCs w:val="24"/>
            <w:u w:val="single"/>
            <w:lang w:val="en-US"/>
          </w:rPr>
          <w:t>D</w:t>
        </w:r>
        <w:r w:rsidR="00B609E6" w:rsidRPr="00EC4174">
          <w:rPr>
            <w:color w:val="0000FF"/>
            <w:sz w:val="24"/>
            <w:szCs w:val="24"/>
            <w:u w:val="single"/>
          </w:rPr>
          <w:t>0%</w:t>
        </w:r>
        <w:r w:rsidR="00B609E6" w:rsidRPr="00EC4174">
          <w:rPr>
            <w:color w:val="0000FF"/>
            <w:sz w:val="24"/>
            <w:szCs w:val="24"/>
            <w:u w:val="single"/>
            <w:lang w:val="en-US"/>
          </w:rPr>
          <w:t>A</w:t>
        </w:r>
        <w:r w:rsidR="00B609E6" w:rsidRPr="00EC4174">
          <w:rPr>
            <w:color w:val="0000FF"/>
            <w:sz w:val="24"/>
            <w:szCs w:val="24"/>
            <w:u w:val="single"/>
          </w:rPr>
          <w:t>1%</w:t>
        </w:r>
        <w:r w:rsidR="00B609E6" w:rsidRPr="00EC4174">
          <w:rPr>
            <w:color w:val="0000FF"/>
            <w:sz w:val="24"/>
            <w:szCs w:val="24"/>
            <w:u w:val="single"/>
            <w:lang w:val="en-US"/>
          </w:rPr>
          <w:t>D</w:t>
        </w:r>
        <w:r w:rsidR="00B609E6" w:rsidRPr="00EC4174">
          <w:rPr>
            <w:color w:val="0000FF"/>
            <w:sz w:val="24"/>
            <w:szCs w:val="24"/>
            <w:u w:val="single"/>
          </w:rPr>
          <w:t>0%</w:t>
        </w:r>
        <w:r w:rsidR="00B609E6" w:rsidRPr="00EC4174">
          <w:rPr>
            <w:color w:val="0000FF"/>
            <w:sz w:val="24"/>
            <w:szCs w:val="24"/>
            <w:u w:val="single"/>
            <w:lang w:val="en-US"/>
          </w:rPr>
          <w:t>A</w:t>
        </w:r>
        <w:r w:rsidR="00B609E6" w:rsidRPr="00EC4174">
          <w:rPr>
            <w:color w:val="0000FF"/>
            <w:sz w:val="24"/>
            <w:szCs w:val="24"/>
            <w:u w:val="single"/>
          </w:rPr>
          <w:t>1/2021/</w:t>
        </w:r>
        <w:r w:rsidR="00B609E6" w:rsidRPr="00EC4174">
          <w:rPr>
            <w:color w:val="0000FF"/>
            <w:sz w:val="24"/>
            <w:szCs w:val="24"/>
            <w:u w:val="single"/>
            <w:lang w:val="en-US"/>
          </w:rPr>
          <w:t>det</w:t>
        </w:r>
        <w:r w:rsidR="00B609E6" w:rsidRPr="00EC4174">
          <w:rPr>
            <w:color w:val="0000FF"/>
            <w:sz w:val="24"/>
            <w:szCs w:val="24"/>
            <w:u w:val="single"/>
          </w:rPr>
          <w:t>_</w:t>
        </w:r>
        <w:r w:rsidR="00B609E6" w:rsidRPr="00EC4174">
          <w:rPr>
            <w:color w:val="0000FF"/>
            <w:sz w:val="24"/>
            <w:szCs w:val="24"/>
            <w:u w:val="single"/>
            <w:lang w:val="en-US"/>
          </w:rPr>
          <w:t>med</w:t>
        </w:r>
        <w:r w:rsidR="00B609E6" w:rsidRPr="00EC4174">
          <w:rPr>
            <w:color w:val="0000FF"/>
            <w:sz w:val="24"/>
            <w:szCs w:val="24"/>
            <w:u w:val="single"/>
          </w:rPr>
          <w:t>_2021_1.</w:t>
        </w:r>
        <w:r w:rsidR="00B609E6" w:rsidRPr="00EC4174">
          <w:rPr>
            <w:color w:val="0000FF"/>
            <w:sz w:val="24"/>
            <w:szCs w:val="24"/>
            <w:u w:val="single"/>
            <w:lang w:val="en-US"/>
          </w:rPr>
          <w:t>pdf</w:t>
        </w:r>
      </w:hyperlink>
      <w:r w:rsidR="00B609E6" w:rsidRPr="00EC4174">
        <w:rPr>
          <w:color w:val="FF0000"/>
          <w:sz w:val="24"/>
          <w:szCs w:val="24"/>
        </w:rPr>
        <w:t xml:space="preserve"> </w:t>
      </w:r>
      <w:r w:rsidR="00B609E6" w:rsidRPr="00EC4174">
        <w:rPr>
          <w:sz w:val="24"/>
          <w:szCs w:val="24"/>
        </w:rPr>
        <w:t>(</w:t>
      </w:r>
      <w:r w:rsidR="00BA393D" w:rsidRPr="00EC4174">
        <w:rPr>
          <w:sz w:val="24"/>
          <w:szCs w:val="24"/>
        </w:rPr>
        <w:t>дата обращения</w:t>
      </w:r>
      <w:r w:rsidR="00B609E6" w:rsidRPr="00EC4174">
        <w:rPr>
          <w:sz w:val="24"/>
          <w:szCs w:val="24"/>
        </w:rPr>
        <w:t xml:space="preserve"> </w:t>
      </w:r>
      <w:r w:rsidR="00BA393D" w:rsidRPr="00EC4174">
        <w:rPr>
          <w:sz w:val="24"/>
          <w:szCs w:val="24"/>
        </w:rPr>
        <w:t>25.04.2022</w:t>
      </w:r>
      <w:r w:rsidR="00B609E6" w:rsidRPr="00EC4174">
        <w:rPr>
          <w:sz w:val="24"/>
          <w:szCs w:val="24"/>
        </w:rPr>
        <w:t xml:space="preserve">)] </w:t>
      </w:r>
      <w:r w:rsidR="00430A2A" w:rsidRPr="00EC4174">
        <w:rPr>
          <w:sz w:val="24"/>
          <w:szCs w:val="24"/>
        </w:rPr>
        <w:t>[</w:t>
      </w:r>
      <w:proofErr w:type="spellStart"/>
      <w:r w:rsidR="00B609E6" w:rsidRPr="00EC4174">
        <w:rPr>
          <w:sz w:val="24"/>
          <w:szCs w:val="24"/>
          <w:lang w:val="en-US"/>
        </w:rPr>
        <w:t>Shapovalov</w:t>
      </w:r>
      <w:proofErr w:type="spellEnd"/>
      <w:r w:rsidR="00B609E6" w:rsidRPr="00EC4174">
        <w:rPr>
          <w:sz w:val="24"/>
          <w:szCs w:val="24"/>
        </w:rPr>
        <w:t xml:space="preserve"> </w:t>
      </w:r>
      <w:r w:rsidR="00B609E6" w:rsidRPr="00EC4174">
        <w:rPr>
          <w:sz w:val="24"/>
          <w:szCs w:val="24"/>
          <w:lang w:val="en-US"/>
        </w:rPr>
        <w:t>KA</w:t>
      </w:r>
      <w:r w:rsidR="00B609E6" w:rsidRPr="00EC4174">
        <w:rPr>
          <w:sz w:val="24"/>
          <w:szCs w:val="24"/>
        </w:rPr>
        <w:t xml:space="preserve">, </w:t>
      </w:r>
      <w:proofErr w:type="spellStart"/>
      <w:r w:rsidR="00B609E6" w:rsidRPr="00EC4174">
        <w:rPr>
          <w:sz w:val="24"/>
          <w:szCs w:val="24"/>
          <w:lang w:val="en-US"/>
        </w:rPr>
        <w:t>Shapovalova</w:t>
      </w:r>
      <w:proofErr w:type="spellEnd"/>
      <w:r w:rsidR="00B609E6" w:rsidRPr="00EC4174">
        <w:rPr>
          <w:sz w:val="24"/>
          <w:szCs w:val="24"/>
        </w:rPr>
        <w:t xml:space="preserve"> </w:t>
      </w:r>
      <w:r w:rsidR="00B609E6" w:rsidRPr="00EC4174">
        <w:rPr>
          <w:sz w:val="24"/>
          <w:szCs w:val="24"/>
          <w:lang w:val="en-US"/>
        </w:rPr>
        <w:t>LA</w:t>
      </w:r>
      <w:r w:rsidR="00B609E6" w:rsidRPr="00EC4174">
        <w:rPr>
          <w:sz w:val="24"/>
          <w:szCs w:val="24"/>
        </w:rPr>
        <w:t xml:space="preserve">, </w:t>
      </w:r>
      <w:r w:rsidR="00B609E6" w:rsidRPr="00EC4174">
        <w:rPr>
          <w:sz w:val="24"/>
          <w:szCs w:val="24"/>
          <w:lang w:val="en-US"/>
        </w:rPr>
        <w:t>Popova</w:t>
      </w:r>
      <w:r w:rsidR="00B609E6" w:rsidRPr="00EC4174">
        <w:rPr>
          <w:sz w:val="24"/>
          <w:szCs w:val="24"/>
        </w:rPr>
        <w:t xml:space="preserve"> </w:t>
      </w:r>
      <w:r w:rsidR="00B609E6" w:rsidRPr="00EC4174">
        <w:rPr>
          <w:sz w:val="24"/>
          <w:szCs w:val="24"/>
          <w:lang w:val="en-US"/>
        </w:rPr>
        <w:t>IA</w:t>
      </w:r>
      <w:r w:rsidR="00B609E6" w:rsidRPr="00EC4174">
        <w:rPr>
          <w:sz w:val="24"/>
          <w:szCs w:val="24"/>
        </w:rPr>
        <w:t xml:space="preserve">, </w:t>
      </w:r>
      <w:proofErr w:type="spellStart"/>
      <w:r w:rsidR="00B609E6" w:rsidRPr="00EC4174">
        <w:rPr>
          <w:sz w:val="24"/>
          <w:szCs w:val="24"/>
          <w:lang w:val="en-US"/>
        </w:rPr>
        <w:t>Lebedev</w:t>
      </w:r>
      <w:proofErr w:type="spellEnd"/>
      <w:r w:rsidR="00B609E6" w:rsidRPr="00EC4174">
        <w:rPr>
          <w:sz w:val="24"/>
          <w:szCs w:val="24"/>
        </w:rPr>
        <w:t xml:space="preserve"> </w:t>
      </w:r>
      <w:r w:rsidR="00B609E6" w:rsidRPr="00EC4174">
        <w:rPr>
          <w:sz w:val="24"/>
          <w:szCs w:val="24"/>
          <w:lang w:val="en-US"/>
        </w:rPr>
        <w:t>VS</w:t>
      </w:r>
      <w:r w:rsidR="00B609E6" w:rsidRPr="00EC4174">
        <w:rPr>
          <w:sz w:val="24"/>
          <w:szCs w:val="24"/>
        </w:rPr>
        <w:t xml:space="preserve">, </w:t>
      </w:r>
      <w:proofErr w:type="spellStart"/>
      <w:r w:rsidR="00B609E6" w:rsidRPr="00EC4174">
        <w:rPr>
          <w:sz w:val="24"/>
          <w:szCs w:val="24"/>
          <w:lang w:val="en-US"/>
        </w:rPr>
        <w:t>Arzubova</w:t>
      </w:r>
      <w:proofErr w:type="spellEnd"/>
      <w:r w:rsidR="00B609E6" w:rsidRPr="00EC4174">
        <w:rPr>
          <w:sz w:val="24"/>
          <w:szCs w:val="24"/>
        </w:rPr>
        <w:t xml:space="preserve"> </w:t>
      </w:r>
      <w:r w:rsidR="00B609E6" w:rsidRPr="00EC4174">
        <w:rPr>
          <w:sz w:val="24"/>
          <w:szCs w:val="24"/>
          <w:lang w:val="en-US"/>
        </w:rPr>
        <w:t>IN</w:t>
      </w:r>
      <w:r w:rsidR="00B609E6" w:rsidRPr="00EC4174">
        <w:rPr>
          <w:sz w:val="24"/>
          <w:szCs w:val="24"/>
        </w:rPr>
        <w:t>.</w:t>
      </w:r>
      <w:proofErr w:type="gramEnd"/>
      <w:r w:rsidR="00B609E6" w:rsidRPr="00EC4174">
        <w:rPr>
          <w:sz w:val="24"/>
          <w:szCs w:val="24"/>
        </w:rPr>
        <w:t xml:space="preserve"> </w:t>
      </w:r>
      <w:proofErr w:type="gramStart"/>
      <w:r w:rsidR="00B609E6" w:rsidRPr="00EC4174">
        <w:rPr>
          <w:sz w:val="24"/>
          <w:szCs w:val="24"/>
          <w:lang w:val="en-US"/>
        </w:rPr>
        <w:t>Primary disability of the patient conti</w:t>
      </w:r>
      <w:r w:rsidR="00B609E6" w:rsidRPr="00EC4174">
        <w:rPr>
          <w:sz w:val="24"/>
          <w:szCs w:val="24"/>
          <w:lang w:val="en-US"/>
        </w:rPr>
        <w:t>n</w:t>
      </w:r>
      <w:r w:rsidR="00B609E6" w:rsidRPr="00EC4174">
        <w:rPr>
          <w:sz w:val="24"/>
          <w:szCs w:val="24"/>
          <w:lang w:val="en-US"/>
        </w:rPr>
        <w:t>gent of the city children's polyclinic in 2016-2020.</w:t>
      </w:r>
      <w:proofErr w:type="gramEnd"/>
      <w:r w:rsidR="00B609E6" w:rsidRPr="00EC4174">
        <w:rPr>
          <w:sz w:val="24"/>
          <w:szCs w:val="24"/>
          <w:lang w:val="en-US"/>
        </w:rPr>
        <w:t xml:space="preserve"> </w:t>
      </w:r>
      <w:proofErr w:type="gramStart"/>
      <w:r w:rsidR="00B609E6" w:rsidRPr="00EC4174">
        <w:rPr>
          <w:sz w:val="24"/>
          <w:szCs w:val="24"/>
          <w:lang w:val="en-US"/>
        </w:rPr>
        <w:t>Children's medicine of the North-West (</w:t>
      </w:r>
      <w:proofErr w:type="spellStart"/>
      <w:r w:rsidR="00B609E6" w:rsidRPr="00EC4174">
        <w:rPr>
          <w:sz w:val="24"/>
          <w:szCs w:val="24"/>
          <w:lang w:val="en-US"/>
        </w:rPr>
        <w:t>Detsk</w:t>
      </w:r>
      <w:r w:rsidR="00B609E6" w:rsidRPr="00EC4174">
        <w:rPr>
          <w:sz w:val="24"/>
          <w:szCs w:val="24"/>
          <w:lang w:val="en-US"/>
        </w:rPr>
        <w:t>a</w:t>
      </w:r>
      <w:r w:rsidR="00B609E6" w:rsidRPr="00EC4174">
        <w:rPr>
          <w:sz w:val="24"/>
          <w:szCs w:val="24"/>
          <w:lang w:val="en-US"/>
        </w:rPr>
        <w:t>ya</w:t>
      </w:r>
      <w:proofErr w:type="spellEnd"/>
      <w:r w:rsidR="00B609E6" w:rsidRPr="00EC4174">
        <w:rPr>
          <w:sz w:val="24"/>
          <w:szCs w:val="24"/>
          <w:lang w:val="en-US"/>
        </w:rPr>
        <w:t xml:space="preserve"> </w:t>
      </w:r>
      <w:proofErr w:type="spellStart"/>
      <w:r w:rsidR="00B609E6" w:rsidRPr="00EC4174">
        <w:rPr>
          <w:sz w:val="24"/>
          <w:szCs w:val="24"/>
          <w:lang w:val="en-US"/>
        </w:rPr>
        <w:t>medicina</w:t>
      </w:r>
      <w:proofErr w:type="spellEnd"/>
      <w:r w:rsidR="00B609E6" w:rsidRPr="00EC4174">
        <w:rPr>
          <w:sz w:val="24"/>
          <w:szCs w:val="24"/>
          <w:lang w:val="en-US"/>
        </w:rPr>
        <w:t xml:space="preserve"> </w:t>
      </w:r>
      <w:proofErr w:type="spellStart"/>
      <w:r w:rsidR="00B609E6" w:rsidRPr="00EC4174">
        <w:rPr>
          <w:sz w:val="24"/>
          <w:szCs w:val="24"/>
          <w:lang w:val="en-US"/>
        </w:rPr>
        <w:t>Severo-Zapada</w:t>
      </w:r>
      <w:proofErr w:type="spellEnd"/>
      <w:r w:rsidR="00B609E6" w:rsidRPr="00EC4174">
        <w:rPr>
          <w:sz w:val="24"/>
          <w:szCs w:val="24"/>
          <w:lang w:val="en-US"/>
        </w:rPr>
        <w:t>).</w:t>
      </w:r>
      <w:proofErr w:type="gramEnd"/>
      <w:r w:rsidR="00B609E6" w:rsidRPr="00EC4174">
        <w:rPr>
          <w:sz w:val="24"/>
          <w:szCs w:val="24"/>
          <w:lang w:val="en-US"/>
        </w:rPr>
        <w:t xml:space="preserve"> </w:t>
      </w:r>
      <w:proofErr w:type="gramStart"/>
      <w:r w:rsidR="00B609E6" w:rsidRPr="00EC4174">
        <w:rPr>
          <w:sz w:val="24"/>
          <w:szCs w:val="24"/>
          <w:lang w:val="en-US"/>
        </w:rPr>
        <w:t>Materials of the V National Congress with international participation "Healthy children - the future of the country."</w:t>
      </w:r>
      <w:proofErr w:type="gramEnd"/>
      <w:r w:rsidR="00B609E6" w:rsidRPr="00EC4174">
        <w:rPr>
          <w:sz w:val="24"/>
          <w:szCs w:val="24"/>
          <w:lang w:val="en-US"/>
        </w:rPr>
        <w:t xml:space="preserve"> 2021</w:t>
      </w:r>
      <w:proofErr w:type="gramStart"/>
      <w:r w:rsidR="00B609E6" w:rsidRPr="00EC4174">
        <w:rPr>
          <w:sz w:val="24"/>
          <w:szCs w:val="24"/>
          <w:lang w:val="en-US"/>
        </w:rPr>
        <w:t>;9</w:t>
      </w:r>
      <w:proofErr w:type="gramEnd"/>
      <w:r w:rsidR="00B609E6" w:rsidRPr="00EC4174">
        <w:rPr>
          <w:sz w:val="24"/>
          <w:szCs w:val="24"/>
          <w:lang w:val="en-US"/>
        </w:rPr>
        <w:t xml:space="preserve">(1):397-400. [Available at URL: </w:t>
      </w:r>
      <w:hyperlink r:id="rId31" w:history="1">
        <w:r w:rsidR="00B609E6" w:rsidRPr="00EC4174">
          <w:rPr>
            <w:color w:val="0000FF"/>
            <w:sz w:val="24"/>
            <w:szCs w:val="24"/>
            <w:u w:val="single"/>
            <w:lang w:val="en-US"/>
          </w:rPr>
          <w:t>https://gpmu.org/userfiles/file/%D0%9A%D0%9E%D0%9D%D0%93%D0%A0%D0%95%D0%A1%D0%A1/2021/det_med_2021_1.pdf</w:t>
        </w:r>
      </w:hyperlink>
      <w:r w:rsidR="00B609E6" w:rsidRPr="00EC4174">
        <w:rPr>
          <w:sz w:val="24"/>
          <w:szCs w:val="24"/>
          <w:lang w:val="en-US"/>
        </w:rPr>
        <w:t xml:space="preserve"> (accessed </w:t>
      </w:r>
      <w:r w:rsidR="00BA393D" w:rsidRPr="00EC4174">
        <w:rPr>
          <w:sz w:val="24"/>
          <w:szCs w:val="24"/>
          <w:lang w:val="en-US"/>
        </w:rPr>
        <w:t>25.04.2022</w:t>
      </w:r>
      <w:r w:rsidR="00B609E6" w:rsidRPr="00EC4174">
        <w:rPr>
          <w:sz w:val="24"/>
          <w:szCs w:val="24"/>
          <w:lang w:val="en-US"/>
        </w:rPr>
        <w:t>)] (In Russian)</w:t>
      </w:r>
    </w:p>
    <w:p w:rsidR="00B609E6" w:rsidRPr="007842DA" w:rsidRDefault="007842DA" w:rsidP="003B6107">
      <w:pPr>
        <w:autoSpaceDE w:val="0"/>
        <w:autoSpaceDN w:val="0"/>
        <w:adjustRightInd w:val="0"/>
        <w:spacing w:line="360" w:lineRule="auto"/>
        <w:ind w:firstLine="567"/>
        <w:jc w:val="both"/>
        <w:rPr>
          <w:sz w:val="24"/>
          <w:szCs w:val="24"/>
          <w:lang w:val="en-US"/>
        </w:rPr>
      </w:pPr>
      <w:r w:rsidRPr="007842DA">
        <w:rPr>
          <w:sz w:val="24"/>
          <w:szCs w:val="24"/>
          <w:lang w:val="en-US"/>
        </w:rPr>
        <w:t>6</w:t>
      </w:r>
      <w:r w:rsidR="00B609E6" w:rsidRPr="007842DA">
        <w:rPr>
          <w:sz w:val="24"/>
          <w:szCs w:val="24"/>
          <w:lang w:val="en-US"/>
        </w:rPr>
        <w:t xml:space="preserve">. </w:t>
      </w:r>
      <w:r w:rsidR="00B609E6" w:rsidRPr="00EC4174">
        <w:rPr>
          <w:sz w:val="24"/>
          <w:szCs w:val="24"/>
        </w:rPr>
        <w:t>Шаповалов</w:t>
      </w:r>
      <w:r w:rsidR="00B609E6" w:rsidRPr="007842DA">
        <w:rPr>
          <w:sz w:val="24"/>
          <w:szCs w:val="24"/>
          <w:lang w:val="en-US"/>
        </w:rPr>
        <w:t xml:space="preserve"> </w:t>
      </w:r>
      <w:r w:rsidR="00B609E6" w:rsidRPr="00EC4174">
        <w:rPr>
          <w:sz w:val="24"/>
          <w:szCs w:val="24"/>
        </w:rPr>
        <w:t>К</w:t>
      </w:r>
      <w:r w:rsidR="00B609E6" w:rsidRPr="007842DA">
        <w:rPr>
          <w:sz w:val="24"/>
          <w:szCs w:val="24"/>
          <w:lang w:val="en-US"/>
        </w:rPr>
        <w:t>.</w:t>
      </w:r>
      <w:r w:rsidR="00B609E6" w:rsidRPr="00EC4174">
        <w:rPr>
          <w:sz w:val="24"/>
          <w:szCs w:val="24"/>
        </w:rPr>
        <w:t>А</w:t>
      </w:r>
      <w:r w:rsidR="00B609E6" w:rsidRPr="007842DA">
        <w:rPr>
          <w:sz w:val="24"/>
          <w:szCs w:val="24"/>
          <w:lang w:val="en-US"/>
        </w:rPr>
        <w:t xml:space="preserve">. </w:t>
      </w:r>
      <w:r w:rsidR="00B609E6" w:rsidRPr="00EC4174">
        <w:rPr>
          <w:rFonts w:eastAsia="Calibri"/>
          <w:bCs/>
          <w:sz w:val="24"/>
          <w:szCs w:val="24"/>
          <w:lang w:eastAsia="en-US"/>
        </w:rPr>
        <w:t>Анализ</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работы</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методического</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кабинета</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ГБУЗ</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РК</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Сыктывкарская</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детская</w:t>
      </w:r>
      <w:r w:rsidR="00B609E6" w:rsidRPr="007842DA">
        <w:rPr>
          <w:rFonts w:eastAsia="Calibri"/>
          <w:bCs/>
          <w:sz w:val="24"/>
          <w:szCs w:val="24"/>
          <w:lang w:val="en-US" w:eastAsia="en-US"/>
        </w:rPr>
        <w:t xml:space="preserve"> </w:t>
      </w:r>
      <w:r w:rsidR="00B609E6" w:rsidRPr="00EC4174">
        <w:rPr>
          <w:rFonts w:eastAsia="Calibri"/>
          <w:bCs/>
          <w:sz w:val="24"/>
          <w:szCs w:val="24"/>
          <w:lang w:eastAsia="en-US"/>
        </w:rPr>
        <w:t>поликлиника</w:t>
      </w:r>
      <w:r w:rsidR="00B609E6" w:rsidRPr="007842DA">
        <w:rPr>
          <w:rFonts w:eastAsia="Calibri"/>
          <w:bCs/>
          <w:sz w:val="24"/>
          <w:szCs w:val="24"/>
          <w:lang w:val="en-US" w:eastAsia="en-US"/>
        </w:rPr>
        <w:t xml:space="preserve"> №3» </w:t>
      </w:r>
      <w:r w:rsidR="00B609E6" w:rsidRPr="00EC4174">
        <w:rPr>
          <w:rFonts w:eastAsia="Calibri"/>
          <w:bCs/>
          <w:sz w:val="24"/>
          <w:szCs w:val="24"/>
          <w:lang w:eastAsia="en-US"/>
        </w:rPr>
        <w:t>в</w:t>
      </w:r>
      <w:r w:rsidR="00B609E6" w:rsidRPr="007842DA">
        <w:rPr>
          <w:rFonts w:eastAsia="Calibri"/>
          <w:bCs/>
          <w:sz w:val="24"/>
          <w:szCs w:val="24"/>
          <w:lang w:val="en-US" w:eastAsia="en-US"/>
        </w:rPr>
        <w:t xml:space="preserve"> 2019-2021 </w:t>
      </w:r>
      <w:proofErr w:type="spellStart"/>
      <w:r w:rsidR="00B609E6" w:rsidRPr="00EC4174">
        <w:rPr>
          <w:rFonts w:eastAsia="Calibri"/>
          <w:bCs/>
          <w:sz w:val="24"/>
          <w:szCs w:val="24"/>
          <w:lang w:eastAsia="en-US"/>
        </w:rPr>
        <w:t>гг</w:t>
      </w:r>
      <w:proofErr w:type="spellEnd"/>
      <w:r w:rsidR="00B609E6" w:rsidRPr="007842DA">
        <w:rPr>
          <w:rFonts w:eastAsia="Calibri"/>
          <w:bCs/>
          <w:sz w:val="24"/>
          <w:szCs w:val="24"/>
          <w:lang w:val="en-US" w:eastAsia="en-US"/>
        </w:rPr>
        <w:t>.</w:t>
      </w:r>
      <w:r w:rsidR="00B609E6" w:rsidRPr="007842DA">
        <w:rPr>
          <w:sz w:val="24"/>
          <w:szCs w:val="24"/>
          <w:lang w:val="en-US"/>
        </w:rPr>
        <w:t xml:space="preserve"> </w:t>
      </w:r>
      <w:proofErr w:type="gramStart"/>
      <w:r w:rsidR="00B609E6" w:rsidRPr="007842DA">
        <w:rPr>
          <w:sz w:val="24"/>
          <w:szCs w:val="24"/>
          <w:lang w:val="en-US"/>
        </w:rPr>
        <w:t xml:space="preserve">– </w:t>
      </w:r>
      <w:r w:rsidR="00B609E6" w:rsidRPr="00EC4174">
        <w:rPr>
          <w:sz w:val="24"/>
          <w:szCs w:val="24"/>
        </w:rPr>
        <w:t>Сыктывкар</w:t>
      </w:r>
      <w:r w:rsidR="00B609E6" w:rsidRPr="007842DA">
        <w:rPr>
          <w:sz w:val="24"/>
          <w:szCs w:val="24"/>
          <w:lang w:val="en-US"/>
        </w:rPr>
        <w:t xml:space="preserve">: </w:t>
      </w:r>
      <w:r w:rsidR="00B609E6" w:rsidRPr="00EC4174">
        <w:rPr>
          <w:sz w:val="24"/>
          <w:szCs w:val="24"/>
        </w:rPr>
        <w:t>ГБУЗ</w:t>
      </w:r>
      <w:r w:rsidR="00B609E6" w:rsidRPr="007842DA">
        <w:rPr>
          <w:sz w:val="24"/>
          <w:szCs w:val="24"/>
          <w:lang w:val="en-US"/>
        </w:rPr>
        <w:t xml:space="preserve"> </w:t>
      </w:r>
      <w:r w:rsidR="00B609E6" w:rsidRPr="00EC4174">
        <w:rPr>
          <w:sz w:val="24"/>
          <w:szCs w:val="24"/>
        </w:rPr>
        <w:t>РК</w:t>
      </w:r>
      <w:r w:rsidR="00B609E6" w:rsidRPr="007842DA">
        <w:rPr>
          <w:sz w:val="24"/>
          <w:szCs w:val="24"/>
          <w:lang w:val="en-US"/>
        </w:rPr>
        <w:t xml:space="preserve"> «</w:t>
      </w:r>
      <w:r w:rsidR="00B609E6" w:rsidRPr="00EC4174">
        <w:rPr>
          <w:sz w:val="24"/>
          <w:szCs w:val="24"/>
        </w:rPr>
        <w:t>СДП</w:t>
      </w:r>
      <w:r w:rsidR="00B609E6" w:rsidRPr="007842DA">
        <w:rPr>
          <w:sz w:val="24"/>
          <w:szCs w:val="24"/>
          <w:lang w:val="en-US"/>
        </w:rPr>
        <w:t xml:space="preserve"> №3», 2022.</w:t>
      </w:r>
      <w:proofErr w:type="gramEnd"/>
      <w:r w:rsidR="00B609E6" w:rsidRPr="007842DA">
        <w:rPr>
          <w:sz w:val="24"/>
          <w:szCs w:val="24"/>
          <w:lang w:val="en-US"/>
        </w:rPr>
        <w:t xml:space="preserve"> – 175 </w:t>
      </w:r>
      <w:r w:rsidR="00B609E6" w:rsidRPr="00EC4174">
        <w:rPr>
          <w:sz w:val="24"/>
          <w:szCs w:val="24"/>
        </w:rPr>
        <w:t>с</w:t>
      </w:r>
      <w:r w:rsidR="00B609E6" w:rsidRPr="007842DA">
        <w:rPr>
          <w:sz w:val="24"/>
          <w:szCs w:val="24"/>
          <w:lang w:val="en-US"/>
        </w:rPr>
        <w:t>.</w:t>
      </w:r>
      <w:r w:rsidR="00BA393D" w:rsidRPr="007842DA">
        <w:rPr>
          <w:sz w:val="24"/>
          <w:szCs w:val="24"/>
          <w:lang w:val="en-US"/>
        </w:rPr>
        <w:t xml:space="preserve"> [</w:t>
      </w:r>
      <w:proofErr w:type="spellStart"/>
      <w:r w:rsidR="00B609E6" w:rsidRPr="00EC4174">
        <w:rPr>
          <w:sz w:val="24"/>
          <w:szCs w:val="24"/>
          <w:lang w:val="en-US"/>
        </w:rPr>
        <w:t>Shapovalov</w:t>
      </w:r>
      <w:proofErr w:type="spellEnd"/>
      <w:r w:rsidR="00B609E6" w:rsidRPr="007842DA">
        <w:rPr>
          <w:sz w:val="24"/>
          <w:szCs w:val="24"/>
          <w:lang w:val="en-US"/>
        </w:rPr>
        <w:t xml:space="preserve">, </w:t>
      </w:r>
      <w:r w:rsidR="00B609E6" w:rsidRPr="00EC4174">
        <w:rPr>
          <w:sz w:val="24"/>
          <w:szCs w:val="24"/>
          <w:lang w:val="en-US"/>
        </w:rPr>
        <w:t>K</w:t>
      </w:r>
      <w:r w:rsidR="00B609E6" w:rsidRPr="007842DA">
        <w:rPr>
          <w:sz w:val="24"/>
          <w:szCs w:val="24"/>
          <w:lang w:val="en-US"/>
        </w:rPr>
        <w:t>.</w:t>
      </w:r>
      <w:r w:rsidR="00B609E6" w:rsidRPr="00EC4174">
        <w:rPr>
          <w:sz w:val="24"/>
          <w:szCs w:val="24"/>
          <w:lang w:val="en-US"/>
        </w:rPr>
        <w:t>A</w:t>
      </w:r>
      <w:r w:rsidR="00B609E6" w:rsidRPr="007842DA">
        <w:rPr>
          <w:sz w:val="24"/>
          <w:szCs w:val="24"/>
          <w:lang w:val="en-US"/>
        </w:rPr>
        <w:t xml:space="preserve">. </w:t>
      </w:r>
      <w:r w:rsidR="00B609E6" w:rsidRPr="00EC4174">
        <w:rPr>
          <w:sz w:val="24"/>
          <w:szCs w:val="24"/>
          <w:lang w:val="en-US"/>
        </w:rPr>
        <w:t>Analysis</w:t>
      </w:r>
      <w:r w:rsidR="00B609E6" w:rsidRPr="007842DA">
        <w:rPr>
          <w:sz w:val="24"/>
          <w:szCs w:val="24"/>
          <w:lang w:val="en-US"/>
        </w:rPr>
        <w:t xml:space="preserve"> </w:t>
      </w:r>
      <w:r w:rsidR="00B609E6" w:rsidRPr="00EC4174">
        <w:rPr>
          <w:sz w:val="24"/>
          <w:szCs w:val="24"/>
          <w:lang w:val="en-US"/>
        </w:rPr>
        <w:t>of</w:t>
      </w:r>
      <w:r w:rsidR="00B609E6" w:rsidRPr="007842DA">
        <w:rPr>
          <w:sz w:val="24"/>
          <w:szCs w:val="24"/>
          <w:lang w:val="en-US"/>
        </w:rPr>
        <w:t xml:space="preserve"> </w:t>
      </w:r>
      <w:r w:rsidR="00B609E6" w:rsidRPr="00EC4174">
        <w:rPr>
          <w:sz w:val="24"/>
          <w:szCs w:val="24"/>
          <w:lang w:val="en-US"/>
        </w:rPr>
        <w:t>the</w:t>
      </w:r>
      <w:r w:rsidR="00B609E6" w:rsidRPr="007842DA">
        <w:rPr>
          <w:sz w:val="24"/>
          <w:szCs w:val="24"/>
          <w:lang w:val="en-US"/>
        </w:rPr>
        <w:t xml:space="preserve"> </w:t>
      </w:r>
      <w:r w:rsidR="00B609E6" w:rsidRPr="00EC4174">
        <w:rPr>
          <w:sz w:val="24"/>
          <w:szCs w:val="24"/>
          <w:lang w:val="en-US"/>
        </w:rPr>
        <w:t>work</w:t>
      </w:r>
      <w:r w:rsidR="00B609E6" w:rsidRPr="007842DA">
        <w:rPr>
          <w:sz w:val="24"/>
          <w:szCs w:val="24"/>
          <w:lang w:val="en-US"/>
        </w:rPr>
        <w:t xml:space="preserve"> </w:t>
      </w:r>
      <w:r w:rsidR="00B609E6" w:rsidRPr="00EC4174">
        <w:rPr>
          <w:sz w:val="24"/>
          <w:szCs w:val="24"/>
          <w:lang w:val="en-US"/>
        </w:rPr>
        <w:t>of</w:t>
      </w:r>
      <w:r w:rsidR="00B609E6" w:rsidRPr="007842DA">
        <w:rPr>
          <w:sz w:val="24"/>
          <w:szCs w:val="24"/>
          <w:lang w:val="en-US"/>
        </w:rPr>
        <w:t xml:space="preserve"> </w:t>
      </w:r>
      <w:r w:rsidR="00B609E6" w:rsidRPr="00EC4174">
        <w:rPr>
          <w:sz w:val="24"/>
          <w:szCs w:val="24"/>
          <w:lang w:val="en-US"/>
        </w:rPr>
        <w:t>the</w:t>
      </w:r>
      <w:r w:rsidR="00B609E6" w:rsidRPr="007842DA">
        <w:rPr>
          <w:sz w:val="24"/>
          <w:szCs w:val="24"/>
          <w:lang w:val="en-US"/>
        </w:rPr>
        <w:t xml:space="preserve"> </w:t>
      </w:r>
      <w:r w:rsidR="00B609E6" w:rsidRPr="00EC4174">
        <w:rPr>
          <w:sz w:val="24"/>
          <w:szCs w:val="24"/>
          <w:lang w:val="en-US"/>
        </w:rPr>
        <w:t>methodical</w:t>
      </w:r>
      <w:r w:rsidR="00B609E6" w:rsidRPr="007842DA">
        <w:rPr>
          <w:sz w:val="24"/>
          <w:szCs w:val="24"/>
          <w:lang w:val="en-US"/>
        </w:rPr>
        <w:t xml:space="preserve"> </w:t>
      </w:r>
      <w:r w:rsidR="00B609E6" w:rsidRPr="00EC4174">
        <w:rPr>
          <w:sz w:val="24"/>
          <w:szCs w:val="24"/>
          <w:lang w:val="en-US"/>
        </w:rPr>
        <w:t>cabinet</w:t>
      </w:r>
      <w:r w:rsidR="00B609E6" w:rsidRPr="007842DA">
        <w:rPr>
          <w:sz w:val="24"/>
          <w:szCs w:val="24"/>
          <w:lang w:val="en-US"/>
        </w:rPr>
        <w:t xml:space="preserve"> </w:t>
      </w:r>
      <w:r w:rsidR="00B609E6" w:rsidRPr="00EC4174">
        <w:rPr>
          <w:sz w:val="24"/>
          <w:szCs w:val="24"/>
          <w:lang w:val="en-US"/>
        </w:rPr>
        <w:t>of</w:t>
      </w:r>
      <w:r w:rsidR="00B609E6" w:rsidRPr="007842DA">
        <w:rPr>
          <w:sz w:val="24"/>
          <w:szCs w:val="24"/>
          <w:lang w:val="en-US"/>
        </w:rPr>
        <w:t xml:space="preserve"> </w:t>
      </w:r>
      <w:r w:rsidR="00B609E6" w:rsidRPr="00EC4174">
        <w:rPr>
          <w:sz w:val="24"/>
          <w:szCs w:val="24"/>
          <w:lang w:val="en-US"/>
        </w:rPr>
        <w:t>the</w:t>
      </w:r>
      <w:r w:rsidR="00B609E6" w:rsidRPr="007842DA">
        <w:rPr>
          <w:sz w:val="24"/>
          <w:szCs w:val="24"/>
          <w:lang w:val="en-US"/>
        </w:rPr>
        <w:t xml:space="preserve"> </w:t>
      </w:r>
      <w:r w:rsidR="00B609E6" w:rsidRPr="00EC4174">
        <w:rPr>
          <w:sz w:val="24"/>
          <w:szCs w:val="24"/>
          <w:lang w:val="en-US"/>
        </w:rPr>
        <w:t>GBUZ</w:t>
      </w:r>
      <w:r w:rsidR="00B609E6" w:rsidRPr="007842DA">
        <w:rPr>
          <w:sz w:val="24"/>
          <w:szCs w:val="24"/>
          <w:lang w:val="en-US"/>
        </w:rPr>
        <w:t xml:space="preserve"> </w:t>
      </w:r>
      <w:r w:rsidR="00B609E6" w:rsidRPr="00EC4174">
        <w:rPr>
          <w:sz w:val="24"/>
          <w:szCs w:val="24"/>
          <w:lang w:val="en-US"/>
        </w:rPr>
        <w:t>RK</w:t>
      </w:r>
      <w:r w:rsidR="00B609E6" w:rsidRPr="007842DA">
        <w:rPr>
          <w:sz w:val="24"/>
          <w:szCs w:val="24"/>
          <w:lang w:val="en-US"/>
        </w:rPr>
        <w:t xml:space="preserve"> “</w:t>
      </w:r>
      <w:r w:rsidR="00B609E6" w:rsidRPr="00EC4174">
        <w:rPr>
          <w:sz w:val="24"/>
          <w:szCs w:val="24"/>
          <w:lang w:val="en-US"/>
        </w:rPr>
        <w:t>Syktyvkar</w:t>
      </w:r>
      <w:r w:rsidR="00B609E6" w:rsidRPr="007842DA">
        <w:rPr>
          <w:sz w:val="24"/>
          <w:szCs w:val="24"/>
          <w:lang w:val="en-US"/>
        </w:rPr>
        <w:t xml:space="preserve"> </w:t>
      </w:r>
      <w:r w:rsidR="00B609E6" w:rsidRPr="00EC4174">
        <w:rPr>
          <w:sz w:val="24"/>
          <w:szCs w:val="24"/>
          <w:lang w:val="en-US"/>
        </w:rPr>
        <w:t>Children</w:t>
      </w:r>
      <w:r w:rsidR="00B609E6" w:rsidRPr="007842DA">
        <w:rPr>
          <w:sz w:val="24"/>
          <w:szCs w:val="24"/>
          <w:lang w:val="en-US"/>
        </w:rPr>
        <w:t>'</w:t>
      </w:r>
      <w:r w:rsidR="00B609E6" w:rsidRPr="00EC4174">
        <w:rPr>
          <w:sz w:val="24"/>
          <w:szCs w:val="24"/>
          <w:lang w:val="en-US"/>
        </w:rPr>
        <w:t>s</w:t>
      </w:r>
      <w:r w:rsidR="00B609E6" w:rsidRPr="007842DA">
        <w:rPr>
          <w:sz w:val="24"/>
          <w:szCs w:val="24"/>
          <w:lang w:val="en-US"/>
        </w:rPr>
        <w:t xml:space="preserve"> </w:t>
      </w:r>
      <w:r w:rsidR="00B609E6" w:rsidRPr="00EC4174">
        <w:rPr>
          <w:sz w:val="24"/>
          <w:szCs w:val="24"/>
          <w:lang w:val="en-US"/>
        </w:rPr>
        <w:t>Polyclinic</w:t>
      </w:r>
      <w:r w:rsidR="00B609E6" w:rsidRPr="007842DA">
        <w:rPr>
          <w:sz w:val="24"/>
          <w:szCs w:val="24"/>
          <w:lang w:val="en-US"/>
        </w:rPr>
        <w:t xml:space="preserve"> №3” </w:t>
      </w:r>
      <w:r w:rsidR="00B609E6" w:rsidRPr="00EC4174">
        <w:rPr>
          <w:sz w:val="24"/>
          <w:szCs w:val="24"/>
          <w:lang w:val="en-US"/>
        </w:rPr>
        <w:t>in</w:t>
      </w:r>
      <w:r w:rsidR="00B609E6" w:rsidRPr="007842DA">
        <w:rPr>
          <w:sz w:val="24"/>
          <w:szCs w:val="24"/>
          <w:lang w:val="en-US"/>
        </w:rPr>
        <w:t xml:space="preserve"> 2019-2021. / </w:t>
      </w:r>
      <w:r w:rsidR="00B609E6" w:rsidRPr="00EC4174">
        <w:rPr>
          <w:sz w:val="24"/>
          <w:szCs w:val="24"/>
          <w:lang w:val="en-US"/>
        </w:rPr>
        <w:t>K</w:t>
      </w:r>
      <w:r w:rsidR="00B609E6" w:rsidRPr="007842DA">
        <w:rPr>
          <w:sz w:val="24"/>
          <w:szCs w:val="24"/>
          <w:lang w:val="en-US"/>
        </w:rPr>
        <w:t>.</w:t>
      </w:r>
      <w:r w:rsidR="00B609E6" w:rsidRPr="00EC4174">
        <w:rPr>
          <w:sz w:val="24"/>
          <w:szCs w:val="24"/>
          <w:lang w:val="en-US"/>
        </w:rPr>
        <w:t>A</w:t>
      </w:r>
      <w:r w:rsidR="00B609E6" w:rsidRPr="007842DA">
        <w:rPr>
          <w:sz w:val="24"/>
          <w:szCs w:val="24"/>
          <w:lang w:val="en-US"/>
        </w:rPr>
        <w:t xml:space="preserve">. </w:t>
      </w:r>
      <w:proofErr w:type="spellStart"/>
      <w:r w:rsidR="00B609E6" w:rsidRPr="00EC4174">
        <w:rPr>
          <w:sz w:val="24"/>
          <w:szCs w:val="24"/>
          <w:lang w:val="en-US"/>
        </w:rPr>
        <w:t>Shapovalov</w:t>
      </w:r>
      <w:proofErr w:type="spellEnd"/>
      <w:r w:rsidR="00B609E6" w:rsidRPr="007842DA">
        <w:rPr>
          <w:sz w:val="24"/>
          <w:szCs w:val="24"/>
          <w:lang w:val="en-US"/>
        </w:rPr>
        <w:t xml:space="preserve">. - </w:t>
      </w:r>
      <w:r w:rsidR="00B609E6" w:rsidRPr="00EC4174">
        <w:rPr>
          <w:sz w:val="24"/>
          <w:szCs w:val="24"/>
          <w:lang w:val="en-US"/>
        </w:rPr>
        <w:t>Syktyvkar</w:t>
      </w:r>
      <w:r w:rsidR="00B609E6" w:rsidRPr="007842DA">
        <w:rPr>
          <w:sz w:val="24"/>
          <w:szCs w:val="24"/>
          <w:lang w:val="en-US"/>
        </w:rPr>
        <w:t xml:space="preserve">: </w:t>
      </w:r>
      <w:r w:rsidR="00B609E6" w:rsidRPr="00EC4174">
        <w:rPr>
          <w:sz w:val="24"/>
          <w:szCs w:val="24"/>
          <w:lang w:val="en-US"/>
        </w:rPr>
        <w:t>GBUZ</w:t>
      </w:r>
      <w:r w:rsidR="00B609E6" w:rsidRPr="007842DA">
        <w:rPr>
          <w:sz w:val="24"/>
          <w:szCs w:val="24"/>
          <w:lang w:val="en-US"/>
        </w:rPr>
        <w:t xml:space="preserve"> </w:t>
      </w:r>
      <w:r w:rsidR="00B609E6" w:rsidRPr="00EC4174">
        <w:rPr>
          <w:sz w:val="24"/>
          <w:szCs w:val="24"/>
          <w:lang w:val="en-US"/>
        </w:rPr>
        <w:t>RK</w:t>
      </w:r>
      <w:r w:rsidR="00B609E6" w:rsidRPr="007842DA">
        <w:rPr>
          <w:sz w:val="24"/>
          <w:szCs w:val="24"/>
          <w:lang w:val="en-US"/>
        </w:rPr>
        <w:t xml:space="preserve"> "</w:t>
      </w:r>
      <w:r w:rsidR="00B609E6" w:rsidRPr="00EC4174">
        <w:rPr>
          <w:sz w:val="24"/>
          <w:szCs w:val="24"/>
          <w:lang w:val="en-US"/>
        </w:rPr>
        <w:t>S</w:t>
      </w:r>
      <w:r w:rsidR="00B609E6" w:rsidRPr="00EC4174">
        <w:rPr>
          <w:sz w:val="24"/>
          <w:szCs w:val="24"/>
        </w:rPr>
        <w:t>С</w:t>
      </w:r>
      <w:r w:rsidR="00B609E6" w:rsidRPr="00EC4174">
        <w:rPr>
          <w:sz w:val="24"/>
          <w:szCs w:val="24"/>
          <w:lang w:val="en-US"/>
        </w:rPr>
        <w:t>P</w:t>
      </w:r>
      <w:r w:rsidR="00B609E6" w:rsidRPr="007842DA">
        <w:rPr>
          <w:sz w:val="24"/>
          <w:szCs w:val="24"/>
          <w:lang w:val="en-US"/>
        </w:rPr>
        <w:t xml:space="preserve"> №3", 2022. </w:t>
      </w:r>
      <w:proofErr w:type="gramStart"/>
      <w:r w:rsidR="00B609E6" w:rsidRPr="007842DA">
        <w:rPr>
          <w:sz w:val="24"/>
          <w:szCs w:val="24"/>
          <w:lang w:val="en-US"/>
        </w:rPr>
        <w:t xml:space="preserve">- 175 </w:t>
      </w:r>
      <w:r w:rsidR="00B609E6" w:rsidRPr="00EC4174">
        <w:rPr>
          <w:sz w:val="24"/>
          <w:szCs w:val="24"/>
          <w:lang w:val="en-US"/>
        </w:rPr>
        <w:t>p</w:t>
      </w:r>
      <w:r w:rsidR="00B609E6" w:rsidRPr="007842DA">
        <w:rPr>
          <w:sz w:val="24"/>
          <w:szCs w:val="24"/>
          <w:lang w:val="en-US"/>
        </w:rPr>
        <w:t>.</w:t>
      </w:r>
      <w:r w:rsidR="00BA393D" w:rsidRPr="007842DA">
        <w:rPr>
          <w:sz w:val="24"/>
          <w:szCs w:val="24"/>
          <w:lang w:val="en-US"/>
        </w:rPr>
        <w:t>]</w:t>
      </w:r>
      <w:proofErr w:type="gramEnd"/>
    </w:p>
    <w:p w:rsidR="0098573D" w:rsidRPr="00EC4174" w:rsidRDefault="007842DA" w:rsidP="003B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lang w:val="en-US"/>
        </w:rPr>
      </w:pPr>
      <w:r>
        <w:rPr>
          <w:sz w:val="24"/>
          <w:szCs w:val="24"/>
        </w:rPr>
        <w:t>7</w:t>
      </w:r>
      <w:r w:rsidR="0098573D" w:rsidRPr="00EC4174">
        <w:rPr>
          <w:sz w:val="24"/>
          <w:szCs w:val="24"/>
        </w:rPr>
        <w:t xml:space="preserve">. Шаповалов K.A. </w:t>
      </w:r>
      <w:proofErr w:type="spellStart"/>
      <w:r w:rsidR="00430A2A" w:rsidRPr="00EC4174">
        <w:rPr>
          <w:sz w:val="24"/>
          <w:szCs w:val="24"/>
        </w:rPr>
        <w:t>Шаповалова</w:t>
      </w:r>
      <w:proofErr w:type="spellEnd"/>
      <w:r w:rsidR="00430A2A" w:rsidRPr="00EC4174">
        <w:t xml:space="preserve"> </w:t>
      </w:r>
      <w:r w:rsidR="00430A2A" w:rsidRPr="00EC4174">
        <w:rPr>
          <w:sz w:val="24"/>
          <w:szCs w:val="24"/>
        </w:rPr>
        <w:t xml:space="preserve">Л.А., </w:t>
      </w:r>
      <w:proofErr w:type="spellStart"/>
      <w:r w:rsidR="00430A2A" w:rsidRPr="00EC4174">
        <w:rPr>
          <w:sz w:val="24"/>
          <w:szCs w:val="24"/>
        </w:rPr>
        <w:t>Забоева</w:t>
      </w:r>
      <w:proofErr w:type="spellEnd"/>
      <w:r w:rsidR="00430A2A" w:rsidRPr="00EC4174">
        <w:t xml:space="preserve"> </w:t>
      </w:r>
      <w:r w:rsidR="00430A2A" w:rsidRPr="00EC4174">
        <w:rPr>
          <w:sz w:val="24"/>
          <w:szCs w:val="24"/>
        </w:rPr>
        <w:t>М.В., Калинина</w:t>
      </w:r>
      <w:r w:rsidR="00430A2A" w:rsidRPr="00EC4174">
        <w:t xml:space="preserve"> </w:t>
      </w:r>
      <w:r w:rsidR="00430A2A" w:rsidRPr="00EC4174">
        <w:rPr>
          <w:sz w:val="24"/>
          <w:szCs w:val="24"/>
        </w:rPr>
        <w:t xml:space="preserve">Т.А., Торопова О.Е. </w:t>
      </w:r>
      <w:r w:rsidR="0098573D" w:rsidRPr="00EC4174">
        <w:rPr>
          <w:sz w:val="24"/>
          <w:szCs w:val="24"/>
        </w:rPr>
        <w:t>Особенности формирования показателей инвалидности среди контингента городской де</w:t>
      </w:r>
      <w:r w:rsidR="0098573D" w:rsidRPr="00EC4174">
        <w:rPr>
          <w:sz w:val="24"/>
          <w:szCs w:val="24"/>
        </w:rPr>
        <w:t>т</w:t>
      </w:r>
      <w:r w:rsidR="0098573D" w:rsidRPr="00EC4174">
        <w:rPr>
          <w:sz w:val="24"/>
          <w:szCs w:val="24"/>
        </w:rPr>
        <w:lastRenderedPageBreak/>
        <w:t>ской поликлиники регионального центра субарктической территории</w:t>
      </w:r>
      <w:r w:rsidR="00430A2A" w:rsidRPr="00EC4174">
        <w:rPr>
          <w:sz w:val="24"/>
          <w:szCs w:val="24"/>
        </w:rPr>
        <w:t>.</w:t>
      </w:r>
      <w:r w:rsidR="0098573D" w:rsidRPr="00EC4174">
        <w:rPr>
          <w:sz w:val="24"/>
          <w:szCs w:val="24"/>
        </w:rPr>
        <w:t xml:space="preserve"> // Якутский медици</w:t>
      </w:r>
      <w:r w:rsidR="0098573D" w:rsidRPr="00EC4174">
        <w:rPr>
          <w:sz w:val="24"/>
          <w:szCs w:val="24"/>
        </w:rPr>
        <w:t>н</w:t>
      </w:r>
      <w:r w:rsidR="0098573D" w:rsidRPr="00EC4174">
        <w:rPr>
          <w:sz w:val="24"/>
          <w:szCs w:val="24"/>
        </w:rPr>
        <w:t xml:space="preserve">ский журнал. – 2018. – №1 (60). - С. 58-62. </w:t>
      </w:r>
      <w:proofErr w:type="gramStart"/>
      <w:r w:rsidR="0098573D" w:rsidRPr="00EC4174">
        <w:rPr>
          <w:sz w:val="24"/>
          <w:szCs w:val="24"/>
        </w:rPr>
        <w:t xml:space="preserve">DOI: 10.25789/YMJ.2018.61.18 [URL: </w:t>
      </w:r>
      <w:hyperlink r:id="rId32" w:history="1">
        <w:r w:rsidR="00CE56C7" w:rsidRPr="00EC4174">
          <w:rPr>
            <w:rStyle w:val="af2"/>
            <w:sz w:val="24"/>
            <w:szCs w:val="24"/>
          </w:rPr>
          <w:t>http://ymj.mednauka.com/files/YMJ-1-2018.pdf</w:t>
        </w:r>
      </w:hyperlink>
      <w:r w:rsidR="00CE56C7" w:rsidRPr="00EC4174">
        <w:rPr>
          <w:sz w:val="24"/>
          <w:szCs w:val="24"/>
        </w:rPr>
        <w:t xml:space="preserve"> </w:t>
      </w:r>
      <w:r w:rsidR="0098573D" w:rsidRPr="00EC4174">
        <w:rPr>
          <w:sz w:val="24"/>
          <w:szCs w:val="24"/>
        </w:rPr>
        <w:t>(</w:t>
      </w:r>
      <w:r w:rsidR="00BA393D" w:rsidRPr="00EC4174">
        <w:rPr>
          <w:sz w:val="24"/>
          <w:szCs w:val="24"/>
        </w:rPr>
        <w:t>дата обращения</w:t>
      </w:r>
      <w:r w:rsidR="0098573D" w:rsidRPr="00EC4174">
        <w:rPr>
          <w:sz w:val="24"/>
          <w:szCs w:val="24"/>
        </w:rPr>
        <w:t xml:space="preserve"> </w:t>
      </w:r>
      <w:r w:rsidR="00BA393D" w:rsidRPr="00EC4174">
        <w:rPr>
          <w:sz w:val="24"/>
          <w:szCs w:val="24"/>
        </w:rPr>
        <w:t>25.04.2022</w:t>
      </w:r>
      <w:r w:rsidR="0098573D" w:rsidRPr="00EC4174">
        <w:rPr>
          <w:sz w:val="24"/>
          <w:szCs w:val="24"/>
        </w:rPr>
        <w:t>)]</w:t>
      </w:r>
      <w:r w:rsidR="00430A2A" w:rsidRPr="00EC4174">
        <w:rPr>
          <w:sz w:val="24"/>
          <w:szCs w:val="24"/>
        </w:rPr>
        <w:t xml:space="preserve"> [</w:t>
      </w:r>
      <w:proofErr w:type="spellStart"/>
      <w:r w:rsidR="0098573D" w:rsidRPr="00EC4174">
        <w:rPr>
          <w:sz w:val="24"/>
          <w:szCs w:val="24"/>
          <w:lang w:val="en-US"/>
        </w:rPr>
        <w:t>Shapovalov</w:t>
      </w:r>
      <w:proofErr w:type="spellEnd"/>
      <w:r w:rsidR="0098573D" w:rsidRPr="00EC4174">
        <w:rPr>
          <w:sz w:val="24"/>
          <w:szCs w:val="24"/>
        </w:rPr>
        <w:t xml:space="preserve"> </w:t>
      </w:r>
      <w:r w:rsidR="0098573D" w:rsidRPr="00EC4174">
        <w:rPr>
          <w:sz w:val="24"/>
          <w:szCs w:val="24"/>
          <w:lang w:val="en-US"/>
        </w:rPr>
        <w:t>KA</w:t>
      </w:r>
      <w:r w:rsidR="0098573D" w:rsidRPr="00EC4174">
        <w:rPr>
          <w:sz w:val="24"/>
          <w:szCs w:val="24"/>
        </w:rPr>
        <w:t xml:space="preserve">, </w:t>
      </w:r>
      <w:proofErr w:type="spellStart"/>
      <w:r w:rsidR="0098573D" w:rsidRPr="00EC4174">
        <w:rPr>
          <w:sz w:val="24"/>
          <w:szCs w:val="24"/>
          <w:lang w:val="en-US"/>
        </w:rPr>
        <w:t>Shapovalova</w:t>
      </w:r>
      <w:proofErr w:type="spellEnd"/>
      <w:r w:rsidR="0098573D" w:rsidRPr="00EC4174">
        <w:rPr>
          <w:sz w:val="24"/>
          <w:szCs w:val="24"/>
        </w:rPr>
        <w:t xml:space="preserve"> </w:t>
      </w:r>
      <w:r w:rsidR="0098573D" w:rsidRPr="00EC4174">
        <w:rPr>
          <w:sz w:val="24"/>
          <w:szCs w:val="24"/>
          <w:lang w:val="en-US"/>
        </w:rPr>
        <w:t>LA</w:t>
      </w:r>
      <w:r w:rsidR="0098573D" w:rsidRPr="00EC4174">
        <w:rPr>
          <w:sz w:val="24"/>
          <w:szCs w:val="24"/>
        </w:rPr>
        <w:t xml:space="preserve">, </w:t>
      </w:r>
      <w:proofErr w:type="spellStart"/>
      <w:r w:rsidR="0098573D" w:rsidRPr="00EC4174">
        <w:rPr>
          <w:sz w:val="24"/>
          <w:szCs w:val="24"/>
          <w:lang w:val="en-US"/>
        </w:rPr>
        <w:t>Zaboeva</w:t>
      </w:r>
      <w:proofErr w:type="spellEnd"/>
      <w:r w:rsidR="0098573D" w:rsidRPr="00EC4174">
        <w:rPr>
          <w:sz w:val="24"/>
          <w:szCs w:val="24"/>
        </w:rPr>
        <w:t xml:space="preserve"> </w:t>
      </w:r>
      <w:r w:rsidR="0098573D" w:rsidRPr="00EC4174">
        <w:rPr>
          <w:sz w:val="24"/>
          <w:szCs w:val="24"/>
          <w:lang w:val="en-US"/>
        </w:rPr>
        <w:t>MV</w:t>
      </w:r>
      <w:r w:rsidR="0098573D" w:rsidRPr="00EC4174">
        <w:rPr>
          <w:sz w:val="24"/>
          <w:szCs w:val="24"/>
        </w:rPr>
        <w:t xml:space="preserve">, </w:t>
      </w:r>
      <w:proofErr w:type="spellStart"/>
      <w:r w:rsidR="0098573D" w:rsidRPr="00EC4174">
        <w:rPr>
          <w:sz w:val="24"/>
          <w:szCs w:val="24"/>
          <w:lang w:val="en-US"/>
        </w:rPr>
        <w:t>Kalinina</w:t>
      </w:r>
      <w:proofErr w:type="spellEnd"/>
      <w:r w:rsidR="0098573D" w:rsidRPr="00EC4174">
        <w:rPr>
          <w:sz w:val="24"/>
          <w:szCs w:val="24"/>
        </w:rPr>
        <w:t xml:space="preserve"> </w:t>
      </w:r>
      <w:r w:rsidR="0098573D" w:rsidRPr="00EC4174">
        <w:rPr>
          <w:sz w:val="24"/>
          <w:szCs w:val="24"/>
          <w:lang w:val="en-US"/>
        </w:rPr>
        <w:t>TA</w:t>
      </w:r>
      <w:r w:rsidR="0098573D" w:rsidRPr="00EC4174">
        <w:rPr>
          <w:sz w:val="24"/>
          <w:szCs w:val="24"/>
        </w:rPr>
        <w:t xml:space="preserve">, </w:t>
      </w:r>
      <w:proofErr w:type="spellStart"/>
      <w:r w:rsidR="0098573D" w:rsidRPr="00EC4174">
        <w:rPr>
          <w:sz w:val="24"/>
          <w:szCs w:val="24"/>
          <w:lang w:val="en-US"/>
        </w:rPr>
        <w:t>Toropova</w:t>
      </w:r>
      <w:proofErr w:type="spellEnd"/>
      <w:r w:rsidR="0098573D" w:rsidRPr="00EC4174">
        <w:rPr>
          <w:sz w:val="24"/>
          <w:szCs w:val="24"/>
        </w:rPr>
        <w:t xml:space="preserve"> </w:t>
      </w:r>
      <w:r w:rsidR="0098573D" w:rsidRPr="00EC4174">
        <w:rPr>
          <w:sz w:val="24"/>
          <w:szCs w:val="24"/>
          <w:lang w:val="en-US"/>
        </w:rPr>
        <w:t>OE</w:t>
      </w:r>
      <w:r w:rsidR="0098573D" w:rsidRPr="00EC4174">
        <w:rPr>
          <w:sz w:val="24"/>
          <w:szCs w:val="24"/>
        </w:rPr>
        <w:t>.</w:t>
      </w:r>
      <w:proofErr w:type="gramEnd"/>
      <w:r w:rsidR="0098573D" w:rsidRPr="00EC4174">
        <w:rPr>
          <w:sz w:val="24"/>
          <w:szCs w:val="24"/>
        </w:rPr>
        <w:t xml:space="preserve"> </w:t>
      </w:r>
      <w:r w:rsidR="0098573D" w:rsidRPr="00EC4174">
        <w:rPr>
          <w:sz w:val="24"/>
          <w:szCs w:val="24"/>
          <w:lang w:val="en-US"/>
        </w:rPr>
        <w:t xml:space="preserve">Features of the formation of disability among contingent of the city children`s polyclinic of the regional center of the subarctic territory. </w:t>
      </w:r>
      <w:proofErr w:type="gramStart"/>
      <w:r w:rsidR="0098573D" w:rsidRPr="00EC4174">
        <w:rPr>
          <w:sz w:val="24"/>
          <w:szCs w:val="24"/>
          <w:lang w:val="en-US"/>
        </w:rPr>
        <w:t>Yakut Medical Journal.</w:t>
      </w:r>
      <w:proofErr w:type="gramEnd"/>
      <w:r w:rsidR="0098573D" w:rsidRPr="00EC4174">
        <w:rPr>
          <w:sz w:val="24"/>
          <w:szCs w:val="24"/>
          <w:lang w:val="en-US"/>
        </w:rPr>
        <w:t xml:space="preserve"> 2018 Jan-</w:t>
      </w:r>
      <w:proofErr w:type="gramStart"/>
      <w:r w:rsidR="0098573D" w:rsidRPr="00EC4174">
        <w:rPr>
          <w:sz w:val="24"/>
          <w:szCs w:val="24"/>
          <w:lang w:val="en-US"/>
        </w:rPr>
        <w:t>March;</w:t>
      </w:r>
      <w:proofErr w:type="gramEnd"/>
      <w:r w:rsidR="0098573D" w:rsidRPr="00EC4174">
        <w:rPr>
          <w:sz w:val="24"/>
          <w:szCs w:val="24"/>
          <w:lang w:val="en-US"/>
        </w:rPr>
        <w:t xml:space="preserve">(1):58-62. DOI: 10.25789/YMJ.2018.61.18 [URL: </w:t>
      </w:r>
      <w:hyperlink r:id="rId33" w:history="1">
        <w:r w:rsidR="00CE56C7" w:rsidRPr="00EC4174">
          <w:rPr>
            <w:rStyle w:val="af2"/>
            <w:sz w:val="24"/>
            <w:szCs w:val="24"/>
            <w:lang w:val="en-US"/>
          </w:rPr>
          <w:t>http://ymj.mednauka.com/files/YMJ-1-2018.pdf</w:t>
        </w:r>
      </w:hyperlink>
      <w:r w:rsidR="00CE56C7" w:rsidRPr="00EC4174">
        <w:rPr>
          <w:sz w:val="24"/>
          <w:szCs w:val="24"/>
          <w:lang w:val="en-US"/>
        </w:rPr>
        <w:t xml:space="preserve"> </w:t>
      </w:r>
      <w:r w:rsidR="0098573D" w:rsidRPr="00EC4174">
        <w:rPr>
          <w:sz w:val="24"/>
          <w:szCs w:val="24"/>
          <w:lang w:val="en-US"/>
        </w:rPr>
        <w:t xml:space="preserve">(accessed </w:t>
      </w:r>
      <w:r w:rsidR="00BA393D" w:rsidRPr="00EC4174">
        <w:rPr>
          <w:sz w:val="24"/>
          <w:szCs w:val="24"/>
          <w:lang w:val="en-US"/>
        </w:rPr>
        <w:t>25.04.2022</w:t>
      </w:r>
      <w:r w:rsidR="0098573D" w:rsidRPr="00EC4174">
        <w:rPr>
          <w:sz w:val="24"/>
          <w:szCs w:val="24"/>
          <w:lang w:val="en-US"/>
        </w:rPr>
        <w:t>)] (In Russian)</w:t>
      </w:r>
    </w:p>
    <w:p w:rsidR="0098573D" w:rsidRPr="00EC4174" w:rsidRDefault="007842DA" w:rsidP="003B6107">
      <w:pPr>
        <w:shd w:val="clear" w:color="auto" w:fill="FFFFFF"/>
        <w:spacing w:line="360" w:lineRule="auto"/>
        <w:ind w:firstLine="567"/>
        <w:jc w:val="both"/>
        <w:rPr>
          <w:rFonts w:eastAsia="Calibri"/>
          <w:bCs/>
          <w:sz w:val="24"/>
          <w:szCs w:val="24"/>
          <w:lang w:val="en-US" w:eastAsia="en-US"/>
        </w:rPr>
      </w:pPr>
      <w:r w:rsidRPr="007842DA">
        <w:rPr>
          <w:sz w:val="24"/>
          <w:szCs w:val="24"/>
          <w:lang w:val="en-US"/>
        </w:rPr>
        <w:t>8</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val="en-US" w:eastAsia="en-US"/>
        </w:rPr>
        <w:t xml:space="preserve"> L, </w:t>
      </w:r>
      <w:proofErr w:type="spellStart"/>
      <w:r w:rsidR="0098573D" w:rsidRPr="00EC4174">
        <w:rPr>
          <w:rFonts w:eastAsia="Calibri"/>
          <w:sz w:val="24"/>
          <w:szCs w:val="24"/>
          <w:lang w:val="en-US" w:eastAsia="en-US"/>
        </w:rPr>
        <w:t>Slutsky</w:t>
      </w:r>
      <w:proofErr w:type="spellEnd"/>
      <w:r w:rsidR="0098573D" w:rsidRPr="00EC4174">
        <w:rPr>
          <w:rFonts w:eastAsia="Calibri"/>
          <w:sz w:val="24"/>
          <w:szCs w:val="24"/>
          <w:lang w:val="en-US" w:eastAsia="en-US"/>
        </w:rPr>
        <w:t xml:space="preserve"> S, </w:t>
      </w:r>
      <w:proofErr w:type="spellStart"/>
      <w:r w:rsidR="0098573D" w:rsidRPr="00EC4174">
        <w:rPr>
          <w:rFonts w:eastAsia="Calibri"/>
          <w:sz w:val="24"/>
          <w:szCs w:val="24"/>
          <w:lang w:val="en-US" w:eastAsia="en-US"/>
        </w:rPr>
        <w:t>Chugaev</w:t>
      </w:r>
      <w:proofErr w:type="spellEnd"/>
      <w:r w:rsidR="0098573D" w:rsidRPr="00EC4174">
        <w:rPr>
          <w:rFonts w:eastAsia="Calibri"/>
          <w:sz w:val="24"/>
          <w:szCs w:val="24"/>
          <w:lang w:val="en-US" w:eastAsia="en-US"/>
        </w:rPr>
        <w:t xml:space="preserve"> A, </w:t>
      </w:r>
      <w:proofErr w:type="spellStart"/>
      <w:r w:rsidR="0098573D" w:rsidRPr="00EC4174">
        <w:rPr>
          <w:rFonts w:eastAsia="Calibri"/>
          <w:sz w:val="24"/>
          <w:szCs w:val="24"/>
          <w:lang w:val="en-US" w:eastAsia="en-US"/>
        </w:rPr>
        <w:t>Katorkin</w:t>
      </w:r>
      <w:proofErr w:type="spellEnd"/>
      <w:r w:rsidR="0098573D" w:rsidRPr="00EC4174">
        <w:rPr>
          <w:rFonts w:eastAsia="Calibri"/>
          <w:sz w:val="24"/>
          <w:szCs w:val="24"/>
          <w:lang w:val="en-US" w:eastAsia="en-US"/>
        </w:rPr>
        <w:t xml:space="preserve"> V. PEDIATRICS OF DISASTERS. PREPARATION OF DOCTORS OF THE CITY POLYCLINIC TO WORK IN CONDITIONS OF EMERGENCIES AND TERRORIST ACTS. // Archives of Disease in Chil</w:t>
      </w:r>
      <w:r w:rsidR="0098573D" w:rsidRPr="00EC4174">
        <w:rPr>
          <w:rFonts w:eastAsia="Calibri"/>
          <w:sz w:val="24"/>
          <w:szCs w:val="24"/>
          <w:lang w:val="en-US" w:eastAsia="en-US"/>
        </w:rPr>
        <w:t>d</w:t>
      </w:r>
      <w:r w:rsidR="0098573D" w:rsidRPr="00EC4174">
        <w:rPr>
          <w:rFonts w:eastAsia="Calibri"/>
          <w:sz w:val="24"/>
          <w:szCs w:val="24"/>
          <w:lang w:val="en-US" w:eastAsia="en-US"/>
        </w:rPr>
        <w:t xml:space="preserve">hood.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9</w:t>
      </w:r>
      <w:r w:rsidR="0098573D" w:rsidRPr="00EC4174">
        <w:rPr>
          <w:rFonts w:eastAsia="Calibri"/>
          <w:sz w:val="24"/>
          <w:szCs w:val="24"/>
          <w:vertAlign w:val="superscript"/>
          <w:lang w:val="en-US" w:eastAsia="en-US"/>
        </w:rPr>
        <w:t>th</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 June </w:t>
      </w:r>
      <w:r w:rsidR="0098573D" w:rsidRPr="00EC4174">
        <w:rPr>
          <w:rFonts w:eastAsia="Calibri"/>
          <w:bCs/>
          <w:sz w:val="24"/>
          <w:szCs w:val="24"/>
          <w:lang w:val="en-US" w:eastAsia="en-US"/>
        </w:rPr>
        <w:t>2019. - V. 104. – Suppl.3. – A270. DOI:</w:t>
      </w:r>
      <w:r w:rsidR="0098573D" w:rsidRPr="00EC4174">
        <w:rPr>
          <w:rFonts w:eastAsia="Calibri"/>
          <w:sz w:val="24"/>
          <w:szCs w:val="24"/>
          <w:u w:val="single"/>
          <w:lang w:val="en-US" w:eastAsia="en-US"/>
        </w:rPr>
        <w:t xml:space="preserve">10.1136/archdischild-2019-epa.633 </w:t>
      </w:r>
      <w:r w:rsidR="0098573D" w:rsidRPr="00EC4174">
        <w:rPr>
          <w:rFonts w:eastAsia="Calibri"/>
          <w:bCs/>
          <w:sz w:val="24"/>
          <w:szCs w:val="24"/>
          <w:lang w:val="en-US" w:eastAsia="en-US"/>
        </w:rPr>
        <w:t>[</w:t>
      </w:r>
      <w:r w:rsidR="0098573D" w:rsidRPr="00EC4174">
        <w:rPr>
          <w:rFonts w:eastAsia="Calibri"/>
          <w:bCs/>
          <w:sz w:val="24"/>
          <w:szCs w:val="24"/>
          <w:lang w:eastAsia="en-US"/>
        </w:rPr>
        <w:t>Доступен</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по</w:t>
      </w:r>
      <w:r w:rsidR="0098573D" w:rsidRPr="00EC4174">
        <w:rPr>
          <w:rFonts w:eastAsia="Calibri"/>
          <w:bCs/>
          <w:sz w:val="24"/>
          <w:szCs w:val="24"/>
          <w:lang w:val="en-US" w:eastAsia="en-US"/>
        </w:rPr>
        <w:t xml:space="preserve"> URL: </w:t>
      </w:r>
      <w:hyperlink r:id="rId34" w:history="1">
        <w:r w:rsidR="0098573D" w:rsidRPr="00EC4174">
          <w:rPr>
            <w:rFonts w:eastAsia="Calibri"/>
            <w:sz w:val="24"/>
            <w:szCs w:val="24"/>
            <w:u w:val="single"/>
            <w:lang w:val="en-US" w:eastAsia="en-US"/>
          </w:rPr>
          <w:t>https://adc.bmj.com/content/archdischild/104/Suppl_3/A270.3.full.pdf</w:t>
        </w:r>
      </w:hyperlink>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обращения</w:t>
      </w:r>
      <w:r w:rsidR="0098573D"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w:t>
      </w:r>
      <w:r w:rsidR="00430A2A" w:rsidRPr="00EC4174">
        <w:rPr>
          <w:rFonts w:eastAsia="Calibri"/>
          <w:bCs/>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val="en-US" w:eastAsia="en-US"/>
        </w:rPr>
        <w:t xml:space="preserve"> L, </w:t>
      </w:r>
      <w:proofErr w:type="spellStart"/>
      <w:r w:rsidR="0098573D" w:rsidRPr="00EC4174">
        <w:rPr>
          <w:rFonts w:eastAsia="Calibri"/>
          <w:sz w:val="24"/>
          <w:szCs w:val="24"/>
          <w:lang w:val="en-US" w:eastAsia="en-US"/>
        </w:rPr>
        <w:t>Slutsky</w:t>
      </w:r>
      <w:proofErr w:type="spellEnd"/>
      <w:r w:rsidR="0098573D" w:rsidRPr="00EC4174">
        <w:rPr>
          <w:rFonts w:eastAsia="Calibri"/>
          <w:sz w:val="24"/>
          <w:szCs w:val="24"/>
          <w:lang w:val="en-US" w:eastAsia="en-US"/>
        </w:rPr>
        <w:t xml:space="preserve"> S, </w:t>
      </w:r>
      <w:proofErr w:type="spellStart"/>
      <w:r w:rsidR="0098573D" w:rsidRPr="00EC4174">
        <w:rPr>
          <w:rFonts w:eastAsia="Calibri"/>
          <w:sz w:val="24"/>
          <w:szCs w:val="24"/>
          <w:lang w:val="en-US" w:eastAsia="en-US"/>
        </w:rPr>
        <w:t>Chugaev</w:t>
      </w:r>
      <w:proofErr w:type="spellEnd"/>
      <w:r w:rsidR="0098573D" w:rsidRPr="00EC4174">
        <w:rPr>
          <w:rFonts w:eastAsia="Calibri"/>
          <w:sz w:val="24"/>
          <w:szCs w:val="24"/>
          <w:lang w:val="en-US" w:eastAsia="en-US"/>
        </w:rPr>
        <w:t xml:space="preserve"> A, </w:t>
      </w:r>
      <w:proofErr w:type="spellStart"/>
      <w:r w:rsidR="0098573D" w:rsidRPr="00EC4174">
        <w:rPr>
          <w:rFonts w:eastAsia="Calibri"/>
          <w:sz w:val="24"/>
          <w:szCs w:val="24"/>
          <w:lang w:val="en-US" w:eastAsia="en-US"/>
        </w:rPr>
        <w:t>Katorkin</w:t>
      </w:r>
      <w:proofErr w:type="spellEnd"/>
      <w:r w:rsidR="0098573D" w:rsidRPr="00EC4174">
        <w:rPr>
          <w:rFonts w:eastAsia="Calibri"/>
          <w:sz w:val="24"/>
          <w:szCs w:val="24"/>
          <w:lang w:val="en-US" w:eastAsia="en-US"/>
        </w:rPr>
        <w:t xml:space="preserve"> V. PEDIATRICS OF DISASTERS. PREPARATION OF DOCTORS OF THE CITY POLYCLINIC TO WORK IN CONDITIONS OF EMERGENCIES AND TERRORIST ACTS. </w:t>
      </w:r>
      <w:proofErr w:type="gramStart"/>
      <w:r w:rsidR="0098573D" w:rsidRPr="00EC4174">
        <w:rPr>
          <w:rFonts w:eastAsia="Calibri"/>
          <w:sz w:val="24"/>
          <w:szCs w:val="24"/>
          <w:lang w:val="en-US" w:eastAsia="en-US"/>
        </w:rPr>
        <w:t>Archives of Disease in Childhood.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9th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2019 June</w:t>
      </w:r>
      <w:proofErr w:type="gramStart"/>
      <w:r w:rsidR="0098573D" w:rsidRPr="00EC4174">
        <w:rPr>
          <w:rFonts w:eastAsia="Calibri"/>
          <w:bCs/>
          <w:sz w:val="24"/>
          <w:szCs w:val="24"/>
          <w:lang w:val="en-US" w:eastAsia="en-US"/>
        </w:rPr>
        <w:t>;104</w:t>
      </w:r>
      <w:proofErr w:type="gramEnd"/>
      <w:r w:rsidR="0098573D" w:rsidRPr="00EC4174">
        <w:rPr>
          <w:rFonts w:eastAsia="Calibri"/>
          <w:bCs/>
          <w:sz w:val="24"/>
          <w:szCs w:val="24"/>
          <w:lang w:val="en-US" w:eastAsia="en-US"/>
        </w:rPr>
        <w:t>(Suppl3):A270 DOI:</w:t>
      </w:r>
      <w:r w:rsidR="0098573D" w:rsidRPr="00EC4174">
        <w:rPr>
          <w:rFonts w:eastAsia="Calibri"/>
          <w:bCs/>
          <w:sz w:val="24"/>
          <w:szCs w:val="24"/>
          <w:u w:val="single"/>
          <w:lang w:val="en-US" w:eastAsia="en-US"/>
        </w:rPr>
        <w:t>10.1136/archdischild-2019-epa.633</w:t>
      </w:r>
      <w:r w:rsidR="0098573D" w:rsidRPr="00EC4174">
        <w:rPr>
          <w:rFonts w:eastAsia="Calibri"/>
          <w:bCs/>
          <w:sz w:val="24"/>
          <w:szCs w:val="24"/>
          <w:lang w:val="en-US" w:eastAsia="en-US"/>
        </w:rPr>
        <w:t xml:space="preserve"> [Available at URL: </w:t>
      </w:r>
      <w:hyperlink r:id="rId35" w:history="1">
        <w:r w:rsidR="0098573D" w:rsidRPr="00EC4174">
          <w:rPr>
            <w:rFonts w:eastAsia="Calibri"/>
            <w:bCs/>
            <w:color w:val="0000FF"/>
            <w:sz w:val="24"/>
            <w:szCs w:val="24"/>
            <w:u w:val="single"/>
            <w:lang w:val="en-US" w:eastAsia="en-US"/>
          </w:rPr>
          <w:t>https://adc.bmj.com/content/archdischild/104/Suppl_3/A270.3.full.pdf</w:t>
        </w:r>
      </w:hyperlink>
      <w:r w:rsidR="0098573D" w:rsidRPr="00EC4174">
        <w:rPr>
          <w:rFonts w:eastAsia="Calibri"/>
          <w:bCs/>
          <w:color w:val="7030A0"/>
          <w:sz w:val="24"/>
          <w:szCs w:val="24"/>
          <w:lang w:val="en-US" w:eastAsia="en-US"/>
        </w:rPr>
        <w:t xml:space="preserve"> </w:t>
      </w:r>
      <w:r w:rsidR="0098573D" w:rsidRPr="00EC4174">
        <w:rPr>
          <w:rFonts w:eastAsia="Calibri"/>
          <w:bCs/>
          <w:sz w:val="24"/>
          <w:szCs w:val="24"/>
          <w:lang w:val="en-US" w:eastAsia="en-US"/>
        </w:rPr>
        <w:t>(a</w:t>
      </w:r>
      <w:r w:rsidR="0098573D" w:rsidRPr="00EC4174">
        <w:rPr>
          <w:rFonts w:eastAsia="Calibri"/>
          <w:bCs/>
          <w:sz w:val="24"/>
          <w:szCs w:val="24"/>
          <w:lang w:val="en-US" w:eastAsia="en-US"/>
        </w:rPr>
        <w:t>c</w:t>
      </w:r>
      <w:r w:rsidR="0098573D" w:rsidRPr="00EC4174">
        <w:rPr>
          <w:rFonts w:eastAsia="Calibri"/>
          <w:bCs/>
          <w:sz w:val="24"/>
          <w:szCs w:val="24"/>
          <w:lang w:val="en-US" w:eastAsia="en-US"/>
        </w:rPr>
        <w:t xml:space="preserve">cessed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 (In English)</w:t>
      </w:r>
    </w:p>
    <w:p w:rsidR="0098573D" w:rsidRPr="00EC4174" w:rsidRDefault="007842DA" w:rsidP="003B6107">
      <w:pPr>
        <w:spacing w:line="360" w:lineRule="auto"/>
        <w:ind w:firstLine="567"/>
        <w:jc w:val="both"/>
        <w:rPr>
          <w:rFonts w:eastAsia="Calibri"/>
          <w:bCs/>
          <w:sz w:val="24"/>
          <w:szCs w:val="24"/>
          <w:lang w:val="en-US" w:eastAsia="en-US"/>
        </w:rPr>
      </w:pPr>
      <w:r w:rsidRPr="007842DA">
        <w:rPr>
          <w:rFonts w:eastAsia="Calibri"/>
          <w:sz w:val="24"/>
          <w:szCs w:val="24"/>
          <w:lang w:val="en-US" w:eastAsia="en-US"/>
        </w:rPr>
        <w:t>9</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L.,</w:t>
      </w:r>
      <w:r w:rsidR="0098573D" w:rsidRPr="00EC4174">
        <w:rPr>
          <w:rFonts w:ascii="Calibri" w:eastAsia="Calibri" w:hAnsi="Calibri"/>
          <w:sz w:val="24"/>
          <w:szCs w:val="24"/>
          <w:lang w:val="en-US" w:eastAsia="en-US"/>
        </w:rPr>
        <w:t xml:space="preserve"> </w:t>
      </w:r>
      <w:proofErr w:type="spellStart"/>
      <w:r w:rsidR="0098573D" w:rsidRPr="00EC4174">
        <w:rPr>
          <w:rFonts w:eastAsia="Calibri"/>
          <w:sz w:val="24"/>
          <w:szCs w:val="24"/>
          <w:lang w:val="en-US" w:eastAsia="en-US"/>
        </w:rPr>
        <w:t>Zaboeva</w:t>
      </w:r>
      <w:proofErr w:type="spellEnd"/>
      <w:r w:rsidR="0098573D" w:rsidRPr="00EC4174">
        <w:rPr>
          <w:rFonts w:eastAsia="Calibri"/>
          <w:sz w:val="24"/>
          <w:szCs w:val="24"/>
          <w:lang w:val="en-US" w:eastAsia="en-US"/>
        </w:rPr>
        <w:t xml:space="preserve"> M., </w:t>
      </w:r>
      <w:proofErr w:type="spellStart"/>
      <w:r w:rsidR="0098573D" w:rsidRPr="00EC4174">
        <w:rPr>
          <w:rFonts w:eastAsia="Calibri"/>
          <w:sz w:val="24"/>
          <w:szCs w:val="24"/>
          <w:lang w:val="en-US" w:eastAsia="en-US"/>
        </w:rPr>
        <w:t>Chicherova</w:t>
      </w:r>
      <w:proofErr w:type="spellEnd"/>
      <w:r w:rsidR="0098573D" w:rsidRPr="00EC4174">
        <w:rPr>
          <w:rFonts w:eastAsia="Calibri"/>
          <w:sz w:val="24"/>
          <w:szCs w:val="24"/>
          <w:lang w:val="en-US" w:eastAsia="en-US"/>
        </w:rPr>
        <w:t xml:space="preserve"> O., </w:t>
      </w:r>
      <w:proofErr w:type="spellStart"/>
      <w:r w:rsidR="0098573D" w:rsidRPr="00EC4174">
        <w:rPr>
          <w:rFonts w:eastAsia="Calibri"/>
          <w:sz w:val="24"/>
          <w:szCs w:val="24"/>
          <w:lang w:val="en-US" w:eastAsia="en-US"/>
        </w:rPr>
        <w:t>Nelipovich</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Saitova</w:t>
      </w:r>
      <w:proofErr w:type="spellEnd"/>
      <w:r w:rsidR="0098573D" w:rsidRPr="00EC4174">
        <w:rPr>
          <w:rFonts w:eastAsia="Calibri"/>
          <w:sz w:val="24"/>
          <w:szCs w:val="24"/>
          <w:lang w:val="en-US" w:eastAsia="en-US"/>
        </w:rPr>
        <w:t xml:space="preserve"> O. MEDICAL SUPPORT OF COMPLIANCE WITH THE STANDARDS OF PHYSICAL CU</w:t>
      </w:r>
      <w:r w:rsidR="0098573D" w:rsidRPr="00EC4174">
        <w:rPr>
          <w:rFonts w:eastAsia="Calibri"/>
          <w:sz w:val="24"/>
          <w:szCs w:val="24"/>
          <w:lang w:val="en-US" w:eastAsia="en-US"/>
        </w:rPr>
        <w:t>L</w:t>
      </w:r>
      <w:r w:rsidR="0098573D" w:rsidRPr="00EC4174">
        <w:rPr>
          <w:rFonts w:eastAsia="Calibri"/>
          <w:sz w:val="24"/>
          <w:szCs w:val="24"/>
          <w:lang w:val="en-US" w:eastAsia="en-US"/>
        </w:rPr>
        <w:t>TURE AND SPORTS COMPLEXES BY A CONTINGENT OF PATIENTS OF THE CITY CHILDREN’S CLINIC AS A MARKER OF THE PHYSICAL DEVELOPMENT OF CHILDREN AND ADOLESCENTS OF THE SUBARCTIC TERRITORY.</w:t>
      </w:r>
      <w:r w:rsidR="0098573D" w:rsidRPr="00EC4174">
        <w:rPr>
          <w:sz w:val="24"/>
          <w:szCs w:val="24"/>
          <w:lang w:val="en-US"/>
        </w:rPr>
        <w:t xml:space="preserve"> </w:t>
      </w:r>
      <w:r w:rsidR="0098573D" w:rsidRPr="00EC4174">
        <w:rPr>
          <w:rFonts w:eastAsia="Calibri"/>
          <w:sz w:val="24"/>
          <w:szCs w:val="24"/>
          <w:lang w:val="en-US" w:eastAsia="en-US"/>
        </w:rPr>
        <w:t xml:space="preserve">// Archives of Disease in Childhood.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9</w:t>
      </w:r>
      <w:r w:rsidR="0098573D" w:rsidRPr="00EC4174">
        <w:rPr>
          <w:rFonts w:eastAsia="Calibri"/>
          <w:sz w:val="24"/>
          <w:szCs w:val="24"/>
          <w:vertAlign w:val="superscript"/>
          <w:lang w:val="en-US" w:eastAsia="en-US"/>
        </w:rPr>
        <w:t>th</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 June </w:t>
      </w:r>
      <w:r w:rsidR="0098573D" w:rsidRPr="00EC4174">
        <w:rPr>
          <w:rFonts w:eastAsia="Calibri"/>
          <w:bCs/>
          <w:sz w:val="24"/>
          <w:szCs w:val="24"/>
          <w:lang w:val="en-US" w:eastAsia="en-US"/>
        </w:rPr>
        <w:t>2019. - V. 104. – Suppl.3. – A283-284. DOI:</w:t>
      </w:r>
      <w:r w:rsidR="0098573D" w:rsidRPr="00EC4174">
        <w:rPr>
          <w:rFonts w:eastAsia="Calibri"/>
          <w:sz w:val="24"/>
          <w:szCs w:val="24"/>
          <w:u w:val="single"/>
          <w:lang w:val="en-US" w:eastAsia="en-US"/>
        </w:rPr>
        <w:t>10.1136/archdischild-2019-epa.664</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Доступен</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по</w:t>
      </w:r>
      <w:r w:rsidR="0098573D" w:rsidRPr="00EC4174">
        <w:rPr>
          <w:rFonts w:eastAsia="Calibri"/>
          <w:bCs/>
          <w:sz w:val="24"/>
          <w:szCs w:val="24"/>
          <w:lang w:val="en-US" w:eastAsia="en-US"/>
        </w:rPr>
        <w:t xml:space="preserve"> URL: </w:t>
      </w:r>
      <w:hyperlink r:id="rId36" w:history="1">
        <w:r w:rsidR="0098573D" w:rsidRPr="00EC4174">
          <w:rPr>
            <w:rFonts w:eastAsia="Calibri"/>
            <w:color w:val="0000FF"/>
            <w:sz w:val="24"/>
            <w:szCs w:val="24"/>
            <w:u w:val="single"/>
            <w:lang w:val="en-US" w:eastAsia="en-US"/>
          </w:rPr>
          <w:t>https://adc.bmj.com/content/archdischild/104/Suppl_3/A283.2.full.pdf</w:t>
        </w:r>
      </w:hyperlink>
      <w:r w:rsidR="0098573D" w:rsidRPr="00EC4174">
        <w:rPr>
          <w:rFonts w:eastAsia="Calibri"/>
          <w:color w:val="7030A0"/>
          <w:sz w:val="24"/>
          <w:szCs w:val="24"/>
          <w:lang w:val="en-US" w:eastAsia="en-US"/>
        </w:rPr>
        <w:t xml:space="preserve"> </w:t>
      </w:r>
      <w:r w:rsidR="0098573D" w:rsidRPr="00EC4174">
        <w:rPr>
          <w:rFonts w:eastAsia="Calibri"/>
          <w:bCs/>
          <w:sz w:val="24"/>
          <w:szCs w:val="24"/>
          <w:lang w:val="en-US" w:eastAsia="en-US"/>
        </w:rPr>
        <w:t>(</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обращения</w:t>
      </w:r>
      <w:r w:rsidR="0098573D"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w:t>
      </w:r>
      <w:r w:rsidR="00430A2A" w:rsidRPr="00EC4174">
        <w:rPr>
          <w:rFonts w:eastAsia="Calibri"/>
          <w:bCs/>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L,</w:t>
      </w:r>
      <w:r w:rsidR="0098573D" w:rsidRPr="00EC4174">
        <w:rPr>
          <w:rFonts w:ascii="Calibri" w:eastAsia="Calibri" w:hAnsi="Calibri"/>
          <w:sz w:val="24"/>
          <w:szCs w:val="24"/>
          <w:lang w:val="en-US" w:eastAsia="en-US"/>
        </w:rPr>
        <w:t xml:space="preserve"> </w:t>
      </w:r>
      <w:proofErr w:type="spellStart"/>
      <w:r w:rsidR="0098573D" w:rsidRPr="00EC4174">
        <w:rPr>
          <w:rFonts w:eastAsia="Calibri"/>
          <w:sz w:val="24"/>
          <w:szCs w:val="24"/>
          <w:lang w:val="en-US" w:eastAsia="en-US"/>
        </w:rPr>
        <w:t>Zaboeva</w:t>
      </w:r>
      <w:proofErr w:type="spellEnd"/>
      <w:r w:rsidR="0098573D" w:rsidRPr="00EC4174">
        <w:rPr>
          <w:rFonts w:eastAsia="Calibri"/>
          <w:sz w:val="24"/>
          <w:szCs w:val="24"/>
          <w:lang w:val="en-US" w:eastAsia="en-US"/>
        </w:rPr>
        <w:t xml:space="preserve"> M, </w:t>
      </w:r>
      <w:proofErr w:type="spellStart"/>
      <w:r w:rsidR="0098573D" w:rsidRPr="00EC4174">
        <w:rPr>
          <w:rFonts w:eastAsia="Calibri"/>
          <w:sz w:val="24"/>
          <w:szCs w:val="24"/>
          <w:lang w:val="en-US" w:eastAsia="en-US"/>
        </w:rPr>
        <w:t>Chicherova</w:t>
      </w:r>
      <w:proofErr w:type="spellEnd"/>
      <w:r w:rsidR="0098573D" w:rsidRPr="00EC4174">
        <w:rPr>
          <w:rFonts w:eastAsia="Calibri"/>
          <w:sz w:val="24"/>
          <w:szCs w:val="24"/>
          <w:lang w:val="en-US" w:eastAsia="en-US"/>
        </w:rPr>
        <w:t xml:space="preserve"> O, </w:t>
      </w:r>
      <w:proofErr w:type="spellStart"/>
      <w:r w:rsidR="0098573D" w:rsidRPr="00EC4174">
        <w:rPr>
          <w:rFonts w:eastAsia="Calibri"/>
          <w:sz w:val="24"/>
          <w:szCs w:val="24"/>
          <w:lang w:val="en-US" w:eastAsia="en-US"/>
        </w:rPr>
        <w:t>Nelipovich</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Saitova</w:t>
      </w:r>
      <w:proofErr w:type="spellEnd"/>
      <w:r w:rsidR="0098573D" w:rsidRPr="00EC4174">
        <w:rPr>
          <w:rFonts w:eastAsia="Calibri"/>
          <w:sz w:val="24"/>
          <w:szCs w:val="24"/>
          <w:lang w:val="en-US" w:eastAsia="en-US"/>
        </w:rPr>
        <w:t xml:space="preserve"> O. MEDICAL SUPPORT OF COMPLIANCE WITH THE STANDARDS OF PHYSICAL CU</w:t>
      </w:r>
      <w:r w:rsidR="0098573D" w:rsidRPr="00EC4174">
        <w:rPr>
          <w:rFonts w:eastAsia="Calibri"/>
          <w:sz w:val="24"/>
          <w:szCs w:val="24"/>
          <w:lang w:val="en-US" w:eastAsia="en-US"/>
        </w:rPr>
        <w:t>L</w:t>
      </w:r>
      <w:r w:rsidR="0098573D" w:rsidRPr="00EC4174">
        <w:rPr>
          <w:rFonts w:eastAsia="Calibri"/>
          <w:sz w:val="24"/>
          <w:szCs w:val="24"/>
          <w:lang w:val="en-US" w:eastAsia="en-US"/>
        </w:rPr>
        <w:t xml:space="preserve">TURE AND SPORTS COMPLEXES BY A CONTINGENT OF PATIENTS OF THE CITY CHILDREN’S CLINIC AS A MARKER OF THE PHYSICAL DEVELOPMENT OF CHILDREN </w:t>
      </w:r>
      <w:r w:rsidR="0098573D" w:rsidRPr="00EC4174">
        <w:rPr>
          <w:rFonts w:eastAsia="Calibri"/>
          <w:sz w:val="24"/>
          <w:szCs w:val="24"/>
          <w:lang w:val="en-US" w:eastAsia="en-US"/>
        </w:rPr>
        <w:lastRenderedPageBreak/>
        <w:t xml:space="preserve">AND ADOLESCENTS OF THE SUBARCTIC TERRITORY. </w:t>
      </w:r>
      <w:proofErr w:type="gramStart"/>
      <w:r w:rsidR="0098573D" w:rsidRPr="00EC4174">
        <w:rPr>
          <w:rFonts w:eastAsia="Calibri"/>
          <w:sz w:val="24"/>
          <w:szCs w:val="24"/>
          <w:lang w:val="en-US" w:eastAsia="en-US"/>
        </w:rPr>
        <w:t>Archives of Disease in Childhood.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9th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2019 June</w:t>
      </w:r>
      <w:proofErr w:type="gramStart"/>
      <w:r w:rsidR="0098573D" w:rsidRPr="00EC4174">
        <w:rPr>
          <w:rFonts w:eastAsia="Calibri"/>
          <w:bCs/>
          <w:sz w:val="24"/>
          <w:szCs w:val="24"/>
          <w:lang w:val="en-US" w:eastAsia="en-US"/>
        </w:rPr>
        <w:t>;104</w:t>
      </w:r>
      <w:proofErr w:type="gramEnd"/>
      <w:r w:rsidR="0098573D" w:rsidRPr="00EC4174">
        <w:rPr>
          <w:rFonts w:eastAsia="Calibri"/>
          <w:bCs/>
          <w:sz w:val="24"/>
          <w:szCs w:val="24"/>
          <w:lang w:val="en-US" w:eastAsia="en-US"/>
        </w:rPr>
        <w:t>(Suppl3):A283-284 DOI:</w:t>
      </w:r>
      <w:r w:rsidR="0098573D" w:rsidRPr="00EC4174">
        <w:rPr>
          <w:rFonts w:eastAsia="Calibri"/>
          <w:bCs/>
          <w:sz w:val="24"/>
          <w:szCs w:val="24"/>
          <w:u w:val="single"/>
          <w:lang w:val="en-US" w:eastAsia="en-US"/>
        </w:rPr>
        <w:t>10.1136/archdischild-2019-epa.664</w:t>
      </w:r>
      <w:r w:rsidR="0098573D" w:rsidRPr="00EC4174">
        <w:rPr>
          <w:rFonts w:eastAsia="Calibri"/>
          <w:bCs/>
          <w:sz w:val="24"/>
          <w:szCs w:val="24"/>
          <w:lang w:val="en-US" w:eastAsia="en-US"/>
        </w:rPr>
        <w:t xml:space="preserve"> [Available at URL: </w:t>
      </w:r>
      <w:hyperlink r:id="rId37" w:history="1">
        <w:r w:rsidR="0098573D" w:rsidRPr="00EC4174">
          <w:rPr>
            <w:rFonts w:eastAsia="Calibri"/>
            <w:bCs/>
            <w:color w:val="0000FF"/>
            <w:sz w:val="24"/>
            <w:szCs w:val="24"/>
            <w:u w:val="single"/>
            <w:lang w:val="en-US" w:eastAsia="en-US"/>
          </w:rPr>
          <w:t>https://adc.bmj.com/content/archdischild/104/Suppl_3/A283.2.full.pdf</w:t>
        </w:r>
      </w:hyperlink>
      <w:r w:rsidR="0098573D" w:rsidRPr="00EC4174">
        <w:rPr>
          <w:rFonts w:eastAsia="Calibri"/>
          <w:bCs/>
          <w:color w:val="7030A0"/>
          <w:sz w:val="24"/>
          <w:szCs w:val="24"/>
          <w:lang w:val="en-US" w:eastAsia="en-US"/>
        </w:rPr>
        <w:t xml:space="preserve"> </w:t>
      </w:r>
      <w:r w:rsidR="0098573D" w:rsidRPr="00EC4174">
        <w:rPr>
          <w:rFonts w:eastAsia="Calibri"/>
          <w:bCs/>
          <w:sz w:val="24"/>
          <w:szCs w:val="24"/>
          <w:lang w:val="en-US" w:eastAsia="en-US"/>
        </w:rPr>
        <w:t xml:space="preserve">(accessed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 (In English)</w:t>
      </w:r>
    </w:p>
    <w:p w:rsidR="0098573D" w:rsidRPr="00EC4174" w:rsidRDefault="00CE56C7" w:rsidP="003B6107">
      <w:pPr>
        <w:spacing w:line="360" w:lineRule="auto"/>
        <w:ind w:firstLine="567"/>
        <w:jc w:val="both"/>
        <w:rPr>
          <w:rFonts w:eastAsia="Calibri"/>
          <w:bCs/>
          <w:sz w:val="24"/>
          <w:szCs w:val="24"/>
          <w:lang w:val="en-US" w:eastAsia="en-US"/>
        </w:rPr>
      </w:pPr>
      <w:r w:rsidRPr="00EC4174">
        <w:rPr>
          <w:rFonts w:eastAsia="Calibri"/>
          <w:sz w:val="24"/>
          <w:szCs w:val="24"/>
          <w:lang w:val="en-US" w:eastAsia="en-US"/>
        </w:rPr>
        <w:t>1</w:t>
      </w:r>
      <w:r w:rsidR="007842DA" w:rsidRPr="007842DA">
        <w:rPr>
          <w:rFonts w:eastAsia="Calibri"/>
          <w:sz w:val="24"/>
          <w:szCs w:val="24"/>
          <w:lang w:val="en-US" w:eastAsia="en-US"/>
        </w:rPr>
        <w:t>0</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w:t>
      </w:r>
      <w:r w:rsidR="00430A2A" w:rsidRPr="00EC4174">
        <w:rPr>
          <w:rFonts w:eastAsia="Calibri"/>
          <w:sz w:val="24"/>
          <w:szCs w:val="24"/>
          <w:lang w:val="en-US" w:eastAsia="en-US"/>
        </w:rPr>
        <w:t>,</w:t>
      </w:r>
      <w:r w:rsidR="0098573D" w:rsidRPr="00EC4174">
        <w:rPr>
          <w:rFonts w:eastAsia="Calibri"/>
          <w:sz w:val="24"/>
          <w:szCs w:val="24"/>
          <w:lang w:val="en-US" w:eastAsia="en-US"/>
        </w:rPr>
        <w:t xml:space="preserve"> </w:t>
      </w:r>
      <w:proofErr w:type="spellStart"/>
      <w:r w:rsidR="00430A2A" w:rsidRPr="00EC4174">
        <w:rPr>
          <w:rFonts w:eastAsia="Calibri"/>
          <w:sz w:val="24"/>
          <w:szCs w:val="24"/>
          <w:lang w:val="en-US" w:eastAsia="en-US"/>
        </w:rPr>
        <w:t>Shapovalova</w:t>
      </w:r>
      <w:proofErr w:type="spellEnd"/>
      <w:r w:rsidR="00430A2A" w:rsidRPr="00EC4174">
        <w:rPr>
          <w:rFonts w:eastAsia="Calibri"/>
          <w:sz w:val="24"/>
          <w:szCs w:val="24"/>
          <w:lang w:val="en-US" w:eastAsia="en-US"/>
        </w:rPr>
        <w:t xml:space="preserve"> L, </w:t>
      </w:r>
      <w:proofErr w:type="spellStart"/>
      <w:r w:rsidR="00430A2A" w:rsidRPr="00EC4174">
        <w:rPr>
          <w:rFonts w:eastAsia="Calibri"/>
          <w:sz w:val="24"/>
          <w:szCs w:val="24"/>
          <w:lang w:val="en-US" w:eastAsia="en-US"/>
        </w:rPr>
        <w:t>Yastrebtseva</w:t>
      </w:r>
      <w:proofErr w:type="spellEnd"/>
      <w:r w:rsidR="00430A2A" w:rsidRPr="00EC4174">
        <w:rPr>
          <w:rFonts w:eastAsia="Calibri"/>
          <w:sz w:val="24"/>
          <w:szCs w:val="24"/>
          <w:lang w:val="en-US" w:eastAsia="en-US"/>
        </w:rPr>
        <w:t xml:space="preserve"> T, </w:t>
      </w:r>
      <w:proofErr w:type="spellStart"/>
      <w:r w:rsidR="00430A2A" w:rsidRPr="00EC4174">
        <w:rPr>
          <w:rFonts w:eastAsia="Calibri"/>
          <w:sz w:val="24"/>
          <w:szCs w:val="24"/>
          <w:lang w:val="en-US" w:eastAsia="en-US"/>
        </w:rPr>
        <w:t>Gorbitskaya</w:t>
      </w:r>
      <w:proofErr w:type="spellEnd"/>
      <w:r w:rsidR="00430A2A" w:rsidRPr="00EC4174">
        <w:rPr>
          <w:rFonts w:eastAsia="Calibri"/>
          <w:sz w:val="24"/>
          <w:szCs w:val="24"/>
          <w:lang w:val="en-US" w:eastAsia="en-US"/>
        </w:rPr>
        <w:t xml:space="preserve"> M, </w:t>
      </w:r>
      <w:proofErr w:type="spellStart"/>
      <w:r w:rsidR="00430A2A" w:rsidRPr="00EC4174">
        <w:rPr>
          <w:rFonts w:eastAsia="Calibri"/>
          <w:sz w:val="24"/>
          <w:szCs w:val="24"/>
          <w:lang w:val="en-US" w:eastAsia="en-US"/>
        </w:rPr>
        <w:t>Semyannikova</w:t>
      </w:r>
      <w:proofErr w:type="spellEnd"/>
      <w:r w:rsidR="00430A2A" w:rsidRPr="00EC4174">
        <w:rPr>
          <w:rFonts w:eastAsia="Calibri"/>
          <w:sz w:val="24"/>
          <w:szCs w:val="24"/>
          <w:lang w:val="en-US" w:eastAsia="en-US"/>
        </w:rPr>
        <w:t xml:space="preserve"> N, </w:t>
      </w:r>
      <w:proofErr w:type="spellStart"/>
      <w:r w:rsidR="00430A2A" w:rsidRPr="00EC4174">
        <w:rPr>
          <w:rFonts w:eastAsia="Calibri"/>
          <w:sz w:val="24"/>
          <w:szCs w:val="24"/>
          <w:lang w:val="en-US" w:eastAsia="en-US"/>
        </w:rPr>
        <w:t>Avt</w:t>
      </w:r>
      <w:r w:rsidR="00430A2A" w:rsidRPr="00EC4174">
        <w:rPr>
          <w:rFonts w:eastAsia="Calibri"/>
          <w:sz w:val="24"/>
          <w:szCs w:val="24"/>
          <w:lang w:val="en-US" w:eastAsia="en-US"/>
        </w:rPr>
        <w:t>u</w:t>
      </w:r>
      <w:r w:rsidR="00430A2A" w:rsidRPr="00EC4174">
        <w:rPr>
          <w:rFonts w:eastAsia="Calibri"/>
          <w:sz w:val="24"/>
          <w:szCs w:val="24"/>
          <w:lang w:val="en-US" w:eastAsia="en-US"/>
        </w:rPr>
        <w:t>shina</w:t>
      </w:r>
      <w:proofErr w:type="spellEnd"/>
      <w:r w:rsidR="00430A2A" w:rsidRPr="00EC4174">
        <w:rPr>
          <w:rFonts w:eastAsia="Calibri"/>
          <w:sz w:val="24"/>
          <w:szCs w:val="24"/>
          <w:lang w:val="en-US" w:eastAsia="en-US"/>
        </w:rPr>
        <w:t xml:space="preserve"> K. </w:t>
      </w:r>
      <w:r w:rsidR="0098573D" w:rsidRPr="00EC4174">
        <w:rPr>
          <w:rFonts w:eastAsia="Calibri"/>
          <w:sz w:val="24"/>
          <w:szCs w:val="24"/>
          <w:lang w:val="en-US" w:eastAsia="en-US"/>
        </w:rPr>
        <w:t>P316 GENERAL DISABILITY OF PATIENTS OF THE CITY CHILDREN’S POL</w:t>
      </w:r>
      <w:r w:rsidR="0098573D" w:rsidRPr="00EC4174">
        <w:rPr>
          <w:rFonts w:eastAsia="Calibri"/>
          <w:sz w:val="24"/>
          <w:szCs w:val="24"/>
          <w:lang w:val="en-US" w:eastAsia="en-US"/>
        </w:rPr>
        <w:t>Y</w:t>
      </w:r>
      <w:r w:rsidR="0098573D" w:rsidRPr="00EC4174">
        <w:rPr>
          <w:rFonts w:eastAsia="Calibri"/>
          <w:sz w:val="24"/>
          <w:szCs w:val="24"/>
          <w:lang w:val="en-US" w:eastAsia="en-US"/>
        </w:rPr>
        <w:t>CLINIC OF THE SUBARCTIC TERRITORY.</w:t>
      </w:r>
      <w:r w:rsidR="0098573D" w:rsidRPr="00EC4174">
        <w:rPr>
          <w:sz w:val="24"/>
          <w:szCs w:val="24"/>
          <w:lang w:val="en-US"/>
        </w:rPr>
        <w:t xml:space="preserve"> </w:t>
      </w:r>
      <w:r w:rsidR="0098573D" w:rsidRPr="00EC4174">
        <w:rPr>
          <w:rFonts w:eastAsia="Calibri"/>
          <w:sz w:val="24"/>
          <w:szCs w:val="24"/>
          <w:lang w:val="en-US" w:eastAsia="en-US"/>
        </w:rPr>
        <w:t xml:space="preserve">// Archives of Disease in Childhood.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9</w:t>
      </w:r>
      <w:r w:rsidR="0098573D" w:rsidRPr="00EC4174">
        <w:rPr>
          <w:rFonts w:eastAsia="Calibri"/>
          <w:sz w:val="24"/>
          <w:szCs w:val="24"/>
          <w:vertAlign w:val="superscript"/>
          <w:lang w:val="en-US" w:eastAsia="en-US"/>
        </w:rPr>
        <w:t>th</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 June </w:t>
      </w:r>
      <w:r w:rsidR="0098573D" w:rsidRPr="00EC4174">
        <w:rPr>
          <w:rFonts w:eastAsia="Calibri"/>
          <w:bCs/>
          <w:sz w:val="24"/>
          <w:szCs w:val="24"/>
          <w:lang w:val="en-US" w:eastAsia="en-US"/>
        </w:rPr>
        <w:t xml:space="preserve">2019. - V. 104. – Suppl.3. – A284. DOI: </w:t>
      </w:r>
      <w:r w:rsidR="0098573D" w:rsidRPr="00EC4174">
        <w:rPr>
          <w:rFonts w:eastAsia="Calibri"/>
          <w:sz w:val="24"/>
          <w:szCs w:val="24"/>
          <w:lang w:val="en-US" w:eastAsia="en-US"/>
        </w:rPr>
        <w:t>10.1136/archdischild-2019-epa.665</w:t>
      </w:r>
      <w:r w:rsidR="0098573D" w:rsidRPr="00EC4174">
        <w:rPr>
          <w:rFonts w:eastAsia="Calibri"/>
          <w:bCs/>
          <w:sz w:val="24"/>
          <w:szCs w:val="24"/>
          <w:lang w:val="en-US" w:eastAsia="en-US"/>
        </w:rPr>
        <w:t xml:space="preserve"> [URL: </w:t>
      </w:r>
      <w:r w:rsidR="0098573D" w:rsidRPr="00EC4174">
        <w:rPr>
          <w:rFonts w:eastAsia="Calibri"/>
          <w:sz w:val="24"/>
          <w:szCs w:val="24"/>
          <w:lang w:val="en-US" w:eastAsia="en-US"/>
        </w:rPr>
        <w:t>https://adc.bmj.com/content/archdischild/104/Suppl_3/A284.1.full.pdf</w:t>
      </w:r>
      <w:r w:rsidR="0098573D" w:rsidRPr="00EC4174">
        <w:rPr>
          <w:rFonts w:eastAsia="Calibri"/>
          <w:bCs/>
          <w:sz w:val="24"/>
          <w:szCs w:val="24"/>
          <w:lang w:val="en-US" w:eastAsia="en-US"/>
        </w:rPr>
        <w:t xml:space="preserve"> (</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w:t>
      </w:r>
      <w:r w:rsidR="00BA393D" w:rsidRPr="00EC4174">
        <w:rPr>
          <w:rFonts w:eastAsia="Calibri"/>
          <w:bCs/>
          <w:sz w:val="24"/>
          <w:szCs w:val="24"/>
          <w:lang w:eastAsia="en-US"/>
        </w:rPr>
        <w:t>а</w:t>
      </w:r>
      <w:r w:rsidR="00BA393D" w:rsidRPr="00EC4174">
        <w:rPr>
          <w:rFonts w:eastAsia="Calibri"/>
          <w:bCs/>
          <w:sz w:val="24"/>
          <w:szCs w:val="24"/>
          <w:lang w:eastAsia="en-US"/>
        </w:rPr>
        <w:t>щения</w:t>
      </w:r>
      <w:r w:rsidR="0098573D"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w:t>
      </w:r>
      <w:r w:rsidR="00430A2A" w:rsidRPr="00EC4174">
        <w:rPr>
          <w:rFonts w:eastAsia="Calibri"/>
          <w:bCs/>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L,</w:t>
      </w:r>
      <w:r w:rsidR="0098573D" w:rsidRPr="00EC4174">
        <w:rPr>
          <w:rFonts w:ascii="Calibri" w:eastAsia="Calibri" w:hAnsi="Calibri"/>
          <w:sz w:val="24"/>
          <w:szCs w:val="24"/>
          <w:lang w:val="en-US" w:eastAsia="en-US"/>
        </w:rPr>
        <w:t xml:space="preserve"> </w:t>
      </w:r>
      <w:proofErr w:type="spellStart"/>
      <w:r w:rsidR="0098573D" w:rsidRPr="00EC4174">
        <w:rPr>
          <w:rFonts w:eastAsia="Calibri"/>
          <w:sz w:val="24"/>
          <w:szCs w:val="24"/>
          <w:lang w:val="en-US" w:eastAsia="en-US"/>
        </w:rPr>
        <w:t>Yastrebtseva</w:t>
      </w:r>
      <w:proofErr w:type="spellEnd"/>
      <w:r w:rsidR="0098573D" w:rsidRPr="00EC4174">
        <w:rPr>
          <w:rFonts w:eastAsia="Calibri"/>
          <w:sz w:val="24"/>
          <w:szCs w:val="24"/>
          <w:lang w:val="en-US" w:eastAsia="en-US"/>
        </w:rPr>
        <w:t xml:space="preserve"> T, </w:t>
      </w:r>
      <w:proofErr w:type="spellStart"/>
      <w:r w:rsidR="0098573D" w:rsidRPr="00EC4174">
        <w:rPr>
          <w:rFonts w:eastAsia="Calibri"/>
          <w:sz w:val="24"/>
          <w:szCs w:val="24"/>
          <w:lang w:val="en-US" w:eastAsia="en-US"/>
        </w:rPr>
        <w:t>Gorbitskaya</w:t>
      </w:r>
      <w:proofErr w:type="spellEnd"/>
      <w:r w:rsidR="0098573D" w:rsidRPr="00EC4174">
        <w:rPr>
          <w:rFonts w:eastAsia="Calibri"/>
          <w:sz w:val="24"/>
          <w:szCs w:val="24"/>
          <w:lang w:val="en-US" w:eastAsia="en-US"/>
        </w:rPr>
        <w:t xml:space="preserve"> M, </w:t>
      </w:r>
      <w:proofErr w:type="spellStart"/>
      <w:r w:rsidR="0098573D" w:rsidRPr="00EC4174">
        <w:rPr>
          <w:rFonts w:eastAsia="Calibri"/>
          <w:sz w:val="24"/>
          <w:szCs w:val="24"/>
          <w:lang w:val="en-US" w:eastAsia="en-US"/>
        </w:rPr>
        <w:t>Semyannik</w:t>
      </w:r>
      <w:r w:rsidR="0098573D" w:rsidRPr="00EC4174">
        <w:rPr>
          <w:rFonts w:eastAsia="Calibri"/>
          <w:sz w:val="24"/>
          <w:szCs w:val="24"/>
          <w:lang w:val="en-US" w:eastAsia="en-US"/>
        </w:rPr>
        <w:t>o</w:t>
      </w:r>
      <w:r w:rsidR="0098573D" w:rsidRPr="00EC4174">
        <w:rPr>
          <w:rFonts w:eastAsia="Calibri"/>
          <w:sz w:val="24"/>
          <w:szCs w:val="24"/>
          <w:lang w:val="en-US" w:eastAsia="en-US"/>
        </w:rPr>
        <w:t>va</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Avtushina</w:t>
      </w:r>
      <w:proofErr w:type="spellEnd"/>
      <w:r w:rsidR="0098573D" w:rsidRPr="00EC4174">
        <w:rPr>
          <w:rFonts w:eastAsia="Calibri"/>
          <w:sz w:val="24"/>
          <w:szCs w:val="24"/>
          <w:lang w:val="en-US" w:eastAsia="en-US"/>
        </w:rPr>
        <w:t xml:space="preserve"> K. P316 GENERAL DISABILITY OF PATIENTS OF THE CITY CHILDREN’S POLYCLINIC OF THE SUBARCTIC TERRITORY. </w:t>
      </w:r>
      <w:proofErr w:type="gramStart"/>
      <w:r w:rsidR="0098573D" w:rsidRPr="00EC4174">
        <w:rPr>
          <w:rFonts w:eastAsia="Calibri"/>
          <w:sz w:val="24"/>
          <w:szCs w:val="24"/>
          <w:lang w:val="en-US" w:eastAsia="en-US"/>
        </w:rPr>
        <w:t>Archives of Disease in Childhood.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9th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2019 June</w:t>
      </w:r>
      <w:proofErr w:type="gramStart"/>
      <w:r w:rsidR="0098573D" w:rsidRPr="00EC4174">
        <w:rPr>
          <w:rFonts w:eastAsia="Calibri"/>
          <w:bCs/>
          <w:sz w:val="24"/>
          <w:szCs w:val="24"/>
          <w:lang w:val="en-US" w:eastAsia="en-US"/>
        </w:rPr>
        <w:t>;104</w:t>
      </w:r>
      <w:proofErr w:type="gramEnd"/>
      <w:r w:rsidR="0098573D" w:rsidRPr="00EC4174">
        <w:rPr>
          <w:rFonts w:eastAsia="Calibri"/>
          <w:bCs/>
          <w:sz w:val="24"/>
          <w:szCs w:val="24"/>
          <w:lang w:val="en-US" w:eastAsia="en-US"/>
        </w:rPr>
        <w:t xml:space="preserve">(Suppl3):A284 DOI: 10.1136/archdischild-2019-epa.665 [URL: https://adc.bmj.com/content/archdischild/104/Suppl_3/A284.1.full.pdf (accessed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 (In English)</w:t>
      </w:r>
    </w:p>
    <w:p w:rsidR="0098573D" w:rsidRPr="00EC4174" w:rsidRDefault="00CE56C7" w:rsidP="003B6107">
      <w:pPr>
        <w:shd w:val="clear" w:color="auto" w:fill="FFFFFF"/>
        <w:spacing w:line="360" w:lineRule="auto"/>
        <w:ind w:firstLine="567"/>
        <w:jc w:val="both"/>
        <w:rPr>
          <w:sz w:val="24"/>
          <w:szCs w:val="24"/>
          <w:lang w:val="en-US"/>
        </w:rPr>
      </w:pPr>
      <w:r w:rsidRPr="00EC4174">
        <w:rPr>
          <w:sz w:val="24"/>
          <w:szCs w:val="24"/>
        </w:rPr>
        <w:t>1</w:t>
      </w:r>
      <w:r w:rsidR="007842DA">
        <w:rPr>
          <w:sz w:val="24"/>
          <w:szCs w:val="24"/>
        </w:rPr>
        <w:t>1</w:t>
      </w:r>
      <w:r w:rsidR="0098573D" w:rsidRPr="00EC4174">
        <w:rPr>
          <w:sz w:val="24"/>
          <w:szCs w:val="24"/>
        </w:rPr>
        <w:t>. Шаповалов К.А., Каракозова Н.Г., Петрова И.В., Канева Л.Н., Смирнова Т.В., Оз</w:t>
      </w:r>
      <w:r w:rsidR="0098573D" w:rsidRPr="00EC4174">
        <w:rPr>
          <w:sz w:val="24"/>
          <w:szCs w:val="24"/>
        </w:rPr>
        <w:t>е</w:t>
      </w:r>
      <w:r w:rsidR="0098573D" w:rsidRPr="00EC4174">
        <w:rPr>
          <w:sz w:val="24"/>
          <w:szCs w:val="24"/>
        </w:rPr>
        <w:t xml:space="preserve">рова И.В. </w:t>
      </w:r>
      <w:r w:rsidR="0098573D" w:rsidRPr="00EC4174">
        <w:rPr>
          <w:bCs/>
          <w:sz w:val="24"/>
          <w:szCs w:val="24"/>
        </w:rPr>
        <w:t>Организация периодической внутренней экспертизы амбулаторного сопровожд</w:t>
      </w:r>
      <w:r w:rsidR="0098573D" w:rsidRPr="00EC4174">
        <w:rPr>
          <w:bCs/>
          <w:sz w:val="24"/>
          <w:szCs w:val="24"/>
        </w:rPr>
        <w:t>е</w:t>
      </w:r>
      <w:r w:rsidR="0098573D" w:rsidRPr="00EC4174">
        <w:rPr>
          <w:bCs/>
          <w:sz w:val="24"/>
          <w:szCs w:val="24"/>
        </w:rPr>
        <w:t>ния пациентов, нуждающихся в паллиативной медицинской помощи в городской детской поликлинике</w:t>
      </w:r>
      <w:r w:rsidR="0098573D" w:rsidRPr="00EC4174">
        <w:rPr>
          <w:sz w:val="24"/>
          <w:szCs w:val="24"/>
        </w:rPr>
        <w:t xml:space="preserve">. // Сборник трудов </w:t>
      </w:r>
      <w:r w:rsidR="0098573D" w:rsidRPr="00EC4174">
        <w:rPr>
          <w:sz w:val="24"/>
          <w:szCs w:val="24"/>
          <w:lang w:val="en-US"/>
        </w:rPr>
        <w:t>XXII</w:t>
      </w:r>
      <w:r w:rsidR="0098573D" w:rsidRPr="00EC4174">
        <w:rPr>
          <w:sz w:val="24"/>
          <w:szCs w:val="24"/>
        </w:rPr>
        <w:t xml:space="preserve"> конгресса педиатров России с международным участ</w:t>
      </w:r>
      <w:r w:rsidR="0098573D" w:rsidRPr="00EC4174">
        <w:rPr>
          <w:sz w:val="24"/>
          <w:szCs w:val="24"/>
        </w:rPr>
        <w:t>и</w:t>
      </w:r>
      <w:r w:rsidR="0098573D" w:rsidRPr="00EC4174">
        <w:rPr>
          <w:sz w:val="24"/>
          <w:szCs w:val="24"/>
        </w:rPr>
        <w:t>ем «Актуальные проблемы педиатрии». Москва, 21-23 февраля 2020 г</w:t>
      </w:r>
      <w:r w:rsidR="0098573D" w:rsidRPr="00EC4174">
        <w:rPr>
          <w:color w:val="7030A0"/>
          <w:sz w:val="24"/>
          <w:szCs w:val="24"/>
        </w:rPr>
        <w:t xml:space="preserve">. </w:t>
      </w:r>
      <w:hyperlink r:id="rId38" w:history="1">
        <w:r w:rsidR="0098573D" w:rsidRPr="00EC4174">
          <w:rPr>
            <w:color w:val="0000FF"/>
            <w:sz w:val="24"/>
            <w:szCs w:val="24"/>
            <w:u w:val="single"/>
            <w:lang w:val="en-US"/>
          </w:rPr>
          <w:t>www</w:t>
        </w:r>
        <w:r w:rsidR="0098573D" w:rsidRPr="00EC4174">
          <w:rPr>
            <w:color w:val="0000FF"/>
            <w:sz w:val="24"/>
            <w:szCs w:val="24"/>
            <w:u w:val="single"/>
          </w:rPr>
          <w:t>.</w:t>
        </w:r>
        <w:r w:rsidR="0098573D" w:rsidRPr="00EC4174">
          <w:rPr>
            <w:color w:val="0000FF"/>
            <w:sz w:val="24"/>
            <w:szCs w:val="24"/>
            <w:u w:val="single"/>
            <w:lang w:val="en-US"/>
          </w:rPr>
          <w:t>pediatr</w:t>
        </w:r>
        <w:r w:rsidR="0098573D" w:rsidRPr="00EC4174">
          <w:rPr>
            <w:color w:val="0000FF"/>
            <w:sz w:val="24"/>
            <w:szCs w:val="24"/>
            <w:u w:val="single"/>
          </w:rPr>
          <w:t>-</w:t>
        </w:r>
        <w:r w:rsidR="0098573D" w:rsidRPr="00EC4174">
          <w:rPr>
            <w:color w:val="0000FF"/>
            <w:sz w:val="24"/>
            <w:szCs w:val="24"/>
            <w:u w:val="single"/>
            <w:lang w:val="en-US"/>
          </w:rPr>
          <w:t>russia</w:t>
        </w:r>
        <w:r w:rsidR="0098573D" w:rsidRPr="00EC4174">
          <w:rPr>
            <w:color w:val="0000FF"/>
            <w:sz w:val="24"/>
            <w:szCs w:val="24"/>
            <w:u w:val="single"/>
          </w:rPr>
          <w:t>.</w:t>
        </w:r>
        <w:r w:rsidR="0098573D" w:rsidRPr="00EC4174">
          <w:rPr>
            <w:color w:val="0000FF"/>
            <w:sz w:val="24"/>
            <w:szCs w:val="24"/>
            <w:u w:val="single"/>
            <w:lang w:val="en-US"/>
          </w:rPr>
          <w:t>ru</w:t>
        </w:r>
      </w:hyperlink>
      <w:r w:rsidR="0098573D" w:rsidRPr="00EC4174">
        <w:rPr>
          <w:color w:val="7030A0"/>
          <w:sz w:val="24"/>
          <w:szCs w:val="24"/>
        </w:rPr>
        <w:t xml:space="preserve"> </w:t>
      </w:r>
      <w:r w:rsidR="0098573D" w:rsidRPr="00EC4174">
        <w:rPr>
          <w:sz w:val="24"/>
          <w:szCs w:val="24"/>
        </w:rPr>
        <w:t xml:space="preserve">– М.: Союз педиатров России, 2020. – С. 238. </w:t>
      </w:r>
      <w:proofErr w:type="gramStart"/>
      <w:r w:rsidR="0098573D" w:rsidRPr="00EC4174">
        <w:rPr>
          <w:sz w:val="24"/>
          <w:szCs w:val="24"/>
        </w:rPr>
        <w:t xml:space="preserve">[Доступен по URL: </w:t>
      </w:r>
      <w:hyperlink r:id="rId39" w:history="1">
        <w:r w:rsidR="0098573D" w:rsidRPr="00EC4174">
          <w:rPr>
            <w:color w:val="0000FF"/>
            <w:sz w:val="24"/>
            <w:szCs w:val="24"/>
            <w:u w:val="single"/>
            <w:lang w:val="en-US"/>
          </w:rPr>
          <w:t>http</w:t>
        </w:r>
        <w:r w:rsidR="0098573D" w:rsidRPr="00EC4174">
          <w:rPr>
            <w:color w:val="0000FF"/>
            <w:sz w:val="24"/>
            <w:szCs w:val="24"/>
            <w:u w:val="single"/>
          </w:rPr>
          <w:t>://</w:t>
        </w:r>
        <w:r w:rsidR="0098573D" w:rsidRPr="00EC4174">
          <w:rPr>
            <w:color w:val="0000FF"/>
            <w:sz w:val="24"/>
            <w:szCs w:val="24"/>
            <w:u w:val="single"/>
            <w:lang w:val="en-US"/>
          </w:rPr>
          <w:t>pediatr</w:t>
        </w:r>
        <w:r w:rsidR="0098573D" w:rsidRPr="00EC4174">
          <w:rPr>
            <w:color w:val="0000FF"/>
            <w:sz w:val="24"/>
            <w:szCs w:val="24"/>
            <w:u w:val="single"/>
          </w:rPr>
          <w:t>.</w:t>
        </w:r>
        <w:r w:rsidR="0098573D" w:rsidRPr="00EC4174">
          <w:rPr>
            <w:color w:val="0000FF"/>
            <w:sz w:val="24"/>
            <w:szCs w:val="24"/>
            <w:u w:val="single"/>
            <w:lang w:val="en-US"/>
          </w:rPr>
          <w:t>dataforum</w:t>
        </w:r>
        <w:r w:rsidR="0098573D" w:rsidRPr="00EC4174">
          <w:rPr>
            <w:color w:val="0000FF"/>
            <w:sz w:val="24"/>
            <w:szCs w:val="24"/>
            <w:u w:val="single"/>
          </w:rPr>
          <w:t>.</w:t>
        </w:r>
        <w:r w:rsidR="0098573D" w:rsidRPr="00EC4174">
          <w:rPr>
            <w:color w:val="0000FF"/>
            <w:sz w:val="24"/>
            <w:szCs w:val="24"/>
            <w:u w:val="single"/>
            <w:lang w:val="en-US"/>
          </w:rPr>
          <w:t>pro</w:t>
        </w:r>
        <w:r w:rsidR="0098573D" w:rsidRPr="00EC4174">
          <w:rPr>
            <w:color w:val="0000FF"/>
            <w:sz w:val="24"/>
            <w:szCs w:val="24"/>
            <w:u w:val="single"/>
          </w:rPr>
          <w:t>/</w:t>
        </w:r>
        <w:r w:rsidR="0098573D" w:rsidRPr="00EC4174">
          <w:rPr>
            <w:color w:val="0000FF"/>
            <w:sz w:val="24"/>
            <w:szCs w:val="24"/>
            <w:u w:val="single"/>
            <w:lang w:val="en-US"/>
          </w:rPr>
          <w:t>upload</w:t>
        </w:r>
        <w:r w:rsidR="0098573D" w:rsidRPr="00EC4174">
          <w:rPr>
            <w:color w:val="0000FF"/>
            <w:sz w:val="24"/>
            <w:szCs w:val="24"/>
            <w:u w:val="single"/>
          </w:rPr>
          <w:t>/</w:t>
        </w:r>
        <w:r w:rsidR="0098573D" w:rsidRPr="00EC4174">
          <w:rPr>
            <w:color w:val="0000FF"/>
            <w:sz w:val="24"/>
            <w:szCs w:val="24"/>
            <w:u w:val="single"/>
            <w:lang w:val="en-US"/>
          </w:rPr>
          <w:t>Tezisi</w:t>
        </w:r>
        <w:r w:rsidR="0098573D" w:rsidRPr="00EC4174">
          <w:rPr>
            <w:color w:val="0000FF"/>
            <w:sz w:val="24"/>
            <w:szCs w:val="24"/>
            <w:u w:val="single"/>
          </w:rPr>
          <w:t>_</w:t>
        </w:r>
        <w:r w:rsidR="0098573D" w:rsidRPr="00EC4174">
          <w:rPr>
            <w:color w:val="0000FF"/>
            <w:sz w:val="24"/>
            <w:szCs w:val="24"/>
            <w:u w:val="single"/>
            <w:lang w:val="en-US"/>
          </w:rPr>
          <w:t>VSP</w:t>
        </w:r>
        <w:r w:rsidR="0098573D" w:rsidRPr="00EC4174">
          <w:rPr>
            <w:color w:val="0000FF"/>
            <w:sz w:val="24"/>
            <w:szCs w:val="24"/>
            <w:u w:val="single"/>
          </w:rPr>
          <w:t>_2020.</w:t>
        </w:r>
        <w:r w:rsidR="0098573D" w:rsidRPr="00EC4174">
          <w:rPr>
            <w:color w:val="0000FF"/>
            <w:sz w:val="24"/>
            <w:szCs w:val="24"/>
            <w:u w:val="single"/>
            <w:lang w:val="en-US"/>
          </w:rPr>
          <w:t>pdf</w:t>
        </w:r>
      </w:hyperlink>
      <w:r w:rsidR="0098573D" w:rsidRPr="00EC4174">
        <w:rPr>
          <w:color w:val="7030A0"/>
          <w:sz w:val="24"/>
          <w:szCs w:val="24"/>
        </w:rPr>
        <w:t xml:space="preserve"> </w:t>
      </w:r>
      <w:r w:rsidR="0098573D" w:rsidRPr="00EC4174">
        <w:rPr>
          <w:sz w:val="24"/>
          <w:szCs w:val="24"/>
        </w:rPr>
        <w:t>(</w:t>
      </w:r>
      <w:r w:rsidR="00BA393D" w:rsidRPr="00EC4174">
        <w:rPr>
          <w:sz w:val="24"/>
          <w:szCs w:val="24"/>
        </w:rPr>
        <w:t>дата обращения</w:t>
      </w:r>
      <w:r w:rsidR="0098573D" w:rsidRPr="00EC4174">
        <w:rPr>
          <w:sz w:val="24"/>
          <w:szCs w:val="24"/>
        </w:rPr>
        <w:t xml:space="preserve"> </w:t>
      </w:r>
      <w:r w:rsidR="00BA393D" w:rsidRPr="00EC4174">
        <w:rPr>
          <w:sz w:val="24"/>
          <w:szCs w:val="24"/>
        </w:rPr>
        <w:t>25.04.2022</w:t>
      </w:r>
      <w:r w:rsidR="0098573D" w:rsidRPr="00EC4174">
        <w:rPr>
          <w:sz w:val="24"/>
          <w:szCs w:val="24"/>
        </w:rPr>
        <w:t>)]</w:t>
      </w:r>
      <w:r w:rsidR="00430A2A" w:rsidRPr="00EC4174">
        <w:rPr>
          <w:sz w:val="24"/>
          <w:szCs w:val="24"/>
        </w:rPr>
        <w:t xml:space="preserve"> [</w:t>
      </w:r>
      <w:proofErr w:type="spellStart"/>
      <w:r w:rsidR="0098573D" w:rsidRPr="00EC4174">
        <w:rPr>
          <w:sz w:val="24"/>
          <w:szCs w:val="24"/>
          <w:lang w:val="en-US"/>
        </w:rPr>
        <w:t>Shapovalov</w:t>
      </w:r>
      <w:proofErr w:type="spellEnd"/>
      <w:r w:rsidR="0098573D" w:rsidRPr="00EC4174">
        <w:rPr>
          <w:sz w:val="24"/>
          <w:szCs w:val="24"/>
        </w:rPr>
        <w:t xml:space="preserve"> КА, </w:t>
      </w:r>
      <w:proofErr w:type="spellStart"/>
      <w:r w:rsidR="0098573D" w:rsidRPr="00EC4174">
        <w:rPr>
          <w:sz w:val="24"/>
          <w:szCs w:val="24"/>
          <w:lang w:val="en-US"/>
        </w:rPr>
        <w:t>Karakozova</w:t>
      </w:r>
      <w:proofErr w:type="spellEnd"/>
      <w:r w:rsidR="0098573D" w:rsidRPr="00EC4174">
        <w:rPr>
          <w:sz w:val="24"/>
          <w:szCs w:val="24"/>
        </w:rPr>
        <w:t xml:space="preserve"> </w:t>
      </w:r>
      <w:r w:rsidR="0098573D" w:rsidRPr="00EC4174">
        <w:rPr>
          <w:sz w:val="24"/>
          <w:szCs w:val="24"/>
          <w:lang w:val="en-US"/>
        </w:rPr>
        <w:t>NG</w:t>
      </w:r>
      <w:r w:rsidR="0098573D" w:rsidRPr="00EC4174">
        <w:rPr>
          <w:sz w:val="24"/>
          <w:szCs w:val="24"/>
        </w:rPr>
        <w:t xml:space="preserve">, </w:t>
      </w:r>
      <w:proofErr w:type="spellStart"/>
      <w:r w:rsidR="0098573D" w:rsidRPr="00EC4174">
        <w:rPr>
          <w:sz w:val="24"/>
          <w:szCs w:val="24"/>
          <w:lang w:val="en-US"/>
        </w:rPr>
        <w:t>Petrova</w:t>
      </w:r>
      <w:proofErr w:type="spellEnd"/>
      <w:r w:rsidR="0098573D" w:rsidRPr="00EC4174">
        <w:rPr>
          <w:sz w:val="24"/>
          <w:szCs w:val="24"/>
        </w:rPr>
        <w:t xml:space="preserve"> </w:t>
      </w:r>
      <w:r w:rsidR="0098573D" w:rsidRPr="00EC4174">
        <w:rPr>
          <w:sz w:val="24"/>
          <w:szCs w:val="24"/>
          <w:lang w:val="en-US"/>
        </w:rPr>
        <w:t>IV</w:t>
      </w:r>
      <w:r w:rsidR="0098573D" w:rsidRPr="00EC4174">
        <w:rPr>
          <w:sz w:val="24"/>
          <w:szCs w:val="24"/>
        </w:rPr>
        <w:t xml:space="preserve">, </w:t>
      </w:r>
      <w:proofErr w:type="spellStart"/>
      <w:r w:rsidR="0098573D" w:rsidRPr="00EC4174">
        <w:rPr>
          <w:sz w:val="24"/>
          <w:szCs w:val="24"/>
          <w:lang w:val="en-US"/>
        </w:rPr>
        <w:t>Kaneva</w:t>
      </w:r>
      <w:proofErr w:type="spellEnd"/>
      <w:r w:rsidR="0098573D" w:rsidRPr="00EC4174">
        <w:rPr>
          <w:sz w:val="24"/>
          <w:szCs w:val="24"/>
        </w:rPr>
        <w:t xml:space="preserve"> </w:t>
      </w:r>
      <w:r w:rsidR="0098573D" w:rsidRPr="00EC4174">
        <w:rPr>
          <w:sz w:val="24"/>
          <w:szCs w:val="24"/>
          <w:lang w:val="en-US"/>
        </w:rPr>
        <w:t>LN</w:t>
      </w:r>
      <w:r w:rsidR="0098573D" w:rsidRPr="00EC4174">
        <w:rPr>
          <w:sz w:val="24"/>
          <w:szCs w:val="24"/>
        </w:rPr>
        <w:t xml:space="preserve">, </w:t>
      </w:r>
      <w:proofErr w:type="spellStart"/>
      <w:r w:rsidR="0098573D" w:rsidRPr="00EC4174">
        <w:rPr>
          <w:sz w:val="24"/>
          <w:szCs w:val="24"/>
          <w:lang w:val="en-US"/>
        </w:rPr>
        <w:t>Smirnova</w:t>
      </w:r>
      <w:proofErr w:type="spellEnd"/>
      <w:r w:rsidR="0098573D" w:rsidRPr="00EC4174">
        <w:rPr>
          <w:sz w:val="24"/>
          <w:szCs w:val="24"/>
        </w:rPr>
        <w:t xml:space="preserve"> </w:t>
      </w:r>
      <w:r w:rsidR="0098573D" w:rsidRPr="00EC4174">
        <w:rPr>
          <w:sz w:val="24"/>
          <w:szCs w:val="24"/>
          <w:lang w:val="en-US"/>
        </w:rPr>
        <w:t>TV</w:t>
      </w:r>
      <w:r w:rsidR="0098573D" w:rsidRPr="00EC4174">
        <w:rPr>
          <w:sz w:val="24"/>
          <w:szCs w:val="24"/>
        </w:rPr>
        <w:t xml:space="preserve">, </w:t>
      </w:r>
      <w:proofErr w:type="spellStart"/>
      <w:r w:rsidR="0098573D" w:rsidRPr="00EC4174">
        <w:rPr>
          <w:sz w:val="24"/>
          <w:szCs w:val="24"/>
          <w:lang w:val="en-US"/>
        </w:rPr>
        <w:t>Ozerova</w:t>
      </w:r>
      <w:proofErr w:type="spellEnd"/>
      <w:r w:rsidR="0098573D" w:rsidRPr="00EC4174">
        <w:rPr>
          <w:sz w:val="24"/>
          <w:szCs w:val="24"/>
        </w:rPr>
        <w:t xml:space="preserve"> </w:t>
      </w:r>
      <w:r w:rsidR="0098573D" w:rsidRPr="00EC4174">
        <w:rPr>
          <w:sz w:val="24"/>
          <w:szCs w:val="24"/>
          <w:lang w:val="en-US"/>
        </w:rPr>
        <w:t>IV</w:t>
      </w:r>
      <w:r w:rsidR="0098573D" w:rsidRPr="00EC4174">
        <w:rPr>
          <w:sz w:val="24"/>
          <w:szCs w:val="24"/>
        </w:rPr>
        <w:t>.</w:t>
      </w:r>
      <w:proofErr w:type="gramEnd"/>
      <w:r w:rsidR="0098573D" w:rsidRPr="00EC4174">
        <w:rPr>
          <w:sz w:val="24"/>
          <w:szCs w:val="24"/>
        </w:rPr>
        <w:t xml:space="preserve"> </w:t>
      </w:r>
      <w:proofErr w:type="gramStart"/>
      <w:r w:rsidR="0098573D" w:rsidRPr="00EC4174">
        <w:rPr>
          <w:bCs/>
          <w:sz w:val="24"/>
          <w:szCs w:val="24"/>
          <w:lang w:val="en-US"/>
        </w:rPr>
        <w:t>Organiz</w:t>
      </w:r>
      <w:r w:rsidR="0098573D" w:rsidRPr="00EC4174">
        <w:rPr>
          <w:bCs/>
          <w:sz w:val="24"/>
          <w:szCs w:val="24"/>
          <w:lang w:val="en-US"/>
        </w:rPr>
        <w:t>a</w:t>
      </w:r>
      <w:r w:rsidR="0098573D" w:rsidRPr="00EC4174">
        <w:rPr>
          <w:bCs/>
          <w:sz w:val="24"/>
          <w:szCs w:val="24"/>
          <w:lang w:val="en-US"/>
        </w:rPr>
        <w:t>tion of periodic internal examination of outpatient support for patients in need of palliative care in the city children's clinic</w:t>
      </w:r>
      <w:r w:rsidR="0098573D" w:rsidRPr="00EC4174">
        <w:rPr>
          <w:sz w:val="24"/>
          <w:szCs w:val="24"/>
          <w:lang w:val="en-US"/>
        </w:rPr>
        <w:t>.</w:t>
      </w:r>
      <w:proofErr w:type="gramEnd"/>
      <w:r w:rsidR="0098573D" w:rsidRPr="00EC4174">
        <w:rPr>
          <w:sz w:val="24"/>
          <w:szCs w:val="24"/>
          <w:lang w:val="en-US"/>
        </w:rPr>
        <w:t xml:space="preserve"> </w:t>
      </w:r>
      <w:proofErr w:type="gramStart"/>
      <w:r w:rsidR="0098573D" w:rsidRPr="00EC4174">
        <w:rPr>
          <w:sz w:val="24"/>
          <w:szCs w:val="24"/>
          <w:lang w:val="en-US"/>
        </w:rPr>
        <w:t>Collection of works of the XXII Congress of Pediatricians of Russia with international participation “Actual problems of pediatrics”.</w:t>
      </w:r>
      <w:proofErr w:type="gramEnd"/>
      <w:r w:rsidR="0098573D" w:rsidRPr="00EC4174">
        <w:rPr>
          <w:sz w:val="24"/>
          <w:szCs w:val="24"/>
          <w:lang w:val="en-US"/>
        </w:rPr>
        <w:t xml:space="preserve"> Moscow, February 21-23, 2020. </w:t>
      </w:r>
      <w:hyperlink r:id="rId40" w:history="1">
        <w:r w:rsidR="0098573D" w:rsidRPr="00EC4174">
          <w:rPr>
            <w:color w:val="0000FF"/>
            <w:sz w:val="24"/>
            <w:szCs w:val="24"/>
            <w:u w:val="single"/>
            <w:lang w:val="en-US"/>
          </w:rPr>
          <w:t>www.pediatr-russia.ru</w:t>
        </w:r>
      </w:hyperlink>
      <w:r w:rsidR="0098573D" w:rsidRPr="00EC4174">
        <w:rPr>
          <w:color w:val="7030A0"/>
          <w:sz w:val="24"/>
          <w:szCs w:val="24"/>
          <w:lang w:val="en-US"/>
        </w:rPr>
        <w:t xml:space="preserve"> </w:t>
      </w:r>
      <w:r w:rsidR="0098573D" w:rsidRPr="00EC4174">
        <w:rPr>
          <w:sz w:val="24"/>
          <w:szCs w:val="24"/>
          <w:lang w:val="en-US"/>
        </w:rPr>
        <w:t xml:space="preserve">- Moscow: Union of Pediatricians of Russia, 2020. - P. 238. [URL: </w:t>
      </w:r>
      <w:hyperlink r:id="rId41" w:history="1">
        <w:r w:rsidR="0098573D" w:rsidRPr="00EC4174">
          <w:rPr>
            <w:color w:val="0000FF"/>
            <w:sz w:val="24"/>
            <w:szCs w:val="24"/>
            <w:u w:val="single"/>
            <w:lang w:val="en-US"/>
          </w:rPr>
          <w:t>http://pediatr.dataforum.pro/upload/Tezisi_VSP_2020.pdf</w:t>
        </w:r>
      </w:hyperlink>
      <w:r w:rsidR="0098573D" w:rsidRPr="00EC4174">
        <w:rPr>
          <w:color w:val="7030A0"/>
          <w:sz w:val="24"/>
          <w:szCs w:val="24"/>
          <w:lang w:val="en-US"/>
        </w:rPr>
        <w:t xml:space="preserve"> </w:t>
      </w:r>
      <w:r w:rsidR="0098573D" w:rsidRPr="00EC4174">
        <w:rPr>
          <w:sz w:val="24"/>
          <w:szCs w:val="24"/>
          <w:lang w:val="en-US"/>
        </w:rPr>
        <w:t xml:space="preserve">(accessed </w:t>
      </w:r>
      <w:r w:rsidR="00BA393D" w:rsidRPr="00EC4174">
        <w:rPr>
          <w:sz w:val="24"/>
          <w:szCs w:val="24"/>
          <w:lang w:val="en-US"/>
        </w:rPr>
        <w:t>25.04.2022</w:t>
      </w:r>
      <w:r w:rsidR="0098573D" w:rsidRPr="00EC4174">
        <w:rPr>
          <w:sz w:val="24"/>
          <w:szCs w:val="24"/>
          <w:lang w:val="en-US"/>
        </w:rPr>
        <w:t>)] (In Russian)</w:t>
      </w:r>
    </w:p>
    <w:p w:rsidR="00B609E6" w:rsidRPr="00EC4174" w:rsidRDefault="00B609E6" w:rsidP="003B6107">
      <w:pPr>
        <w:shd w:val="clear" w:color="auto" w:fill="FFFFFF"/>
        <w:spacing w:line="360" w:lineRule="auto"/>
        <w:ind w:firstLine="567"/>
        <w:jc w:val="both"/>
        <w:rPr>
          <w:sz w:val="24"/>
          <w:szCs w:val="24"/>
          <w:lang w:val="en-US"/>
        </w:rPr>
      </w:pPr>
      <w:r w:rsidRPr="00EC4174">
        <w:rPr>
          <w:sz w:val="24"/>
          <w:szCs w:val="24"/>
        </w:rPr>
        <w:t>1</w:t>
      </w:r>
      <w:r w:rsidR="007842DA">
        <w:rPr>
          <w:sz w:val="24"/>
          <w:szCs w:val="24"/>
        </w:rPr>
        <w:t>2</w:t>
      </w:r>
      <w:r w:rsidRPr="00EC4174">
        <w:rPr>
          <w:sz w:val="24"/>
          <w:szCs w:val="24"/>
        </w:rPr>
        <w:t xml:space="preserve">. Шаповалов К.А., </w:t>
      </w:r>
      <w:proofErr w:type="spellStart"/>
      <w:r w:rsidRPr="00EC4174">
        <w:rPr>
          <w:sz w:val="24"/>
          <w:szCs w:val="24"/>
        </w:rPr>
        <w:t>Шаповалова</w:t>
      </w:r>
      <w:proofErr w:type="spellEnd"/>
      <w:r w:rsidRPr="00EC4174">
        <w:rPr>
          <w:sz w:val="24"/>
          <w:szCs w:val="24"/>
        </w:rPr>
        <w:t xml:space="preserve"> Л.А., </w:t>
      </w:r>
      <w:proofErr w:type="spellStart"/>
      <w:r w:rsidRPr="00EC4174">
        <w:rPr>
          <w:sz w:val="24"/>
          <w:szCs w:val="24"/>
        </w:rPr>
        <w:t>Гилева</w:t>
      </w:r>
      <w:proofErr w:type="spellEnd"/>
      <w:r w:rsidRPr="00EC4174">
        <w:rPr>
          <w:sz w:val="24"/>
          <w:szCs w:val="24"/>
        </w:rPr>
        <w:t xml:space="preserve"> Н.А., </w:t>
      </w:r>
      <w:proofErr w:type="spellStart"/>
      <w:r w:rsidRPr="00EC4174">
        <w:rPr>
          <w:sz w:val="24"/>
          <w:szCs w:val="24"/>
        </w:rPr>
        <w:t>Финчук</w:t>
      </w:r>
      <w:proofErr w:type="spellEnd"/>
      <w:r w:rsidRPr="00EC4174">
        <w:rPr>
          <w:sz w:val="24"/>
          <w:szCs w:val="24"/>
        </w:rPr>
        <w:t xml:space="preserve"> В.В., Шалаева А.Л. Стру</w:t>
      </w:r>
      <w:r w:rsidRPr="00EC4174">
        <w:rPr>
          <w:sz w:val="24"/>
          <w:szCs w:val="24"/>
        </w:rPr>
        <w:t>к</w:t>
      </w:r>
      <w:r w:rsidRPr="00EC4174">
        <w:rPr>
          <w:sz w:val="24"/>
          <w:szCs w:val="24"/>
        </w:rPr>
        <w:t>тура и частота заболеваемости пациентов городской детской поликлиники патологией, включенной в региональный сегмент федерального регистра «14-ть нозологий»</w:t>
      </w:r>
      <w:r w:rsidR="00430A2A" w:rsidRPr="00EC4174">
        <w:rPr>
          <w:sz w:val="24"/>
          <w:szCs w:val="24"/>
        </w:rPr>
        <w:t>.</w:t>
      </w:r>
      <w:r w:rsidRPr="00EC4174">
        <w:rPr>
          <w:sz w:val="24"/>
          <w:szCs w:val="24"/>
        </w:rPr>
        <w:t xml:space="preserve"> // </w:t>
      </w:r>
      <w:proofErr w:type="spellStart"/>
      <w:r w:rsidRPr="00EC4174">
        <w:rPr>
          <w:sz w:val="24"/>
          <w:szCs w:val="24"/>
        </w:rPr>
        <w:t>Children's</w:t>
      </w:r>
      <w:proofErr w:type="spellEnd"/>
      <w:r w:rsidRPr="00EC4174">
        <w:rPr>
          <w:sz w:val="24"/>
          <w:szCs w:val="24"/>
        </w:rPr>
        <w:t xml:space="preserve"> </w:t>
      </w:r>
      <w:proofErr w:type="spellStart"/>
      <w:r w:rsidRPr="00EC4174">
        <w:rPr>
          <w:sz w:val="24"/>
          <w:szCs w:val="24"/>
        </w:rPr>
        <w:lastRenderedPageBreak/>
        <w:t>medicine</w:t>
      </w:r>
      <w:proofErr w:type="spellEnd"/>
      <w:r w:rsidRPr="00EC4174">
        <w:rPr>
          <w:sz w:val="24"/>
          <w:szCs w:val="24"/>
        </w:rPr>
        <w:t xml:space="preserve"> </w:t>
      </w:r>
      <w:proofErr w:type="spellStart"/>
      <w:r w:rsidRPr="00EC4174">
        <w:rPr>
          <w:sz w:val="24"/>
          <w:szCs w:val="24"/>
        </w:rPr>
        <w:t>of</w:t>
      </w:r>
      <w:proofErr w:type="spellEnd"/>
      <w:r w:rsidRPr="00EC4174">
        <w:rPr>
          <w:sz w:val="24"/>
          <w:szCs w:val="24"/>
        </w:rPr>
        <w:t xml:space="preserve"> </w:t>
      </w:r>
      <w:proofErr w:type="spellStart"/>
      <w:r w:rsidRPr="00EC4174">
        <w:rPr>
          <w:sz w:val="24"/>
          <w:szCs w:val="24"/>
        </w:rPr>
        <w:t>the</w:t>
      </w:r>
      <w:proofErr w:type="spellEnd"/>
      <w:r w:rsidRPr="00EC4174">
        <w:rPr>
          <w:sz w:val="24"/>
          <w:szCs w:val="24"/>
        </w:rPr>
        <w:t xml:space="preserve"> </w:t>
      </w:r>
      <w:proofErr w:type="spellStart"/>
      <w:r w:rsidRPr="00EC4174">
        <w:rPr>
          <w:sz w:val="24"/>
          <w:szCs w:val="24"/>
        </w:rPr>
        <w:t>North-West</w:t>
      </w:r>
      <w:proofErr w:type="spellEnd"/>
      <w:r w:rsidRPr="00EC4174">
        <w:rPr>
          <w:sz w:val="24"/>
          <w:szCs w:val="24"/>
        </w:rPr>
        <w:t xml:space="preserve"> (Детская медицина Северо-Запада). Материалы </w:t>
      </w:r>
      <w:r w:rsidRPr="00EC4174">
        <w:rPr>
          <w:sz w:val="24"/>
          <w:szCs w:val="24"/>
          <w:lang w:val="en-US"/>
        </w:rPr>
        <w:t>V</w:t>
      </w:r>
      <w:r w:rsidRPr="00EC4174">
        <w:rPr>
          <w:sz w:val="24"/>
          <w:szCs w:val="24"/>
        </w:rPr>
        <w:t xml:space="preserve"> Национального конгресса с международным участием "Здоровые дети - будущее страны". – 2021. – Т. 9. - № 1. – 401-402. </w:t>
      </w:r>
      <w:proofErr w:type="gramStart"/>
      <w:r w:rsidRPr="00EC4174">
        <w:rPr>
          <w:sz w:val="24"/>
          <w:szCs w:val="24"/>
        </w:rPr>
        <w:t xml:space="preserve">[Доступен по </w:t>
      </w:r>
      <w:r w:rsidRPr="00EC4174">
        <w:rPr>
          <w:sz w:val="24"/>
          <w:szCs w:val="24"/>
          <w:lang w:val="en-US"/>
        </w:rPr>
        <w:t>URL</w:t>
      </w:r>
      <w:r w:rsidRPr="00EC4174">
        <w:rPr>
          <w:sz w:val="24"/>
          <w:szCs w:val="24"/>
        </w:rPr>
        <w:t xml:space="preserve">: </w:t>
      </w:r>
      <w:hyperlink r:id="rId42" w:history="1">
        <w:r w:rsidRPr="00EC4174">
          <w:rPr>
            <w:color w:val="0000FF"/>
            <w:sz w:val="24"/>
            <w:szCs w:val="24"/>
            <w:u w:val="single"/>
            <w:lang w:val="en-US"/>
          </w:rPr>
          <w:t>https</w:t>
        </w:r>
        <w:r w:rsidRPr="00EC4174">
          <w:rPr>
            <w:color w:val="0000FF"/>
            <w:sz w:val="24"/>
            <w:szCs w:val="24"/>
            <w:u w:val="single"/>
          </w:rPr>
          <w:t>://</w:t>
        </w:r>
        <w:r w:rsidRPr="00EC4174">
          <w:rPr>
            <w:color w:val="0000FF"/>
            <w:sz w:val="24"/>
            <w:szCs w:val="24"/>
            <w:u w:val="single"/>
            <w:lang w:val="en-US"/>
          </w:rPr>
          <w:t>gpmu</w:t>
        </w:r>
        <w:r w:rsidRPr="00EC4174">
          <w:rPr>
            <w:color w:val="0000FF"/>
            <w:sz w:val="24"/>
            <w:szCs w:val="24"/>
            <w:u w:val="single"/>
          </w:rPr>
          <w:t>.</w:t>
        </w:r>
        <w:r w:rsidRPr="00EC4174">
          <w:rPr>
            <w:color w:val="0000FF"/>
            <w:sz w:val="24"/>
            <w:szCs w:val="24"/>
            <w:u w:val="single"/>
            <w:lang w:val="en-US"/>
          </w:rPr>
          <w:t>org</w:t>
        </w:r>
        <w:r w:rsidRPr="00EC4174">
          <w:rPr>
            <w:color w:val="0000FF"/>
            <w:sz w:val="24"/>
            <w:szCs w:val="24"/>
            <w:u w:val="single"/>
          </w:rPr>
          <w:t>/</w:t>
        </w:r>
        <w:r w:rsidRPr="00EC4174">
          <w:rPr>
            <w:color w:val="0000FF"/>
            <w:sz w:val="24"/>
            <w:szCs w:val="24"/>
            <w:u w:val="single"/>
            <w:lang w:val="en-US"/>
          </w:rPr>
          <w:t>userfiles</w:t>
        </w:r>
        <w:r w:rsidRPr="00EC4174">
          <w:rPr>
            <w:color w:val="0000FF"/>
            <w:sz w:val="24"/>
            <w:szCs w:val="24"/>
            <w:u w:val="single"/>
          </w:rPr>
          <w:t>/</w:t>
        </w:r>
        <w:r w:rsidRPr="00EC4174">
          <w:rPr>
            <w:color w:val="0000FF"/>
            <w:sz w:val="24"/>
            <w:szCs w:val="24"/>
            <w:u w:val="single"/>
            <w:lang w:val="en-US"/>
          </w:rPr>
          <w:t>file</w:t>
        </w:r>
        <w:r w:rsidRPr="00EC4174">
          <w:rPr>
            <w:color w:val="0000FF"/>
            <w:sz w:val="24"/>
            <w:szCs w:val="24"/>
            <w:u w:val="single"/>
          </w:rPr>
          <w:t>/%</w:t>
        </w:r>
        <w:r w:rsidRPr="00EC4174">
          <w:rPr>
            <w:color w:val="0000FF"/>
            <w:sz w:val="24"/>
            <w:szCs w:val="24"/>
            <w:u w:val="single"/>
            <w:lang w:val="en-US"/>
          </w:rPr>
          <w:t>D</w:t>
        </w:r>
        <w:r w:rsidRPr="00EC4174">
          <w:rPr>
            <w:color w:val="0000FF"/>
            <w:sz w:val="24"/>
            <w:szCs w:val="24"/>
            <w:u w:val="single"/>
          </w:rPr>
          <w:t>0%9</w:t>
        </w:r>
        <w:r w:rsidRPr="00EC4174">
          <w:rPr>
            <w:color w:val="0000FF"/>
            <w:sz w:val="24"/>
            <w:szCs w:val="24"/>
            <w:u w:val="single"/>
            <w:lang w:val="en-US"/>
          </w:rPr>
          <w:t>A</w:t>
        </w:r>
        <w:r w:rsidRPr="00EC4174">
          <w:rPr>
            <w:color w:val="0000FF"/>
            <w:sz w:val="24"/>
            <w:szCs w:val="24"/>
            <w:u w:val="single"/>
          </w:rPr>
          <w:t>%</w:t>
        </w:r>
        <w:r w:rsidRPr="00EC4174">
          <w:rPr>
            <w:color w:val="0000FF"/>
            <w:sz w:val="24"/>
            <w:szCs w:val="24"/>
            <w:u w:val="single"/>
            <w:lang w:val="en-US"/>
          </w:rPr>
          <w:t>D</w:t>
        </w:r>
        <w:r w:rsidRPr="00EC4174">
          <w:rPr>
            <w:color w:val="0000FF"/>
            <w:sz w:val="24"/>
            <w:szCs w:val="24"/>
            <w:u w:val="single"/>
          </w:rPr>
          <w:t>0%9</w:t>
        </w:r>
        <w:r w:rsidRPr="00EC4174">
          <w:rPr>
            <w:color w:val="0000FF"/>
            <w:sz w:val="24"/>
            <w:szCs w:val="24"/>
            <w:u w:val="single"/>
            <w:lang w:val="en-US"/>
          </w:rPr>
          <w:t>E</w:t>
        </w:r>
        <w:r w:rsidRPr="00EC4174">
          <w:rPr>
            <w:color w:val="0000FF"/>
            <w:sz w:val="24"/>
            <w:szCs w:val="24"/>
            <w:u w:val="single"/>
          </w:rPr>
          <w:t>%</w:t>
        </w:r>
        <w:r w:rsidRPr="00EC4174">
          <w:rPr>
            <w:color w:val="0000FF"/>
            <w:sz w:val="24"/>
            <w:szCs w:val="24"/>
            <w:u w:val="single"/>
            <w:lang w:val="en-US"/>
          </w:rPr>
          <w:t>D</w:t>
        </w:r>
        <w:r w:rsidRPr="00EC4174">
          <w:rPr>
            <w:color w:val="0000FF"/>
            <w:sz w:val="24"/>
            <w:szCs w:val="24"/>
            <w:u w:val="single"/>
          </w:rPr>
          <w:t>0%9</w:t>
        </w:r>
        <w:r w:rsidRPr="00EC4174">
          <w:rPr>
            <w:color w:val="0000FF"/>
            <w:sz w:val="24"/>
            <w:szCs w:val="24"/>
            <w:u w:val="single"/>
            <w:lang w:val="en-US"/>
          </w:rPr>
          <w:t>D</w:t>
        </w:r>
        <w:r w:rsidRPr="00EC4174">
          <w:rPr>
            <w:color w:val="0000FF"/>
            <w:sz w:val="24"/>
            <w:szCs w:val="24"/>
            <w:u w:val="single"/>
          </w:rPr>
          <w:t>%</w:t>
        </w:r>
        <w:r w:rsidRPr="00EC4174">
          <w:rPr>
            <w:color w:val="0000FF"/>
            <w:sz w:val="24"/>
            <w:szCs w:val="24"/>
            <w:u w:val="single"/>
            <w:lang w:val="en-US"/>
          </w:rPr>
          <w:t>D</w:t>
        </w:r>
        <w:r w:rsidRPr="00EC4174">
          <w:rPr>
            <w:color w:val="0000FF"/>
            <w:sz w:val="24"/>
            <w:szCs w:val="24"/>
            <w:u w:val="single"/>
          </w:rPr>
          <w:t>0%93%</w:t>
        </w:r>
        <w:r w:rsidRPr="00EC4174">
          <w:rPr>
            <w:color w:val="0000FF"/>
            <w:sz w:val="24"/>
            <w:szCs w:val="24"/>
            <w:u w:val="single"/>
            <w:lang w:val="en-US"/>
          </w:rPr>
          <w:t>D</w:t>
        </w:r>
        <w:r w:rsidRPr="00EC4174">
          <w:rPr>
            <w:color w:val="0000FF"/>
            <w:sz w:val="24"/>
            <w:szCs w:val="24"/>
            <w:u w:val="single"/>
          </w:rPr>
          <w:t>0%</w:t>
        </w:r>
        <w:r w:rsidRPr="00EC4174">
          <w:rPr>
            <w:color w:val="0000FF"/>
            <w:sz w:val="24"/>
            <w:szCs w:val="24"/>
            <w:u w:val="single"/>
            <w:lang w:val="en-US"/>
          </w:rPr>
          <w:t>A</w:t>
        </w:r>
        <w:r w:rsidRPr="00EC4174">
          <w:rPr>
            <w:color w:val="0000FF"/>
            <w:sz w:val="24"/>
            <w:szCs w:val="24"/>
            <w:u w:val="single"/>
          </w:rPr>
          <w:t>0%</w:t>
        </w:r>
        <w:r w:rsidRPr="00EC4174">
          <w:rPr>
            <w:color w:val="0000FF"/>
            <w:sz w:val="24"/>
            <w:szCs w:val="24"/>
            <w:u w:val="single"/>
            <w:lang w:val="en-US"/>
          </w:rPr>
          <w:t>D</w:t>
        </w:r>
        <w:r w:rsidRPr="00EC4174">
          <w:rPr>
            <w:color w:val="0000FF"/>
            <w:sz w:val="24"/>
            <w:szCs w:val="24"/>
            <w:u w:val="single"/>
          </w:rPr>
          <w:t>0%95%</w:t>
        </w:r>
        <w:r w:rsidRPr="00EC4174">
          <w:rPr>
            <w:color w:val="0000FF"/>
            <w:sz w:val="24"/>
            <w:szCs w:val="24"/>
            <w:u w:val="single"/>
            <w:lang w:val="en-US"/>
          </w:rPr>
          <w:t>D</w:t>
        </w:r>
        <w:r w:rsidRPr="00EC4174">
          <w:rPr>
            <w:color w:val="0000FF"/>
            <w:sz w:val="24"/>
            <w:szCs w:val="24"/>
            <w:u w:val="single"/>
          </w:rPr>
          <w:t>0%</w:t>
        </w:r>
        <w:r w:rsidRPr="00EC4174">
          <w:rPr>
            <w:color w:val="0000FF"/>
            <w:sz w:val="24"/>
            <w:szCs w:val="24"/>
            <w:u w:val="single"/>
            <w:lang w:val="en-US"/>
          </w:rPr>
          <w:t>A</w:t>
        </w:r>
        <w:r w:rsidRPr="00EC4174">
          <w:rPr>
            <w:color w:val="0000FF"/>
            <w:sz w:val="24"/>
            <w:szCs w:val="24"/>
            <w:u w:val="single"/>
          </w:rPr>
          <w:t>1%</w:t>
        </w:r>
        <w:r w:rsidRPr="00EC4174">
          <w:rPr>
            <w:color w:val="0000FF"/>
            <w:sz w:val="24"/>
            <w:szCs w:val="24"/>
            <w:u w:val="single"/>
            <w:lang w:val="en-US"/>
          </w:rPr>
          <w:t>D</w:t>
        </w:r>
        <w:r w:rsidRPr="00EC4174">
          <w:rPr>
            <w:color w:val="0000FF"/>
            <w:sz w:val="24"/>
            <w:szCs w:val="24"/>
            <w:u w:val="single"/>
          </w:rPr>
          <w:t>0%</w:t>
        </w:r>
        <w:r w:rsidRPr="00EC4174">
          <w:rPr>
            <w:color w:val="0000FF"/>
            <w:sz w:val="24"/>
            <w:szCs w:val="24"/>
            <w:u w:val="single"/>
            <w:lang w:val="en-US"/>
          </w:rPr>
          <w:t>A</w:t>
        </w:r>
        <w:r w:rsidRPr="00EC4174">
          <w:rPr>
            <w:color w:val="0000FF"/>
            <w:sz w:val="24"/>
            <w:szCs w:val="24"/>
            <w:u w:val="single"/>
          </w:rPr>
          <w:t>1/2021/</w:t>
        </w:r>
        <w:r w:rsidRPr="00EC4174">
          <w:rPr>
            <w:color w:val="0000FF"/>
            <w:sz w:val="24"/>
            <w:szCs w:val="24"/>
            <w:u w:val="single"/>
            <w:lang w:val="en-US"/>
          </w:rPr>
          <w:t>det</w:t>
        </w:r>
        <w:r w:rsidRPr="00EC4174">
          <w:rPr>
            <w:color w:val="0000FF"/>
            <w:sz w:val="24"/>
            <w:szCs w:val="24"/>
            <w:u w:val="single"/>
          </w:rPr>
          <w:t>_</w:t>
        </w:r>
        <w:r w:rsidRPr="00EC4174">
          <w:rPr>
            <w:color w:val="0000FF"/>
            <w:sz w:val="24"/>
            <w:szCs w:val="24"/>
            <w:u w:val="single"/>
            <w:lang w:val="en-US"/>
          </w:rPr>
          <w:t>med</w:t>
        </w:r>
        <w:r w:rsidRPr="00EC4174">
          <w:rPr>
            <w:color w:val="0000FF"/>
            <w:sz w:val="24"/>
            <w:szCs w:val="24"/>
            <w:u w:val="single"/>
          </w:rPr>
          <w:t>_2021_1.</w:t>
        </w:r>
        <w:r w:rsidRPr="00EC4174">
          <w:rPr>
            <w:color w:val="0000FF"/>
            <w:sz w:val="24"/>
            <w:szCs w:val="24"/>
            <w:u w:val="single"/>
            <w:lang w:val="en-US"/>
          </w:rPr>
          <w:t>pdf</w:t>
        </w:r>
      </w:hyperlink>
      <w:r w:rsidRPr="00EC4174">
        <w:rPr>
          <w:color w:val="FF0000"/>
          <w:sz w:val="24"/>
          <w:szCs w:val="24"/>
        </w:rPr>
        <w:t xml:space="preserve"> </w:t>
      </w:r>
      <w:r w:rsidRPr="00EC4174">
        <w:rPr>
          <w:sz w:val="24"/>
          <w:szCs w:val="24"/>
        </w:rPr>
        <w:t>(</w:t>
      </w:r>
      <w:r w:rsidR="00BA393D" w:rsidRPr="00EC4174">
        <w:rPr>
          <w:sz w:val="24"/>
          <w:szCs w:val="24"/>
        </w:rPr>
        <w:t>дата обращения</w:t>
      </w:r>
      <w:r w:rsidRPr="00EC4174">
        <w:rPr>
          <w:sz w:val="24"/>
          <w:szCs w:val="24"/>
        </w:rPr>
        <w:t xml:space="preserve"> </w:t>
      </w:r>
      <w:r w:rsidR="00BA393D" w:rsidRPr="00EC4174">
        <w:rPr>
          <w:sz w:val="24"/>
          <w:szCs w:val="24"/>
        </w:rPr>
        <w:t>25.04.2022</w:t>
      </w:r>
      <w:r w:rsidRPr="00EC4174">
        <w:rPr>
          <w:sz w:val="24"/>
          <w:szCs w:val="24"/>
        </w:rPr>
        <w:t>)]</w:t>
      </w:r>
      <w:r w:rsidR="00430A2A" w:rsidRPr="00EC4174">
        <w:rPr>
          <w:sz w:val="24"/>
          <w:szCs w:val="24"/>
        </w:rPr>
        <w:t xml:space="preserve"> [</w:t>
      </w:r>
      <w:proofErr w:type="spellStart"/>
      <w:r w:rsidRPr="00EC4174">
        <w:rPr>
          <w:sz w:val="24"/>
          <w:szCs w:val="24"/>
          <w:lang w:val="en-US"/>
        </w:rPr>
        <w:t>Shapovalov</w:t>
      </w:r>
      <w:proofErr w:type="spellEnd"/>
      <w:r w:rsidRPr="00EC4174">
        <w:rPr>
          <w:sz w:val="24"/>
          <w:szCs w:val="24"/>
        </w:rPr>
        <w:t xml:space="preserve"> </w:t>
      </w:r>
      <w:r w:rsidRPr="00EC4174">
        <w:rPr>
          <w:sz w:val="24"/>
          <w:szCs w:val="24"/>
          <w:lang w:val="en-US"/>
        </w:rPr>
        <w:t>KA</w:t>
      </w:r>
      <w:r w:rsidRPr="00EC4174">
        <w:rPr>
          <w:sz w:val="24"/>
          <w:szCs w:val="24"/>
        </w:rPr>
        <w:t xml:space="preserve">, </w:t>
      </w:r>
      <w:proofErr w:type="spellStart"/>
      <w:r w:rsidRPr="00EC4174">
        <w:rPr>
          <w:sz w:val="24"/>
          <w:szCs w:val="24"/>
          <w:lang w:val="en-US"/>
        </w:rPr>
        <w:t>Shapovalova</w:t>
      </w:r>
      <w:proofErr w:type="spellEnd"/>
      <w:r w:rsidRPr="00EC4174">
        <w:rPr>
          <w:sz w:val="24"/>
          <w:szCs w:val="24"/>
        </w:rPr>
        <w:t xml:space="preserve"> </w:t>
      </w:r>
      <w:r w:rsidRPr="00EC4174">
        <w:rPr>
          <w:sz w:val="24"/>
          <w:szCs w:val="24"/>
          <w:lang w:val="en-US"/>
        </w:rPr>
        <w:t>LA</w:t>
      </w:r>
      <w:r w:rsidRPr="00EC4174">
        <w:rPr>
          <w:sz w:val="24"/>
          <w:szCs w:val="24"/>
        </w:rPr>
        <w:t xml:space="preserve">, </w:t>
      </w:r>
      <w:proofErr w:type="spellStart"/>
      <w:r w:rsidRPr="00EC4174">
        <w:rPr>
          <w:sz w:val="24"/>
          <w:szCs w:val="24"/>
          <w:lang w:val="en-US"/>
        </w:rPr>
        <w:t>Gileva</w:t>
      </w:r>
      <w:proofErr w:type="spellEnd"/>
      <w:r w:rsidRPr="00EC4174">
        <w:rPr>
          <w:sz w:val="24"/>
          <w:szCs w:val="24"/>
        </w:rPr>
        <w:t xml:space="preserve"> </w:t>
      </w:r>
      <w:r w:rsidRPr="00EC4174">
        <w:rPr>
          <w:sz w:val="24"/>
          <w:szCs w:val="24"/>
          <w:lang w:val="en-US"/>
        </w:rPr>
        <w:t>NA</w:t>
      </w:r>
      <w:r w:rsidRPr="00EC4174">
        <w:rPr>
          <w:sz w:val="24"/>
          <w:szCs w:val="24"/>
        </w:rPr>
        <w:t xml:space="preserve">, </w:t>
      </w:r>
      <w:proofErr w:type="spellStart"/>
      <w:r w:rsidRPr="00EC4174">
        <w:rPr>
          <w:sz w:val="24"/>
          <w:szCs w:val="24"/>
          <w:lang w:val="en-US"/>
        </w:rPr>
        <w:t>Finchuk</w:t>
      </w:r>
      <w:proofErr w:type="spellEnd"/>
      <w:r w:rsidRPr="00EC4174">
        <w:rPr>
          <w:sz w:val="24"/>
          <w:szCs w:val="24"/>
        </w:rPr>
        <w:t xml:space="preserve"> </w:t>
      </w:r>
      <w:r w:rsidRPr="00EC4174">
        <w:rPr>
          <w:sz w:val="24"/>
          <w:szCs w:val="24"/>
          <w:lang w:val="en-US"/>
        </w:rPr>
        <w:t>VV</w:t>
      </w:r>
      <w:r w:rsidRPr="00EC4174">
        <w:rPr>
          <w:sz w:val="24"/>
          <w:szCs w:val="24"/>
        </w:rPr>
        <w:t xml:space="preserve">, </w:t>
      </w:r>
      <w:proofErr w:type="spellStart"/>
      <w:r w:rsidRPr="00EC4174">
        <w:rPr>
          <w:sz w:val="24"/>
          <w:szCs w:val="24"/>
          <w:lang w:val="en-US"/>
        </w:rPr>
        <w:t>Shalaeva</w:t>
      </w:r>
      <w:proofErr w:type="spellEnd"/>
      <w:r w:rsidRPr="00EC4174">
        <w:rPr>
          <w:sz w:val="24"/>
          <w:szCs w:val="24"/>
        </w:rPr>
        <w:t xml:space="preserve"> </w:t>
      </w:r>
      <w:r w:rsidRPr="00EC4174">
        <w:rPr>
          <w:sz w:val="24"/>
          <w:szCs w:val="24"/>
          <w:lang w:val="en-US"/>
        </w:rPr>
        <w:t>AL</w:t>
      </w:r>
      <w:r w:rsidRPr="00EC4174">
        <w:rPr>
          <w:sz w:val="24"/>
          <w:szCs w:val="24"/>
        </w:rPr>
        <w:t>.</w:t>
      </w:r>
      <w:proofErr w:type="gramEnd"/>
      <w:r w:rsidRPr="00EC4174">
        <w:rPr>
          <w:sz w:val="24"/>
          <w:szCs w:val="24"/>
        </w:rPr>
        <w:t xml:space="preserve"> </w:t>
      </w:r>
      <w:r w:rsidRPr="00EC4174">
        <w:rPr>
          <w:sz w:val="24"/>
          <w:szCs w:val="24"/>
          <w:lang w:val="en-US"/>
        </w:rPr>
        <w:t xml:space="preserve">The structure and frequency of morbidity in patients of the city children's polyclinic with pathology included in the regional segment of the federal register "14 </w:t>
      </w:r>
      <w:proofErr w:type="spellStart"/>
      <w:r w:rsidRPr="00EC4174">
        <w:rPr>
          <w:sz w:val="24"/>
          <w:szCs w:val="24"/>
          <w:lang w:val="en-US"/>
        </w:rPr>
        <w:t>nosologies</w:t>
      </w:r>
      <w:proofErr w:type="spellEnd"/>
      <w:r w:rsidRPr="00EC4174">
        <w:rPr>
          <w:sz w:val="24"/>
          <w:szCs w:val="24"/>
          <w:lang w:val="en-US"/>
        </w:rPr>
        <w:t xml:space="preserve">". </w:t>
      </w:r>
      <w:proofErr w:type="gramStart"/>
      <w:r w:rsidRPr="00EC4174">
        <w:rPr>
          <w:sz w:val="24"/>
          <w:szCs w:val="24"/>
          <w:lang w:val="en-US"/>
        </w:rPr>
        <w:t>Children's medicine of the North-West (</w:t>
      </w:r>
      <w:proofErr w:type="spellStart"/>
      <w:r w:rsidRPr="00EC4174">
        <w:rPr>
          <w:sz w:val="24"/>
          <w:szCs w:val="24"/>
          <w:lang w:val="en-US"/>
        </w:rPr>
        <w:t>Detskaya</w:t>
      </w:r>
      <w:proofErr w:type="spellEnd"/>
      <w:r w:rsidRPr="00EC4174">
        <w:rPr>
          <w:sz w:val="24"/>
          <w:szCs w:val="24"/>
          <w:lang w:val="en-US"/>
        </w:rPr>
        <w:t xml:space="preserve"> </w:t>
      </w:r>
      <w:proofErr w:type="spellStart"/>
      <w:r w:rsidRPr="00EC4174">
        <w:rPr>
          <w:sz w:val="24"/>
          <w:szCs w:val="24"/>
          <w:lang w:val="en-US"/>
        </w:rPr>
        <w:t>medicina</w:t>
      </w:r>
      <w:proofErr w:type="spellEnd"/>
      <w:r w:rsidRPr="00EC4174">
        <w:rPr>
          <w:sz w:val="24"/>
          <w:szCs w:val="24"/>
          <w:lang w:val="en-US"/>
        </w:rPr>
        <w:t xml:space="preserve"> </w:t>
      </w:r>
      <w:proofErr w:type="spellStart"/>
      <w:r w:rsidRPr="00EC4174">
        <w:rPr>
          <w:sz w:val="24"/>
          <w:szCs w:val="24"/>
          <w:lang w:val="en-US"/>
        </w:rPr>
        <w:t>Severo-Zapada</w:t>
      </w:r>
      <w:proofErr w:type="spellEnd"/>
      <w:r w:rsidRPr="00EC4174">
        <w:rPr>
          <w:sz w:val="24"/>
          <w:szCs w:val="24"/>
          <w:lang w:val="en-US"/>
        </w:rPr>
        <w:t>).</w:t>
      </w:r>
      <w:proofErr w:type="gramEnd"/>
      <w:r w:rsidRPr="00EC4174">
        <w:rPr>
          <w:sz w:val="24"/>
          <w:szCs w:val="24"/>
          <w:lang w:val="en-US"/>
        </w:rPr>
        <w:t xml:space="preserve"> </w:t>
      </w:r>
      <w:proofErr w:type="gramStart"/>
      <w:r w:rsidRPr="00EC4174">
        <w:rPr>
          <w:sz w:val="24"/>
          <w:szCs w:val="24"/>
          <w:lang w:val="en-US"/>
        </w:rPr>
        <w:t>Materials of the V National Congress with international participation "Healthy children - the future of the country."</w:t>
      </w:r>
      <w:proofErr w:type="gramEnd"/>
      <w:r w:rsidRPr="00EC4174">
        <w:rPr>
          <w:sz w:val="24"/>
          <w:szCs w:val="24"/>
          <w:lang w:val="en-US"/>
        </w:rPr>
        <w:t xml:space="preserve"> 2021</w:t>
      </w:r>
      <w:proofErr w:type="gramStart"/>
      <w:r w:rsidRPr="00EC4174">
        <w:rPr>
          <w:sz w:val="24"/>
          <w:szCs w:val="24"/>
          <w:lang w:val="en-US"/>
        </w:rPr>
        <w:t>;9</w:t>
      </w:r>
      <w:proofErr w:type="gramEnd"/>
      <w:r w:rsidRPr="00EC4174">
        <w:rPr>
          <w:sz w:val="24"/>
          <w:szCs w:val="24"/>
          <w:lang w:val="en-US"/>
        </w:rPr>
        <w:t xml:space="preserve">(1):401-402. [Available at URL: </w:t>
      </w:r>
      <w:hyperlink r:id="rId43" w:history="1">
        <w:r w:rsidRPr="00EC4174">
          <w:rPr>
            <w:color w:val="0000FF"/>
            <w:sz w:val="24"/>
            <w:szCs w:val="24"/>
            <w:u w:val="single"/>
            <w:lang w:val="en-US"/>
          </w:rPr>
          <w:t>https://gpmu.org/userfiles/file/%D0%9A%D0%9E%D0%9D%D0%93%D0%A0%D0%95%D0%A1%D0%A1/2021/det_med_2021_1.pdf</w:t>
        </w:r>
      </w:hyperlink>
      <w:r w:rsidRPr="00EC4174">
        <w:rPr>
          <w:color w:val="FF0000"/>
          <w:sz w:val="24"/>
          <w:szCs w:val="24"/>
          <w:lang w:val="en-US"/>
        </w:rPr>
        <w:t xml:space="preserve"> </w:t>
      </w:r>
      <w:r w:rsidRPr="00EC4174">
        <w:rPr>
          <w:sz w:val="24"/>
          <w:szCs w:val="24"/>
          <w:lang w:val="en-US"/>
        </w:rPr>
        <w:t xml:space="preserve">(accessed </w:t>
      </w:r>
      <w:r w:rsidR="00BA393D" w:rsidRPr="00EC4174">
        <w:rPr>
          <w:sz w:val="24"/>
          <w:szCs w:val="24"/>
          <w:lang w:val="en-US"/>
        </w:rPr>
        <w:t>25.04.2022</w:t>
      </w:r>
      <w:r w:rsidRPr="00EC4174">
        <w:rPr>
          <w:sz w:val="24"/>
          <w:szCs w:val="24"/>
          <w:lang w:val="en-US"/>
        </w:rPr>
        <w:t>)] (In Russian)</w:t>
      </w:r>
    </w:p>
    <w:p w:rsidR="00B609E6" w:rsidRPr="00EC4174" w:rsidRDefault="00CE56C7" w:rsidP="003B6107">
      <w:pPr>
        <w:shd w:val="clear" w:color="auto" w:fill="FFFFFF"/>
        <w:spacing w:line="360" w:lineRule="auto"/>
        <w:ind w:firstLine="567"/>
        <w:jc w:val="both"/>
        <w:rPr>
          <w:sz w:val="24"/>
          <w:szCs w:val="24"/>
          <w:lang w:val="en-US"/>
        </w:rPr>
      </w:pPr>
      <w:r w:rsidRPr="00EC4174">
        <w:rPr>
          <w:sz w:val="24"/>
          <w:szCs w:val="24"/>
          <w:lang w:val="en-US"/>
        </w:rPr>
        <w:t>1</w:t>
      </w:r>
      <w:r w:rsidR="007842DA" w:rsidRPr="007842DA">
        <w:rPr>
          <w:sz w:val="24"/>
          <w:szCs w:val="24"/>
          <w:lang w:val="en-US"/>
        </w:rPr>
        <w:t>3</w:t>
      </w:r>
      <w:r w:rsidR="00B609E6"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w:t>
      </w:r>
      <w:r w:rsidR="00B609E6" w:rsidRPr="00EC4174">
        <w:rPr>
          <w:sz w:val="24"/>
          <w:szCs w:val="24"/>
        </w:rPr>
        <w:t>К</w:t>
      </w:r>
      <w:r w:rsidR="00B609E6" w:rsidRPr="00EC4174">
        <w:rPr>
          <w:sz w:val="24"/>
          <w:szCs w:val="24"/>
          <w:lang w:val="en-US"/>
        </w:rPr>
        <w:t>.</w:t>
      </w:r>
      <w:r w:rsidR="00B609E6" w:rsidRPr="00EC4174">
        <w:rPr>
          <w:sz w:val="24"/>
          <w:szCs w:val="24"/>
        </w:rPr>
        <w:t>А</w:t>
      </w:r>
      <w:r w:rsidR="00B609E6" w:rsidRPr="00EC4174">
        <w:rPr>
          <w:sz w:val="24"/>
          <w:szCs w:val="24"/>
          <w:lang w:val="en-US"/>
        </w:rPr>
        <w:t xml:space="preserve">., </w:t>
      </w:r>
      <w:proofErr w:type="spellStart"/>
      <w:r w:rsidR="00B609E6" w:rsidRPr="00EC4174">
        <w:rPr>
          <w:sz w:val="24"/>
          <w:szCs w:val="24"/>
          <w:lang w:val="en-US"/>
        </w:rPr>
        <w:t>Shapovalova</w:t>
      </w:r>
      <w:proofErr w:type="spellEnd"/>
      <w:r w:rsidR="00B609E6" w:rsidRPr="00EC4174">
        <w:rPr>
          <w:sz w:val="24"/>
          <w:szCs w:val="24"/>
          <w:lang w:val="en-US"/>
        </w:rPr>
        <w:t xml:space="preserve"> L.A., </w:t>
      </w:r>
      <w:proofErr w:type="spellStart"/>
      <w:r w:rsidR="00B609E6" w:rsidRPr="00EC4174">
        <w:rPr>
          <w:sz w:val="24"/>
          <w:szCs w:val="24"/>
          <w:lang w:val="en-US"/>
        </w:rPr>
        <w:t>Zaboeva</w:t>
      </w:r>
      <w:proofErr w:type="spellEnd"/>
      <w:r w:rsidR="00B609E6" w:rsidRPr="00EC4174">
        <w:rPr>
          <w:sz w:val="24"/>
          <w:szCs w:val="24"/>
          <w:lang w:val="en-US"/>
        </w:rPr>
        <w:t xml:space="preserve"> M.V., </w:t>
      </w:r>
      <w:proofErr w:type="spellStart"/>
      <w:r w:rsidR="00B609E6" w:rsidRPr="00EC4174">
        <w:rPr>
          <w:sz w:val="24"/>
          <w:szCs w:val="24"/>
          <w:lang w:val="en-US"/>
        </w:rPr>
        <w:t>Chicherova</w:t>
      </w:r>
      <w:proofErr w:type="spellEnd"/>
      <w:r w:rsidR="00B609E6" w:rsidRPr="00EC4174">
        <w:rPr>
          <w:sz w:val="24"/>
          <w:szCs w:val="24"/>
          <w:lang w:val="en-US"/>
        </w:rPr>
        <w:t xml:space="preserve"> O.P., </w:t>
      </w:r>
      <w:proofErr w:type="spellStart"/>
      <w:r w:rsidR="00B609E6" w:rsidRPr="00EC4174">
        <w:rPr>
          <w:sz w:val="24"/>
          <w:szCs w:val="24"/>
          <w:lang w:val="en-US"/>
        </w:rPr>
        <w:t>Klochkova</w:t>
      </w:r>
      <w:proofErr w:type="spellEnd"/>
      <w:r w:rsidR="00B609E6" w:rsidRPr="00EC4174">
        <w:rPr>
          <w:sz w:val="24"/>
          <w:szCs w:val="24"/>
          <w:lang w:val="en-US"/>
        </w:rPr>
        <w:t xml:space="preserve"> M.S., </w:t>
      </w:r>
      <w:proofErr w:type="spellStart"/>
      <w:r w:rsidR="00B609E6" w:rsidRPr="00EC4174">
        <w:rPr>
          <w:sz w:val="24"/>
          <w:szCs w:val="24"/>
          <w:lang w:val="en-US"/>
        </w:rPr>
        <w:t>Nelipovich</w:t>
      </w:r>
      <w:proofErr w:type="spellEnd"/>
      <w:r w:rsidR="00B609E6" w:rsidRPr="00EC4174">
        <w:rPr>
          <w:sz w:val="24"/>
          <w:szCs w:val="24"/>
          <w:lang w:val="en-US"/>
        </w:rPr>
        <w:t xml:space="preserve"> N.M., </w:t>
      </w:r>
      <w:proofErr w:type="spellStart"/>
      <w:r w:rsidR="00B609E6" w:rsidRPr="00EC4174">
        <w:rPr>
          <w:sz w:val="24"/>
          <w:szCs w:val="24"/>
          <w:lang w:val="en-US"/>
        </w:rPr>
        <w:t>Saitova</w:t>
      </w:r>
      <w:proofErr w:type="spellEnd"/>
      <w:r w:rsidR="00B609E6" w:rsidRPr="00EC4174">
        <w:rPr>
          <w:sz w:val="24"/>
          <w:szCs w:val="24"/>
          <w:lang w:val="en-US"/>
        </w:rPr>
        <w:t xml:space="preserve"> </w:t>
      </w:r>
      <w:proofErr w:type="spellStart"/>
      <w:r w:rsidR="00B609E6" w:rsidRPr="00EC4174">
        <w:rPr>
          <w:sz w:val="24"/>
          <w:szCs w:val="24"/>
          <w:lang w:val="en-US"/>
        </w:rPr>
        <w:t>O.Yu</w:t>
      </w:r>
      <w:proofErr w:type="spellEnd"/>
      <w:r w:rsidR="00B609E6" w:rsidRPr="00EC4174">
        <w:rPr>
          <w:sz w:val="24"/>
          <w:szCs w:val="24"/>
          <w:lang w:val="en-US"/>
        </w:rPr>
        <w:t xml:space="preserve">. </w:t>
      </w:r>
      <w:r w:rsidR="00B609E6" w:rsidRPr="00EC4174">
        <w:rPr>
          <w:sz w:val="24"/>
          <w:szCs w:val="24"/>
          <w:lang w:val="en"/>
        </w:rPr>
        <w:t>On medical examinations of children and adolescents to meet the standards of the All-Russian physical culture and sports complex "Ready for work and defense" in the city children's clinic of the subarctic territory.</w:t>
      </w:r>
      <w:r w:rsidR="00B609E6" w:rsidRPr="00EC4174">
        <w:rPr>
          <w:sz w:val="24"/>
          <w:szCs w:val="24"/>
          <w:lang w:val="en-US"/>
        </w:rPr>
        <w:t xml:space="preserve"> – Geneva: World Health Organization (</w:t>
      </w:r>
      <w:proofErr w:type="spellStart"/>
      <w:r w:rsidR="00B609E6" w:rsidRPr="00EC4174">
        <w:rPr>
          <w:sz w:val="24"/>
          <w:szCs w:val="24"/>
          <w:lang w:val="en-US"/>
        </w:rPr>
        <w:t>Pubrights</w:t>
      </w:r>
      <w:proofErr w:type="spellEnd"/>
      <w:r w:rsidR="00B609E6" w:rsidRPr="00EC4174">
        <w:rPr>
          <w:sz w:val="24"/>
          <w:szCs w:val="24"/>
          <w:lang w:val="en-US"/>
        </w:rPr>
        <w:t>) – 2021. - May 5. – 19 p.</w:t>
      </w:r>
      <w:r w:rsidR="00BA393D"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w:t>
      </w:r>
      <w:r w:rsidR="00B609E6" w:rsidRPr="00EC4174">
        <w:rPr>
          <w:sz w:val="24"/>
          <w:szCs w:val="24"/>
        </w:rPr>
        <w:t>КА</w:t>
      </w:r>
      <w:r w:rsidR="00B609E6" w:rsidRPr="00EC4174">
        <w:rPr>
          <w:sz w:val="24"/>
          <w:szCs w:val="24"/>
          <w:lang w:val="en-US"/>
        </w:rPr>
        <w:t xml:space="preserve">, </w:t>
      </w:r>
      <w:proofErr w:type="spellStart"/>
      <w:r w:rsidR="00B609E6" w:rsidRPr="00EC4174">
        <w:rPr>
          <w:sz w:val="24"/>
          <w:szCs w:val="24"/>
          <w:lang w:val="en-US"/>
        </w:rPr>
        <w:t>Shapovalova</w:t>
      </w:r>
      <w:proofErr w:type="spellEnd"/>
      <w:r w:rsidR="00B609E6" w:rsidRPr="00EC4174">
        <w:rPr>
          <w:sz w:val="24"/>
          <w:szCs w:val="24"/>
          <w:lang w:val="en-US"/>
        </w:rPr>
        <w:t xml:space="preserve"> LA, </w:t>
      </w:r>
      <w:proofErr w:type="spellStart"/>
      <w:r w:rsidR="00B609E6" w:rsidRPr="00EC4174">
        <w:rPr>
          <w:sz w:val="24"/>
          <w:szCs w:val="24"/>
          <w:lang w:val="en-US"/>
        </w:rPr>
        <w:t>Zaboeva</w:t>
      </w:r>
      <w:proofErr w:type="spellEnd"/>
      <w:r w:rsidR="00B609E6" w:rsidRPr="00EC4174">
        <w:rPr>
          <w:sz w:val="24"/>
          <w:szCs w:val="24"/>
          <w:lang w:val="en-US"/>
        </w:rPr>
        <w:t xml:space="preserve"> MV, </w:t>
      </w:r>
      <w:proofErr w:type="spellStart"/>
      <w:r w:rsidR="00B609E6" w:rsidRPr="00EC4174">
        <w:rPr>
          <w:sz w:val="24"/>
          <w:szCs w:val="24"/>
          <w:lang w:val="en-US"/>
        </w:rPr>
        <w:t>Chicherova</w:t>
      </w:r>
      <w:proofErr w:type="spellEnd"/>
      <w:r w:rsidR="00B609E6" w:rsidRPr="00EC4174">
        <w:rPr>
          <w:sz w:val="24"/>
          <w:szCs w:val="24"/>
          <w:lang w:val="en-US"/>
        </w:rPr>
        <w:t xml:space="preserve"> OP, </w:t>
      </w:r>
      <w:proofErr w:type="spellStart"/>
      <w:r w:rsidR="00B609E6" w:rsidRPr="00EC4174">
        <w:rPr>
          <w:sz w:val="24"/>
          <w:szCs w:val="24"/>
          <w:lang w:val="en-US"/>
        </w:rPr>
        <w:t>Klochkova</w:t>
      </w:r>
      <w:proofErr w:type="spellEnd"/>
      <w:r w:rsidR="00B609E6" w:rsidRPr="00EC4174">
        <w:rPr>
          <w:sz w:val="24"/>
          <w:szCs w:val="24"/>
          <w:lang w:val="en-US"/>
        </w:rPr>
        <w:t xml:space="preserve"> MS, </w:t>
      </w:r>
      <w:proofErr w:type="spellStart"/>
      <w:r w:rsidR="00B609E6" w:rsidRPr="00EC4174">
        <w:rPr>
          <w:sz w:val="24"/>
          <w:szCs w:val="24"/>
          <w:lang w:val="en-US"/>
        </w:rPr>
        <w:t>Nelipovich</w:t>
      </w:r>
      <w:proofErr w:type="spellEnd"/>
      <w:r w:rsidR="00B609E6" w:rsidRPr="00EC4174">
        <w:rPr>
          <w:sz w:val="24"/>
          <w:szCs w:val="24"/>
          <w:lang w:val="en-US"/>
        </w:rPr>
        <w:t xml:space="preserve"> NM, </w:t>
      </w:r>
      <w:proofErr w:type="spellStart"/>
      <w:r w:rsidR="00B609E6" w:rsidRPr="00EC4174">
        <w:rPr>
          <w:sz w:val="24"/>
          <w:szCs w:val="24"/>
          <w:lang w:val="en-US"/>
        </w:rPr>
        <w:t>Saitova</w:t>
      </w:r>
      <w:proofErr w:type="spellEnd"/>
      <w:r w:rsidR="00B609E6" w:rsidRPr="00EC4174">
        <w:rPr>
          <w:sz w:val="24"/>
          <w:szCs w:val="24"/>
          <w:lang w:val="en-US"/>
        </w:rPr>
        <w:t xml:space="preserve"> </w:t>
      </w:r>
      <w:proofErr w:type="spellStart"/>
      <w:r w:rsidR="00B609E6" w:rsidRPr="00EC4174">
        <w:rPr>
          <w:sz w:val="24"/>
          <w:szCs w:val="24"/>
          <w:lang w:val="en-US"/>
        </w:rPr>
        <w:t>OYu</w:t>
      </w:r>
      <w:proofErr w:type="spellEnd"/>
      <w:r w:rsidR="00B609E6" w:rsidRPr="00EC4174">
        <w:rPr>
          <w:sz w:val="24"/>
          <w:szCs w:val="24"/>
          <w:lang w:val="en-US"/>
        </w:rPr>
        <w:t>. On medical examinations of children and adole</w:t>
      </w:r>
      <w:r w:rsidR="00B609E6" w:rsidRPr="00EC4174">
        <w:rPr>
          <w:sz w:val="24"/>
          <w:szCs w:val="24"/>
          <w:lang w:val="en-US"/>
        </w:rPr>
        <w:t>s</w:t>
      </w:r>
      <w:r w:rsidR="00B609E6" w:rsidRPr="00EC4174">
        <w:rPr>
          <w:sz w:val="24"/>
          <w:szCs w:val="24"/>
          <w:lang w:val="en-US"/>
        </w:rPr>
        <w:t>cents to meet the standards of the All-Russian physical culture and sports complex "Ready for work and defense" in the city children's clinic of the subarctic territory. Geneva: World Health Organiz</w:t>
      </w:r>
      <w:r w:rsidR="00B609E6" w:rsidRPr="00EC4174">
        <w:rPr>
          <w:sz w:val="24"/>
          <w:szCs w:val="24"/>
          <w:lang w:val="en-US"/>
        </w:rPr>
        <w:t>a</w:t>
      </w:r>
      <w:r w:rsidR="00B609E6" w:rsidRPr="00EC4174">
        <w:rPr>
          <w:sz w:val="24"/>
          <w:szCs w:val="24"/>
          <w:lang w:val="en-US"/>
        </w:rPr>
        <w:t>tion (</w:t>
      </w:r>
      <w:proofErr w:type="spellStart"/>
      <w:r w:rsidR="00B609E6" w:rsidRPr="00EC4174">
        <w:rPr>
          <w:sz w:val="24"/>
          <w:szCs w:val="24"/>
          <w:lang w:val="en-US"/>
        </w:rPr>
        <w:t>Pubrights</w:t>
      </w:r>
      <w:proofErr w:type="spellEnd"/>
      <w:r w:rsidR="00B609E6" w:rsidRPr="00EC4174">
        <w:rPr>
          <w:sz w:val="24"/>
          <w:szCs w:val="24"/>
          <w:lang w:val="en-US"/>
        </w:rPr>
        <w:t>), 2021</w:t>
      </w:r>
      <w:proofErr w:type="gramStart"/>
      <w:r w:rsidR="00B609E6" w:rsidRPr="00EC4174">
        <w:rPr>
          <w:sz w:val="24"/>
          <w:szCs w:val="24"/>
          <w:lang w:val="en-US"/>
        </w:rPr>
        <w:t>;May</w:t>
      </w:r>
      <w:proofErr w:type="gramEnd"/>
      <w:r w:rsidR="00B609E6" w:rsidRPr="00EC4174">
        <w:rPr>
          <w:sz w:val="24"/>
          <w:szCs w:val="24"/>
          <w:lang w:val="en-US"/>
        </w:rPr>
        <w:t xml:space="preserve"> 5:1-19.</w:t>
      </w:r>
      <w:r w:rsidR="00BA393D" w:rsidRPr="00EC4174">
        <w:rPr>
          <w:sz w:val="24"/>
          <w:szCs w:val="24"/>
          <w:lang w:val="en-US"/>
        </w:rPr>
        <w:t>]</w:t>
      </w:r>
    </w:p>
    <w:p w:rsidR="00B609E6" w:rsidRPr="00EC4174" w:rsidRDefault="00CE56C7" w:rsidP="003B6107">
      <w:pPr>
        <w:spacing w:line="360" w:lineRule="auto"/>
        <w:ind w:firstLine="567"/>
        <w:jc w:val="both"/>
        <w:rPr>
          <w:rFonts w:eastAsia="Calibri"/>
          <w:sz w:val="24"/>
          <w:szCs w:val="24"/>
          <w:lang w:eastAsia="en-US"/>
        </w:rPr>
      </w:pPr>
      <w:r w:rsidRPr="00EC4174">
        <w:rPr>
          <w:rFonts w:eastAsia="Calibri"/>
          <w:sz w:val="24"/>
          <w:szCs w:val="24"/>
          <w:lang w:val="en-US" w:eastAsia="en-US"/>
        </w:rPr>
        <w:t>1</w:t>
      </w:r>
      <w:r w:rsidR="007842DA" w:rsidRPr="007842DA">
        <w:rPr>
          <w:rFonts w:eastAsia="Calibri"/>
          <w:sz w:val="24"/>
          <w:szCs w:val="24"/>
          <w:lang w:val="en-US" w:eastAsia="en-US"/>
        </w:rPr>
        <w:t>4</w:t>
      </w:r>
      <w:r w:rsidR="00B609E6" w:rsidRPr="00EC4174">
        <w:rPr>
          <w:rFonts w:eastAsia="Calibri"/>
          <w:sz w:val="24"/>
          <w:szCs w:val="24"/>
          <w:lang w:val="en-US" w:eastAsia="en-US"/>
        </w:rPr>
        <w:t xml:space="preserve">. </w:t>
      </w:r>
      <w:r w:rsidR="00B609E6" w:rsidRPr="00EC4174">
        <w:rPr>
          <w:rFonts w:eastAsia="Calibri"/>
          <w:sz w:val="24"/>
          <w:szCs w:val="24"/>
          <w:lang w:eastAsia="en-US"/>
        </w:rPr>
        <w:t>Шаповалов</w:t>
      </w:r>
      <w:r w:rsidR="00B609E6" w:rsidRPr="00EC4174">
        <w:rPr>
          <w:rFonts w:eastAsia="Calibri"/>
          <w:sz w:val="24"/>
          <w:szCs w:val="24"/>
          <w:lang w:val="en-US" w:eastAsia="en-US"/>
        </w:rPr>
        <w:t xml:space="preserve"> </w:t>
      </w:r>
      <w:r w:rsidR="00B609E6" w:rsidRPr="00EC4174">
        <w:rPr>
          <w:rFonts w:eastAsia="Calibri"/>
          <w:sz w:val="24"/>
          <w:szCs w:val="24"/>
          <w:lang w:eastAsia="en-US"/>
        </w:rPr>
        <w:t>К</w:t>
      </w:r>
      <w:r w:rsidR="00B609E6" w:rsidRPr="00EC4174">
        <w:rPr>
          <w:rFonts w:eastAsia="Calibri"/>
          <w:sz w:val="24"/>
          <w:szCs w:val="24"/>
          <w:lang w:val="en-US" w:eastAsia="en-US"/>
        </w:rPr>
        <w:t>.</w:t>
      </w:r>
      <w:r w:rsidR="00B609E6" w:rsidRPr="00EC4174">
        <w:rPr>
          <w:rFonts w:eastAsia="Calibri"/>
          <w:sz w:val="24"/>
          <w:szCs w:val="24"/>
          <w:lang w:eastAsia="en-US"/>
        </w:rPr>
        <w:t>А</w:t>
      </w:r>
      <w:r w:rsidR="00B609E6" w:rsidRPr="00EC4174">
        <w:rPr>
          <w:rFonts w:eastAsia="Calibri"/>
          <w:sz w:val="24"/>
          <w:szCs w:val="24"/>
          <w:lang w:val="en-US" w:eastAsia="en-US"/>
        </w:rPr>
        <w:t xml:space="preserve">. </w:t>
      </w:r>
      <w:r w:rsidR="00B609E6" w:rsidRPr="00EC4174">
        <w:rPr>
          <w:rFonts w:eastAsia="Calibri"/>
          <w:sz w:val="24"/>
          <w:szCs w:val="24"/>
          <w:lang w:eastAsia="en-US"/>
        </w:rPr>
        <w:t>Первый</w:t>
      </w:r>
      <w:r w:rsidR="00B609E6" w:rsidRPr="00EC4174">
        <w:rPr>
          <w:rFonts w:eastAsia="Calibri"/>
          <w:sz w:val="24"/>
          <w:szCs w:val="24"/>
          <w:lang w:val="en-US" w:eastAsia="en-US"/>
        </w:rPr>
        <w:t xml:space="preserve"> </w:t>
      </w:r>
      <w:r w:rsidR="00B609E6" w:rsidRPr="00EC4174">
        <w:rPr>
          <w:rFonts w:eastAsia="Calibri"/>
          <w:sz w:val="24"/>
          <w:szCs w:val="24"/>
          <w:lang w:eastAsia="en-US"/>
        </w:rPr>
        <w:t>опыт</w:t>
      </w:r>
      <w:r w:rsidR="00B609E6" w:rsidRPr="00EC4174">
        <w:rPr>
          <w:rFonts w:eastAsia="Calibri"/>
          <w:sz w:val="24"/>
          <w:szCs w:val="24"/>
          <w:lang w:val="en-US" w:eastAsia="en-US"/>
        </w:rPr>
        <w:t xml:space="preserve"> </w:t>
      </w:r>
      <w:r w:rsidR="00B609E6" w:rsidRPr="00EC4174">
        <w:rPr>
          <w:rFonts w:eastAsia="Calibri"/>
          <w:sz w:val="24"/>
          <w:szCs w:val="24"/>
          <w:lang w:eastAsia="en-US"/>
        </w:rPr>
        <w:t>формирования</w:t>
      </w:r>
      <w:r w:rsidR="00B609E6" w:rsidRPr="00EC4174">
        <w:rPr>
          <w:rFonts w:eastAsia="Calibri"/>
          <w:sz w:val="24"/>
          <w:szCs w:val="24"/>
          <w:lang w:val="en-US" w:eastAsia="en-US"/>
        </w:rPr>
        <w:t xml:space="preserve"> </w:t>
      </w:r>
      <w:r w:rsidR="00B609E6" w:rsidRPr="00EC4174">
        <w:rPr>
          <w:rFonts w:eastAsia="Calibri"/>
          <w:sz w:val="24"/>
          <w:szCs w:val="24"/>
          <w:lang w:eastAsia="en-US"/>
        </w:rPr>
        <w:t>отчёта</w:t>
      </w:r>
      <w:r w:rsidR="00B609E6" w:rsidRPr="00EC4174">
        <w:rPr>
          <w:rFonts w:eastAsia="Calibri"/>
          <w:sz w:val="24"/>
          <w:szCs w:val="24"/>
          <w:lang w:val="en-US" w:eastAsia="en-US"/>
        </w:rPr>
        <w:t xml:space="preserve"> </w:t>
      </w:r>
      <w:r w:rsidR="00B609E6" w:rsidRPr="00EC4174">
        <w:rPr>
          <w:rFonts w:eastAsia="Calibri"/>
          <w:sz w:val="24"/>
          <w:szCs w:val="24"/>
          <w:lang w:eastAsia="en-US"/>
        </w:rPr>
        <w:t>о</w:t>
      </w:r>
      <w:r w:rsidR="00B609E6" w:rsidRPr="00EC4174">
        <w:rPr>
          <w:rFonts w:eastAsia="Calibri"/>
          <w:sz w:val="24"/>
          <w:szCs w:val="24"/>
          <w:lang w:val="en-US" w:eastAsia="en-US"/>
        </w:rPr>
        <w:t xml:space="preserve"> </w:t>
      </w:r>
      <w:r w:rsidR="00B609E6" w:rsidRPr="00EC4174">
        <w:rPr>
          <w:rFonts w:eastAsia="Calibri"/>
          <w:sz w:val="24"/>
          <w:szCs w:val="24"/>
          <w:lang w:eastAsia="en-US"/>
        </w:rPr>
        <w:t>профессиональной</w:t>
      </w:r>
      <w:r w:rsidR="00B609E6" w:rsidRPr="00EC4174">
        <w:rPr>
          <w:rFonts w:eastAsia="Calibri"/>
          <w:sz w:val="24"/>
          <w:szCs w:val="24"/>
          <w:lang w:val="en-US" w:eastAsia="en-US"/>
        </w:rPr>
        <w:t xml:space="preserve"> </w:t>
      </w:r>
      <w:r w:rsidR="00B609E6" w:rsidRPr="00EC4174">
        <w:rPr>
          <w:rFonts w:eastAsia="Calibri"/>
          <w:sz w:val="24"/>
          <w:szCs w:val="24"/>
          <w:lang w:eastAsia="en-US"/>
        </w:rPr>
        <w:t>деятел</w:t>
      </w:r>
      <w:r w:rsidR="00B609E6" w:rsidRPr="00EC4174">
        <w:rPr>
          <w:rFonts w:eastAsia="Calibri"/>
          <w:sz w:val="24"/>
          <w:szCs w:val="24"/>
          <w:lang w:eastAsia="en-US"/>
        </w:rPr>
        <w:t>ь</w:t>
      </w:r>
      <w:r w:rsidR="00B609E6" w:rsidRPr="00EC4174">
        <w:rPr>
          <w:rFonts w:eastAsia="Calibri"/>
          <w:sz w:val="24"/>
          <w:szCs w:val="24"/>
          <w:lang w:eastAsia="en-US"/>
        </w:rPr>
        <w:t>ности</w:t>
      </w:r>
      <w:r w:rsidR="00B609E6" w:rsidRPr="00EC4174">
        <w:rPr>
          <w:rFonts w:eastAsia="Calibri"/>
          <w:sz w:val="24"/>
          <w:szCs w:val="24"/>
          <w:lang w:val="en-US" w:eastAsia="en-US"/>
        </w:rPr>
        <w:t xml:space="preserve"> </w:t>
      </w:r>
      <w:r w:rsidR="00B609E6" w:rsidRPr="00EC4174">
        <w:rPr>
          <w:rFonts w:eastAsia="Calibri"/>
          <w:sz w:val="24"/>
          <w:szCs w:val="24"/>
          <w:lang w:eastAsia="en-US"/>
        </w:rPr>
        <w:t>заведующего</w:t>
      </w:r>
      <w:r w:rsidR="00B609E6" w:rsidRPr="00EC4174">
        <w:rPr>
          <w:rFonts w:eastAsia="Calibri"/>
          <w:sz w:val="24"/>
          <w:szCs w:val="24"/>
          <w:lang w:val="en-US" w:eastAsia="en-US"/>
        </w:rPr>
        <w:t xml:space="preserve"> </w:t>
      </w:r>
      <w:r w:rsidR="00B609E6" w:rsidRPr="00EC4174">
        <w:rPr>
          <w:rFonts w:eastAsia="Calibri"/>
          <w:sz w:val="24"/>
          <w:szCs w:val="24"/>
          <w:lang w:eastAsia="en-US"/>
        </w:rPr>
        <w:t>методическим</w:t>
      </w:r>
      <w:r w:rsidR="00B609E6" w:rsidRPr="00EC4174">
        <w:rPr>
          <w:rFonts w:eastAsia="Calibri"/>
          <w:sz w:val="24"/>
          <w:szCs w:val="24"/>
          <w:lang w:val="en-US" w:eastAsia="en-US"/>
        </w:rPr>
        <w:t xml:space="preserve"> </w:t>
      </w:r>
      <w:r w:rsidR="00B609E6" w:rsidRPr="00EC4174">
        <w:rPr>
          <w:rFonts w:eastAsia="Calibri"/>
          <w:sz w:val="24"/>
          <w:szCs w:val="24"/>
          <w:lang w:eastAsia="en-US"/>
        </w:rPr>
        <w:t>кабинетом</w:t>
      </w:r>
      <w:r w:rsidR="00B609E6" w:rsidRPr="00EC4174">
        <w:rPr>
          <w:rFonts w:eastAsia="Calibri"/>
          <w:sz w:val="24"/>
          <w:szCs w:val="24"/>
          <w:lang w:val="en-US" w:eastAsia="en-US"/>
        </w:rPr>
        <w:t xml:space="preserve"> </w:t>
      </w:r>
      <w:r w:rsidR="00B609E6" w:rsidRPr="00EC4174">
        <w:rPr>
          <w:rFonts w:eastAsia="Calibri"/>
          <w:sz w:val="24"/>
          <w:szCs w:val="24"/>
          <w:lang w:eastAsia="en-US"/>
        </w:rPr>
        <w:t>ГБУЗ</w:t>
      </w:r>
      <w:r w:rsidR="00B609E6" w:rsidRPr="00EC4174">
        <w:rPr>
          <w:rFonts w:eastAsia="Calibri"/>
          <w:sz w:val="24"/>
          <w:szCs w:val="24"/>
          <w:lang w:val="en-US" w:eastAsia="en-US"/>
        </w:rPr>
        <w:t xml:space="preserve"> </w:t>
      </w:r>
      <w:r w:rsidR="00B609E6" w:rsidRPr="00EC4174">
        <w:rPr>
          <w:rFonts w:eastAsia="Calibri"/>
          <w:sz w:val="24"/>
          <w:szCs w:val="24"/>
          <w:lang w:eastAsia="en-US"/>
        </w:rPr>
        <w:t>РК</w:t>
      </w:r>
      <w:r w:rsidR="00B609E6" w:rsidRPr="00EC4174">
        <w:rPr>
          <w:rFonts w:eastAsia="Calibri"/>
          <w:sz w:val="24"/>
          <w:szCs w:val="24"/>
          <w:lang w:val="en-US" w:eastAsia="en-US"/>
        </w:rPr>
        <w:t xml:space="preserve"> «</w:t>
      </w:r>
      <w:r w:rsidR="00B609E6" w:rsidRPr="00EC4174">
        <w:rPr>
          <w:rFonts w:eastAsia="Calibri"/>
          <w:sz w:val="24"/>
          <w:szCs w:val="24"/>
          <w:lang w:eastAsia="en-US"/>
        </w:rPr>
        <w:t>Сыктывкарская</w:t>
      </w:r>
      <w:r w:rsidR="00B609E6" w:rsidRPr="00EC4174">
        <w:rPr>
          <w:rFonts w:eastAsia="Calibri"/>
          <w:sz w:val="24"/>
          <w:szCs w:val="24"/>
          <w:lang w:val="en-US" w:eastAsia="en-US"/>
        </w:rPr>
        <w:t xml:space="preserve"> </w:t>
      </w:r>
      <w:r w:rsidR="00B609E6" w:rsidRPr="00EC4174">
        <w:rPr>
          <w:rFonts w:eastAsia="Calibri"/>
          <w:sz w:val="24"/>
          <w:szCs w:val="24"/>
          <w:lang w:eastAsia="en-US"/>
        </w:rPr>
        <w:t>детская</w:t>
      </w:r>
      <w:r w:rsidR="00B609E6" w:rsidRPr="00EC4174">
        <w:rPr>
          <w:rFonts w:eastAsia="Calibri"/>
          <w:sz w:val="24"/>
          <w:szCs w:val="24"/>
          <w:lang w:val="en-US" w:eastAsia="en-US"/>
        </w:rPr>
        <w:t xml:space="preserve"> </w:t>
      </w:r>
      <w:r w:rsidR="00B609E6" w:rsidRPr="00EC4174">
        <w:rPr>
          <w:rFonts w:eastAsia="Calibri"/>
          <w:sz w:val="24"/>
          <w:szCs w:val="24"/>
          <w:lang w:eastAsia="en-US"/>
        </w:rPr>
        <w:t>поликлин</w:t>
      </w:r>
      <w:r w:rsidR="00B609E6" w:rsidRPr="00EC4174">
        <w:rPr>
          <w:rFonts w:eastAsia="Calibri"/>
          <w:sz w:val="24"/>
          <w:szCs w:val="24"/>
          <w:lang w:eastAsia="en-US"/>
        </w:rPr>
        <w:t>и</w:t>
      </w:r>
      <w:r w:rsidR="00B609E6" w:rsidRPr="00EC4174">
        <w:rPr>
          <w:rFonts w:eastAsia="Calibri"/>
          <w:sz w:val="24"/>
          <w:szCs w:val="24"/>
          <w:lang w:eastAsia="en-US"/>
        </w:rPr>
        <w:t>ка</w:t>
      </w:r>
      <w:r w:rsidR="00B609E6" w:rsidRPr="00EC4174">
        <w:rPr>
          <w:rFonts w:eastAsia="Calibri"/>
          <w:sz w:val="24"/>
          <w:szCs w:val="24"/>
          <w:lang w:val="en-US" w:eastAsia="en-US"/>
        </w:rPr>
        <w:t xml:space="preserve"> №3» </w:t>
      </w:r>
      <w:r w:rsidR="00B609E6" w:rsidRPr="00EC4174">
        <w:rPr>
          <w:rFonts w:eastAsia="Calibri"/>
          <w:sz w:val="24"/>
          <w:szCs w:val="24"/>
          <w:lang w:eastAsia="en-US"/>
        </w:rPr>
        <w:t>с</w:t>
      </w:r>
      <w:r w:rsidR="00B609E6" w:rsidRPr="00EC4174">
        <w:rPr>
          <w:rFonts w:eastAsia="Calibri"/>
          <w:sz w:val="24"/>
          <w:szCs w:val="24"/>
          <w:lang w:val="en-US" w:eastAsia="en-US"/>
        </w:rPr>
        <w:t xml:space="preserve"> 27 </w:t>
      </w:r>
      <w:r w:rsidR="00B609E6" w:rsidRPr="00EC4174">
        <w:rPr>
          <w:rFonts w:eastAsia="Calibri"/>
          <w:sz w:val="24"/>
          <w:szCs w:val="24"/>
          <w:lang w:eastAsia="en-US"/>
        </w:rPr>
        <w:t>февраля</w:t>
      </w:r>
      <w:r w:rsidR="00B609E6" w:rsidRPr="00EC4174">
        <w:rPr>
          <w:rFonts w:eastAsia="Calibri"/>
          <w:sz w:val="24"/>
          <w:szCs w:val="24"/>
          <w:lang w:val="en-US" w:eastAsia="en-US"/>
        </w:rPr>
        <w:t xml:space="preserve"> 2016 </w:t>
      </w:r>
      <w:r w:rsidR="00B609E6" w:rsidRPr="00EC4174">
        <w:rPr>
          <w:rFonts w:eastAsia="Calibri"/>
          <w:sz w:val="24"/>
          <w:szCs w:val="24"/>
          <w:lang w:eastAsia="en-US"/>
        </w:rPr>
        <w:t>г</w:t>
      </w:r>
      <w:r w:rsidR="00B609E6" w:rsidRPr="00EC4174">
        <w:rPr>
          <w:rFonts w:eastAsia="Calibri"/>
          <w:sz w:val="24"/>
          <w:szCs w:val="24"/>
          <w:lang w:val="en-US" w:eastAsia="en-US"/>
        </w:rPr>
        <w:t xml:space="preserve">. </w:t>
      </w:r>
      <w:r w:rsidR="00B609E6" w:rsidRPr="00EC4174">
        <w:rPr>
          <w:rFonts w:eastAsia="Calibri"/>
          <w:sz w:val="24"/>
          <w:szCs w:val="24"/>
          <w:lang w:eastAsia="en-US"/>
        </w:rPr>
        <w:t>по</w:t>
      </w:r>
      <w:r w:rsidR="00B609E6" w:rsidRPr="00EC4174">
        <w:rPr>
          <w:rFonts w:eastAsia="Calibri"/>
          <w:sz w:val="24"/>
          <w:szCs w:val="24"/>
          <w:lang w:val="en-US" w:eastAsia="en-US"/>
        </w:rPr>
        <w:t xml:space="preserve"> 26 </w:t>
      </w:r>
      <w:r w:rsidR="00B609E6" w:rsidRPr="00EC4174">
        <w:rPr>
          <w:rFonts w:eastAsia="Calibri"/>
          <w:sz w:val="24"/>
          <w:szCs w:val="24"/>
          <w:lang w:eastAsia="en-US"/>
        </w:rPr>
        <w:t>февраля</w:t>
      </w:r>
      <w:r w:rsidR="00B609E6" w:rsidRPr="00EC4174">
        <w:rPr>
          <w:rFonts w:eastAsia="Calibri"/>
          <w:sz w:val="24"/>
          <w:szCs w:val="24"/>
          <w:lang w:val="en-US" w:eastAsia="en-US"/>
        </w:rPr>
        <w:t xml:space="preserve"> 2021 </w:t>
      </w:r>
      <w:r w:rsidR="00B609E6" w:rsidRPr="00EC4174">
        <w:rPr>
          <w:rFonts w:eastAsia="Calibri"/>
          <w:sz w:val="24"/>
          <w:szCs w:val="24"/>
          <w:lang w:eastAsia="en-US"/>
        </w:rPr>
        <w:t>г</w:t>
      </w:r>
      <w:r w:rsidR="00B609E6" w:rsidRPr="00EC4174">
        <w:rPr>
          <w:rFonts w:eastAsia="Calibri"/>
          <w:sz w:val="24"/>
          <w:szCs w:val="24"/>
          <w:lang w:val="en-US" w:eastAsia="en-US"/>
        </w:rPr>
        <w:t xml:space="preserve">. </w:t>
      </w:r>
      <w:r w:rsidR="00B609E6" w:rsidRPr="00EC4174">
        <w:rPr>
          <w:rFonts w:eastAsia="Calibri"/>
          <w:sz w:val="24"/>
          <w:szCs w:val="24"/>
          <w:lang w:eastAsia="en-US"/>
        </w:rPr>
        <w:t>для</w:t>
      </w:r>
      <w:r w:rsidR="00B609E6" w:rsidRPr="00EC4174">
        <w:rPr>
          <w:rFonts w:eastAsia="Calibri"/>
          <w:sz w:val="24"/>
          <w:szCs w:val="24"/>
          <w:lang w:val="en-US" w:eastAsia="en-US"/>
        </w:rPr>
        <w:t xml:space="preserve"> </w:t>
      </w:r>
      <w:r w:rsidR="00B609E6" w:rsidRPr="00EC4174">
        <w:rPr>
          <w:rFonts w:eastAsia="Calibri"/>
          <w:sz w:val="24"/>
          <w:szCs w:val="24"/>
          <w:lang w:eastAsia="en-US"/>
        </w:rPr>
        <w:t>прохождения</w:t>
      </w:r>
      <w:r w:rsidR="00B609E6" w:rsidRPr="00EC4174">
        <w:rPr>
          <w:rFonts w:eastAsia="Calibri"/>
          <w:sz w:val="24"/>
          <w:szCs w:val="24"/>
          <w:lang w:val="en-US" w:eastAsia="en-US"/>
        </w:rPr>
        <w:t xml:space="preserve"> </w:t>
      </w:r>
      <w:r w:rsidR="00B609E6" w:rsidRPr="00EC4174">
        <w:rPr>
          <w:rFonts w:eastAsia="Calibri"/>
          <w:sz w:val="24"/>
          <w:szCs w:val="24"/>
          <w:lang w:eastAsia="en-US"/>
        </w:rPr>
        <w:t>аккредитации</w:t>
      </w:r>
      <w:r w:rsidR="00B609E6" w:rsidRPr="00EC4174">
        <w:rPr>
          <w:rFonts w:eastAsia="Calibri"/>
          <w:sz w:val="24"/>
          <w:szCs w:val="24"/>
          <w:lang w:val="en-US" w:eastAsia="en-US"/>
        </w:rPr>
        <w:t xml:space="preserve"> </w:t>
      </w:r>
      <w:r w:rsidR="00B609E6" w:rsidRPr="00EC4174">
        <w:rPr>
          <w:rFonts w:eastAsia="Calibri"/>
          <w:sz w:val="24"/>
          <w:szCs w:val="24"/>
          <w:lang w:eastAsia="en-US"/>
        </w:rPr>
        <w:t>по</w:t>
      </w:r>
      <w:r w:rsidR="00B609E6" w:rsidRPr="00EC4174">
        <w:rPr>
          <w:rFonts w:eastAsia="Calibri"/>
          <w:sz w:val="24"/>
          <w:szCs w:val="24"/>
          <w:lang w:val="en-US" w:eastAsia="en-US"/>
        </w:rPr>
        <w:t xml:space="preserve"> </w:t>
      </w:r>
      <w:r w:rsidR="00B609E6" w:rsidRPr="00EC4174">
        <w:rPr>
          <w:rFonts w:eastAsia="Calibri"/>
          <w:sz w:val="24"/>
          <w:szCs w:val="24"/>
          <w:lang w:eastAsia="en-US"/>
        </w:rPr>
        <w:t>спец</w:t>
      </w:r>
      <w:r w:rsidR="00B609E6" w:rsidRPr="00EC4174">
        <w:rPr>
          <w:rFonts w:eastAsia="Calibri"/>
          <w:sz w:val="24"/>
          <w:szCs w:val="24"/>
          <w:lang w:eastAsia="en-US"/>
        </w:rPr>
        <w:t>и</w:t>
      </w:r>
      <w:r w:rsidR="00B609E6" w:rsidRPr="00EC4174">
        <w:rPr>
          <w:rFonts w:eastAsia="Calibri"/>
          <w:sz w:val="24"/>
          <w:szCs w:val="24"/>
          <w:lang w:eastAsia="en-US"/>
        </w:rPr>
        <w:t>альности</w:t>
      </w:r>
      <w:r w:rsidR="00B609E6" w:rsidRPr="00EC4174">
        <w:rPr>
          <w:rFonts w:eastAsia="Calibri"/>
          <w:sz w:val="24"/>
          <w:szCs w:val="24"/>
          <w:lang w:val="en-US" w:eastAsia="en-US"/>
        </w:rPr>
        <w:t xml:space="preserve"> </w:t>
      </w:r>
      <w:r w:rsidR="00B609E6" w:rsidRPr="00EC4174">
        <w:rPr>
          <w:rFonts w:eastAsia="Calibri"/>
          <w:sz w:val="24"/>
          <w:szCs w:val="24"/>
          <w:lang w:eastAsia="en-US"/>
        </w:rPr>
        <w:t>Организация</w:t>
      </w:r>
      <w:r w:rsidR="00B609E6" w:rsidRPr="00EC4174">
        <w:rPr>
          <w:rFonts w:eastAsia="Calibri"/>
          <w:sz w:val="24"/>
          <w:szCs w:val="24"/>
          <w:lang w:val="en-US" w:eastAsia="en-US"/>
        </w:rPr>
        <w:t xml:space="preserve"> </w:t>
      </w:r>
      <w:r w:rsidR="00B609E6" w:rsidRPr="00EC4174">
        <w:rPr>
          <w:rFonts w:eastAsia="Calibri"/>
          <w:sz w:val="24"/>
          <w:szCs w:val="24"/>
          <w:lang w:eastAsia="en-US"/>
        </w:rPr>
        <w:t>здравоохранения</w:t>
      </w:r>
      <w:r w:rsidR="00B609E6" w:rsidRPr="00EC4174">
        <w:rPr>
          <w:rFonts w:eastAsia="Calibri"/>
          <w:sz w:val="24"/>
          <w:szCs w:val="24"/>
          <w:lang w:val="en-US" w:eastAsia="en-US"/>
        </w:rPr>
        <w:t xml:space="preserve"> </w:t>
      </w:r>
      <w:r w:rsidR="00B609E6" w:rsidRPr="00EC4174">
        <w:rPr>
          <w:rFonts w:eastAsia="Calibri"/>
          <w:sz w:val="24"/>
          <w:szCs w:val="24"/>
          <w:lang w:eastAsia="en-US"/>
        </w:rPr>
        <w:t>и</w:t>
      </w:r>
      <w:r w:rsidR="00B609E6" w:rsidRPr="00EC4174">
        <w:rPr>
          <w:rFonts w:eastAsia="Calibri"/>
          <w:sz w:val="24"/>
          <w:szCs w:val="24"/>
          <w:lang w:val="en-US" w:eastAsia="en-US"/>
        </w:rPr>
        <w:t xml:space="preserve"> </w:t>
      </w:r>
      <w:r w:rsidR="00B609E6" w:rsidRPr="00EC4174">
        <w:rPr>
          <w:rFonts w:eastAsia="Calibri"/>
          <w:sz w:val="24"/>
          <w:szCs w:val="24"/>
          <w:lang w:eastAsia="en-US"/>
        </w:rPr>
        <w:t>общественное</w:t>
      </w:r>
      <w:r w:rsidR="00B609E6" w:rsidRPr="00EC4174">
        <w:rPr>
          <w:rFonts w:eastAsia="Calibri"/>
          <w:sz w:val="24"/>
          <w:szCs w:val="24"/>
          <w:lang w:val="en-US" w:eastAsia="en-US"/>
        </w:rPr>
        <w:t xml:space="preserve"> </w:t>
      </w:r>
      <w:r w:rsidR="00B609E6" w:rsidRPr="00EC4174">
        <w:rPr>
          <w:rFonts w:eastAsia="Calibri"/>
          <w:sz w:val="24"/>
          <w:szCs w:val="24"/>
          <w:lang w:eastAsia="en-US"/>
        </w:rPr>
        <w:t>здоровье</w:t>
      </w:r>
      <w:r w:rsidR="00B609E6" w:rsidRPr="00EC4174">
        <w:rPr>
          <w:rFonts w:eastAsia="Calibri"/>
          <w:sz w:val="24"/>
          <w:szCs w:val="24"/>
          <w:lang w:val="en-US" w:eastAsia="en-US"/>
        </w:rPr>
        <w:t xml:space="preserve">. </w:t>
      </w:r>
      <w:proofErr w:type="gramStart"/>
      <w:r w:rsidR="00B609E6" w:rsidRPr="00EC4174">
        <w:rPr>
          <w:rFonts w:eastAsia="Calibri"/>
          <w:sz w:val="24"/>
          <w:szCs w:val="24"/>
          <w:lang w:val="en-US" w:eastAsia="en-US"/>
        </w:rPr>
        <w:t xml:space="preserve">– </w:t>
      </w:r>
      <w:r w:rsidR="00B609E6" w:rsidRPr="00EC4174">
        <w:rPr>
          <w:rFonts w:eastAsia="Calibri"/>
          <w:sz w:val="24"/>
          <w:szCs w:val="24"/>
          <w:lang w:eastAsia="en-US"/>
        </w:rPr>
        <w:t>Сыктывкар</w:t>
      </w:r>
      <w:r w:rsidR="00B609E6" w:rsidRPr="00EC4174">
        <w:rPr>
          <w:rFonts w:eastAsia="Calibri"/>
          <w:sz w:val="24"/>
          <w:szCs w:val="24"/>
          <w:lang w:val="en-US" w:eastAsia="en-US"/>
        </w:rPr>
        <w:t>, 2021.</w:t>
      </w:r>
      <w:proofErr w:type="gramEnd"/>
      <w:r w:rsidR="00B609E6" w:rsidRPr="00EC4174">
        <w:rPr>
          <w:rFonts w:eastAsia="Calibri"/>
          <w:sz w:val="24"/>
          <w:szCs w:val="24"/>
          <w:lang w:val="en-US" w:eastAsia="en-US"/>
        </w:rPr>
        <w:t xml:space="preserve"> – 20 </w:t>
      </w:r>
      <w:r w:rsidR="00B609E6" w:rsidRPr="00EC4174">
        <w:rPr>
          <w:rFonts w:eastAsia="Calibri"/>
          <w:sz w:val="24"/>
          <w:szCs w:val="24"/>
          <w:lang w:eastAsia="en-US"/>
        </w:rPr>
        <w:t>с</w:t>
      </w:r>
      <w:r w:rsidR="00B609E6" w:rsidRPr="00EC4174">
        <w:rPr>
          <w:rFonts w:eastAsia="Calibri"/>
          <w:sz w:val="24"/>
          <w:szCs w:val="24"/>
          <w:lang w:val="en-US" w:eastAsia="en-US"/>
        </w:rPr>
        <w:t>.</w:t>
      </w:r>
      <w:r w:rsidR="00BA393D" w:rsidRPr="00EC4174">
        <w:rPr>
          <w:rFonts w:eastAsia="Calibri"/>
          <w:sz w:val="24"/>
          <w:szCs w:val="24"/>
          <w:lang w:val="en-US" w:eastAsia="en-US"/>
        </w:rPr>
        <w:t xml:space="preserve"> [</w:t>
      </w:r>
      <w:proofErr w:type="spellStart"/>
      <w:r w:rsidR="00B609E6" w:rsidRPr="00EC4174">
        <w:rPr>
          <w:rFonts w:eastAsia="Calibri"/>
          <w:sz w:val="24"/>
          <w:szCs w:val="24"/>
          <w:lang w:val="en-US" w:eastAsia="en-US"/>
        </w:rPr>
        <w:t>Shapovalov</w:t>
      </w:r>
      <w:proofErr w:type="spellEnd"/>
      <w:r w:rsidR="00B609E6" w:rsidRPr="00EC4174">
        <w:rPr>
          <w:rFonts w:eastAsia="Calibri"/>
          <w:sz w:val="24"/>
          <w:szCs w:val="24"/>
          <w:lang w:val="en-US" w:eastAsia="en-US"/>
        </w:rPr>
        <w:t xml:space="preserve"> K.A. The first experience of forming a report on the professional activities of the head of the methodological office of the State Budgetary Healthcare Institution of the Republic of Komi "Syktyvkar Children's Polyclinic No. 3" from February 27, 2016 to February 26, 2021 for accredit</w:t>
      </w:r>
      <w:r w:rsidR="00B609E6" w:rsidRPr="00EC4174">
        <w:rPr>
          <w:rFonts w:eastAsia="Calibri"/>
          <w:sz w:val="24"/>
          <w:szCs w:val="24"/>
          <w:lang w:val="en-US" w:eastAsia="en-US"/>
        </w:rPr>
        <w:t>a</w:t>
      </w:r>
      <w:r w:rsidR="00B609E6" w:rsidRPr="00EC4174">
        <w:rPr>
          <w:rFonts w:eastAsia="Calibri"/>
          <w:sz w:val="24"/>
          <w:szCs w:val="24"/>
          <w:lang w:val="en-US" w:eastAsia="en-US"/>
        </w:rPr>
        <w:t>tion in the specialty Organization of health care and public health.. Syktyvkar</w:t>
      </w:r>
      <w:r w:rsidR="00B609E6" w:rsidRPr="00EC4174">
        <w:rPr>
          <w:rFonts w:eastAsia="Calibri"/>
          <w:sz w:val="24"/>
          <w:szCs w:val="24"/>
          <w:lang w:eastAsia="en-US"/>
        </w:rPr>
        <w:t>, 2021:1-20.</w:t>
      </w:r>
      <w:r w:rsidR="00BA393D" w:rsidRPr="00EC4174">
        <w:rPr>
          <w:rFonts w:eastAsia="Calibri"/>
          <w:sz w:val="24"/>
          <w:szCs w:val="24"/>
          <w:lang w:eastAsia="en-US"/>
        </w:rPr>
        <w:t>]</w:t>
      </w:r>
      <w:r w:rsidR="00B609E6" w:rsidRPr="00EC4174">
        <w:rPr>
          <w:rFonts w:eastAsia="Calibri"/>
          <w:sz w:val="24"/>
          <w:szCs w:val="24"/>
          <w:lang w:eastAsia="en-US"/>
        </w:rPr>
        <w:t xml:space="preserve"> (</w:t>
      </w:r>
      <w:r w:rsidR="00B609E6" w:rsidRPr="00EC4174">
        <w:rPr>
          <w:rFonts w:eastAsia="Calibri"/>
          <w:sz w:val="24"/>
          <w:szCs w:val="24"/>
          <w:lang w:val="en-US" w:eastAsia="en-US"/>
        </w:rPr>
        <w:t>In</w:t>
      </w:r>
      <w:r w:rsidR="00B609E6" w:rsidRPr="00EC4174">
        <w:rPr>
          <w:rFonts w:eastAsia="Calibri"/>
          <w:sz w:val="24"/>
          <w:szCs w:val="24"/>
          <w:lang w:eastAsia="en-US"/>
        </w:rPr>
        <w:t xml:space="preserve"> </w:t>
      </w:r>
      <w:r w:rsidR="00B609E6" w:rsidRPr="00EC4174">
        <w:rPr>
          <w:rFonts w:eastAsia="Calibri"/>
          <w:sz w:val="24"/>
          <w:szCs w:val="24"/>
          <w:lang w:val="en-US" w:eastAsia="en-US"/>
        </w:rPr>
        <w:t>Ru</w:t>
      </w:r>
      <w:r w:rsidR="00B609E6" w:rsidRPr="00EC4174">
        <w:rPr>
          <w:rFonts w:eastAsia="Calibri"/>
          <w:sz w:val="24"/>
          <w:szCs w:val="24"/>
          <w:lang w:val="en-US" w:eastAsia="en-US"/>
        </w:rPr>
        <w:t>s</w:t>
      </w:r>
      <w:r w:rsidR="00B609E6" w:rsidRPr="00EC4174">
        <w:rPr>
          <w:rFonts w:eastAsia="Calibri"/>
          <w:sz w:val="24"/>
          <w:szCs w:val="24"/>
          <w:lang w:val="en-US" w:eastAsia="en-US"/>
        </w:rPr>
        <w:t>sian</w:t>
      </w:r>
      <w:r w:rsidR="00B609E6" w:rsidRPr="00EC4174">
        <w:rPr>
          <w:rFonts w:eastAsia="Calibri"/>
          <w:sz w:val="24"/>
          <w:szCs w:val="24"/>
          <w:lang w:eastAsia="en-US"/>
        </w:rPr>
        <w:t>)</w:t>
      </w:r>
    </w:p>
    <w:p w:rsidR="00B609E6" w:rsidRPr="00EC4174" w:rsidRDefault="007842DA" w:rsidP="003B6107">
      <w:pPr>
        <w:shd w:val="clear" w:color="auto" w:fill="FFFFFF"/>
        <w:spacing w:line="360" w:lineRule="auto"/>
        <w:ind w:firstLine="567"/>
        <w:jc w:val="both"/>
        <w:rPr>
          <w:color w:val="222222"/>
          <w:sz w:val="24"/>
          <w:szCs w:val="24"/>
          <w:lang w:val="en-US"/>
        </w:rPr>
      </w:pPr>
      <w:r>
        <w:rPr>
          <w:color w:val="222222"/>
          <w:sz w:val="24"/>
          <w:szCs w:val="24"/>
        </w:rPr>
        <w:t>15</w:t>
      </w:r>
      <w:r w:rsidR="00B609E6" w:rsidRPr="00EC4174">
        <w:rPr>
          <w:color w:val="222222"/>
          <w:sz w:val="24"/>
          <w:szCs w:val="24"/>
        </w:rPr>
        <w:t xml:space="preserve">. Шаповалов К.А., </w:t>
      </w:r>
      <w:proofErr w:type="spellStart"/>
      <w:r w:rsidR="00B609E6" w:rsidRPr="00EC4174">
        <w:rPr>
          <w:color w:val="222222"/>
          <w:sz w:val="24"/>
          <w:szCs w:val="24"/>
        </w:rPr>
        <w:t>Шаповалова</w:t>
      </w:r>
      <w:proofErr w:type="spellEnd"/>
      <w:r w:rsidR="00B609E6" w:rsidRPr="00EC4174">
        <w:rPr>
          <w:color w:val="222222"/>
          <w:sz w:val="24"/>
          <w:szCs w:val="24"/>
        </w:rPr>
        <w:t xml:space="preserve"> Л.А., </w:t>
      </w:r>
      <w:proofErr w:type="spellStart"/>
      <w:r w:rsidR="00B609E6" w:rsidRPr="00EC4174">
        <w:rPr>
          <w:color w:val="222222"/>
          <w:sz w:val="24"/>
          <w:szCs w:val="24"/>
        </w:rPr>
        <w:t>Забоева</w:t>
      </w:r>
      <w:proofErr w:type="spellEnd"/>
      <w:r w:rsidR="00B609E6" w:rsidRPr="00EC4174">
        <w:rPr>
          <w:color w:val="222222"/>
          <w:sz w:val="24"/>
          <w:szCs w:val="24"/>
        </w:rPr>
        <w:t xml:space="preserve"> М.В., Торопова О.Е., </w:t>
      </w:r>
      <w:proofErr w:type="spellStart"/>
      <w:r w:rsidR="00B609E6" w:rsidRPr="00EC4174">
        <w:rPr>
          <w:color w:val="222222"/>
          <w:sz w:val="24"/>
          <w:szCs w:val="24"/>
        </w:rPr>
        <w:t>Автушина</w:t>
      </w:r>
      <w:proofErr w:type="spellEnd"/>
      <w:r w:rsidR="00B609E6" w:rsidRPr="00EC4174">
        <w:rPr>
          <w:color w:val="222222"/>
          <w:sz w:val="24"/>
          <w:szCs w:val="24"/>
        </w:rPr>
        <w:t xml:space="preserve"> К.А., Калинина Т.А. </w:t>
      </w:r>
      <w:r w:rsidR="00B609E6" w:rsidRPr="00EC4174">
        <w:rPr>
          <w:bCs/>
          <w:sz w:val="24"/>
          <w:szCs w:val="24"/>
        </w:rPr>
        <w:t>Заболевания, обусловившие возникновение инвалидности контингента пац</w:t>
      </w:r>
      <w:r w:rsidR="00B609E6" w:rsidRPr="00EC4174">
        <w:rPr>
          <w:bCs/>
          <w:sz w:val="24"/>
          <w:szCs w:val="24"/>
        </w:rPr>
        <w:t>и</w:t>
      </w:r>
      <w:r w:rsidR="00B609E6" w:rsidRPr="00EC4174">
        <w:rPr>
          <w:bCs/>
          <w:sz w:val="24"/>
          <w:szCs w:val="24"/>
        </w:rPr>
        <w:t>ентов городской детской поликлиники в 2016-2020 гг.</w:t>
      </w:r>
      <w:r w:rsidR="00B609E6" w:rsidRPr="00EC4174">
        <w:rPr>
          <w:color w:val="222222"/>
          <w:sz w:val="24"/>
          <w:szCs w:val="24"/>
        </w:rPr>
        <w:t xml:space="preserve"> // Сборник тезисов </w:t>
      </w:r>
      <w:r w:rsidR="00B609E6" w:rsidRPr="00EC4174">
        <w:rPr>
          <w:color w:val="222222"/>
          <w:sz w:val="24"/>
          <w:szCs w:val="24"/>
          <w:lang w:val="en-US"/>
        </w:rPr>
        <w:t>XIX</w:t>
      </w:r>
      <w:r w:rsidR="00B609E6" w:rsidRPr="00EC4174">
        <w:rPr>
          <w:color w:val="222222"/>
          <w:sz w:val="24"/>
          <w:szCs w:val="24"/>
        </w:rPr>
        <w:t xml:space="preserve"> съезда педиа</w:t>
      </w:r>
      <w:r w:rsidR="00B609E6" w:rsidRPr="00EC4174">
        <w:rPr>
          <w:color w:val="222222"/>
          <w:sz w:val="24"/>
          <w:szCs w:val="24"/>
        </w:rPr>
        <w:t>т</w:t>
      </w:r>
      <w:r w:rsidR="00B609E6" w:rsidRPr="00EC4174">
        <w:rPr>
          <w:color w:val="222222"/>
          <w:sz w:val="24"/>
          <w:szCs w:val="24"/>
        </w:rPr>
        <w:t>ров России с международным участием «Актуальные проблемы педиатрии». Москва</w:t>
      </w:r>
      <w:r w:rsidR="00B609E6" w:rsidRPr="00094471">
        <w:rPr>
          <w:color w:val="222222"/>
          <w:sz w:val="24"/>
          <w:szCs w:val="24"/>
          <w:lang w:val="en-US"/>
        </w:rPr>
        <w:t xml:space="preserve">, 5-7 </w:t>
      </w:r>
      <w:r w:rsidR="00B609E6" w:rsidRPr="00EC4174">
        <w:rPr>
          <w:color w:val="222222"/>
          <w:sz w:val="24"/>
          <w:szCs w:val="24"/>
        </w:rPr>
        <w:lastRenderedPageBreak/>
        <w:t>марта</w:t>
      </w:r>
      <w:r w:rsidR="00B609E6" w:rsidRPr="00094471">
        <w:rPr>
          <w:color w:val="222222"/>
          <w:sz w:val="24"/>
          <w:szCs w:val="24"/>
          <w:lang w:val="en-US"/>
        </w:rPr>
        <w:t xml:space="preserve"> 2022 </w:t>
      </w:r>
      <w:r w:rsidR="00B609E6" w:rsidRPr="00EC4174">
        <w:rPr>
          <w:color w:val="222222"/>
          <w:sz w:val="24"/>
          <w:szCs w:val="24"/>
        </w:rPr>
        <w:t>г</w:t>
      </w:r>
      <w:r w:rsidR="00B609E6" w:rsidRPr="00094471">
        <w:rPr>
          <w:color w:val="222222"/>
          <w:sz w:val="24"/>
          <w:szCs w:val="24"/>
          <w:lang w:val="en-US"/>
        </w:rPr>
        <w:t xml:space="preserve">. – </w:t>
      </w:r>
      <w:r w:rsidR="00B609E6" w:rsidRPr="00EC4174">
        <w:rPr>
          <w:color w:val="222222"/>
          <w:sz w:val="24"/>
          <w:szCs w:val="24"/>
        </w:rPr>
        <w:t>М</w:t>
      </w:r>
      <w:r w:rsidR="00B609E6" w:rsidRPr="00094471">
        <w:rPr>
          <w:color w:val="222222"/>
          <w:sz w:val="24"/>
          <w:szCs w:val="24"/>
          <w:lang w:val="en-US"/>
        </w:rPr>
        <w:t xml:space="preserve">.: </w:t>
      </w:r>
      <w:r w:rsidR="00B609E6" w:rsidRPr="00EC4174">
        <w:rPr>
          <w:color w:val="222222"/>
          <w:sz w:val="24"/>
          <w:szCs w:val="24"/>
        </w:rPr>
        <w:t>Союз</w:t>
      </w:r>
      <w:r w:rsidR="00B609E6" w:rsidRPr="00094471">
        <w:rPr>
          <w:color w:val="222222"/>
          <w:sz w:val="24"/>
          <w:szCs w:val="24"/>
          <w:lang w:val="en-US"/>
        </w:rPr>
        <w:t xml:space="preserve"> </w:t>
      </w:r>
      <w:r w:rsidR="00B609E6" w:rsidRPr="00EC4174">
        <w:rPr>
          <w:color w:val="222222"/>
          <w:sz w:val="24"/>
          <w:szCs w:val="24"/>
        </w:rPr>
        <w:t>педиатров</w:t>
      </w:r>
      <w:r w:rsidR="00B609E6" w:rsidRPr="00094471">
        <w:rPr>
          <w:color w:val="222222"/>
          <w:sz w:val="24"/>
          <w:szCs w:val="24"/>
          <w:lang w:val="en-US"/>
        </w:rPr>
        <w:t xml:space="preserve"> </w:t>
      </w:r>
      <w:r w:rsidR="00B609E6" w:rsidRPr="00EC4174">
        <w:rPr>
          <w:color w:val="222222"/>
          <w:sz w:val="24"/>
          <w:szCs w:val="24"/>
        </w:rPr>
        <w:t>России</w:t>
      </w:r>
      <w:r w:rsidR="00B609E6" w:rsidRPr="00094471">
        <w:rPr>
          <w:color w:val="222222"/>
          <w:sz w:val="24"/>
          <w:szCs w:val="24"/>
          <w:lang w:val="en-US"/>
        </w:rPr>
        <w:t xml:space="preserve">, 2022. – </w:t>
      </w:r>
      <w:r w:rsidR="00B609E6" w:rsidRPr="00EC4174">
        <w:rPr>
          <w:color w:val="222222"/>
          <w:sz w:val="24"/>
          <w:szCs w:val="24"/>
        </w:rPr>
        <w:t>С</w:t>
      </w:r>
      <w:r w:rsidR="00B609E6" w:rsidRPr="00094471">
        <w:rPr>
          <w:color w:val="222222"/>
          <w:sz w:val="24"/>
          <w:szCs w:val="24"/>
          <w:lang w:val="en-US"/>
        </w:rPr>
        <w:t xml:space="preserve">. 305. </w:t>
      </w:r>
      <w:r w:rsidR="00B609E6" w:rsidRPr="00EC4174">
        <w:rPr>
          <w:color w:val="222222"/>
          <w:sz w:val="24"/>
          <w:szCs w:val="24"/>
          <w:lang w:val="en-US"/>
        </w:rPr>
        <w:t xml:space="preserve">[URL: </w:t>
      </w:r>
      <w:hyperlink r:id="rId44" w:history="1">
        <w:r w:rsidR="00B609E6" w:rsidRPr="00EC4174">
          <w:rPr>
            <w:color w:val="0000FF"/>
            <w:sz w:val="24"/>
            <w:szCs w:val="24"/>
            <w:u w:val="single"/>
            <w:lang w:val="en-US"/>
          </w:rPr>
          <w:t>https://congress-pediatr-russia.ru/gallery/Tezisi_VSP_2022_fin.pdf</w:t>
        </w:r>
      </w:hyperlink>
      <w:r w:rsidR="00B609E6" w:rsidRPr="00EC4174">
        <w:rPr>
          <w:color w:val="222222"/>
          <w:sz w:val="24"/>
          <w:szCs w:val="24"/>
          <w:lang w:val="en-US"/>
        </w:rPr>
        <w:t xml:space="preserve"> (</w:t>
      </w:r>
      <w:r w:rsidR="00BA393D" w:rsidRPr="00EC4174">
        <w:rPr>
          <w:color w:val="222222"/>
          <w:sz w:val="24"/>
          <w:szCs w:val="24"/>
        </w:rPr>
        <w:t>дата</w:t>
      </w:r>
      <w:r w:rsidR="00BA393D" w:rsidRPr="00EC4174">
        <w:rPr>
          <w:color w:val="222222"/>
          <w:sz w:val="24"/>
          <w:szCs w:val="24"/>
          <w:lang w:val="en-US"/>
        </w:rPr>
        <w:t xml:space="preserve"> </w:t>
      </w:r>
      <w:r w:rsidR="00BA393D" w:rsidRPr="00EC4174">
        <w:rPr>
          <w:color w:val="222222"/>
          <w:sz w:val="24"/>
          <w:szCs w:val="24"/>
        </w:rPr>
        <w:t>обращения</w:t>
      </w:r>
      <w:r w:rsidR="00B609E6" w:rsidRPr="00EC4174">
        <w:rPr>
          <w:color w:val="222222"/>
          <w:sz w:val="24"/>
          <w:szCs w:val="24"/>
          <w:lang w:val="en-US"/>
        </w:rPr>
        <w:t xml:space="preserve"> </w:t>
      </w:r>
      <w:r w:rsidR="00BA393D" w:rsidRPr="00EC4174">
        <w:rPr>
          <w:color w:val="222222"/>
          <w:sz w:val="24"/>
          <w:szCs w:val="24"/>
          <w:lang w:val="en-US"/>
        </w:rPr>
        <w:t>25.04.2022</w:t>
      </w:r>
      <w:r w:rsidR="00B609E6" w:rsidRPr="00EC4174">
        <w:rPr>
          <w:color w:val="222222"/>
          <w:sz w:val="24"/>
          <w:szCs w:val="24"/>
          <w:lang w:val="en-US"/>
        </w:rPr>
        <w:t>)]</w:t>
      </w:r>
      <w:r w:rsidR="00430A2A" w:rsidRPr="00EC4174">
        <w:rPr>
          <w:color w:val="222222"/>
          <w:sz w:val="24"/>
          <w:szCs w:val="24"/>
          <w:lang w:val="en-US"/>
        </w:rPr>
        <w:t xml:space="preserve"> [</w:t>
      </w:r>
      <w:proofErr w:type="spellStart"/>
      <w:r w:rsidR="00B609E6" w:rsidRPr="00EC4174">
        <w:rPr>
          <w:color w:val="222222"/>
          <w:sz w:val="24"/>
          <w:szCs w:val="24"/>
          <w:lang w:val="en-US"/>
        </w:rPr>
        <w:t>Shapovalov</w:t>
      </w:r>
      <w:proofErr w:type="spellEnd"/>
      <w:r w:rsidR="00B609E6" w:rsidRPr="00EC4174">
        <w:rPr>
          <w:color w:val="222222"/>
          <w:sz w:val="24"/>
          <w:szCs w:val="24"/>
          <w:lang w:val="en-US"/>
        </w:rPr>
        <w:t xml:space="preserve"> </w:t>
      </w:r>
      <w:r w:rsidR="00B609E6" w:rsidRPr="00EC4174">
        <w:rPr>
          <w:color w:val="222222"/>
          <w:sz w:val="24"/>
          <w:szCs w:val="24"/>
        </w:rPr>
        <w:t>К</w:t>
      </w:r>
      <w:r w:rsidR="00B609E6" w:rsidRPr="00EC4174">
        <w:rPr>
          <w:color w:val="222222"/>
          <w:sz w:val="24"/>
          <w:szCs w:val="24"/>
          <w:lang w:val="en-US"/>
        </w:rPr>
        <w:t>.</w:t>
      </w:r>
      <w:r w:rsidR="00B609E6" w:rsidRPr="00EC4174">
        <w:rPr>
          <w:color w:val="222222"/>
          <w:sz w:val="24"/>
          <w:szCs w:val="24"/>
        </w:rPr>
        <w:t>А</w:t>
      </w:r>
      <w:r w:rsidR="00B609E6" w:rsidRPr="00EC4174">
        <w:rPr>
          <w:color w:val="222222"/>
          <w:sz w:val="24"/>
          <w:szCs w:val="24"/>
          <w:lang w:val="en-US"/>
        </w:rPr>
        <w:t xml:space="preserve">., </w:t>
      </w:r>
      <w:proofErr w:type="spellStart"/>
      <w:r w:rsidR="00B609E6" w:rsidRPr="00EC4174">
        <w:rPr>
          <w:color w:val="222222"/>
          <w:sz w:val="24"/>
          <w:szCs w:val="24"/>
          <w:lang w:val="en-US"/>
        </w:rPr>
        <w:t>Shapovalova</w:t>
      </w:r>
      <w:proofErr w:type="spellEnd"/>
      <w:r w:rsidR="00B609E6" w:rsidRPr="00EC4174">
        <w:rPr>
          <w:color w:val="222222"/>
          <w:sz w:val="24"/>
          <w:szCs w:val="24"/>
          <w:lang w:val="en-US"/>
        </w:rPr>
        <w:t xml:space="preserve"> L.A.,</w:t>
      </w:r>
      <w:r w:rsidR="00B609E6" w:rsidRPr="00EC4174">
        <w:rPr>
          <w:bCs/>
          <w:sz w:val="24"/>
          <w:szCs w:val="24"/>
          <w:lang w:val="en-US"/>
        </w:rPr>
        <w:t xml:space="preserve"> </w:t>
      </w:r>
      <w:proofErr w:type="spellStart"/>
      <w:r w:rsidR="00B609E6" w:rsidRPr="00EC4174">
        <w:rPr>
          <w:bCs/>
          <w:sz w:val="24"/>
          <w:szCs w:val="24"/>
          <w:lang w:val="en-US"/>
        </w:rPr>
        <w:t>Zaboeva</w:t>
      </w:r>
      <w:proofErr w:type="spellEnd"/>
      <w:r w:rsidR="00B609E6" w:rsidRPr="00EC4174">
        <w:rPr>
          <w:bCs/>
          <w:sz w:val="24"/>
          <w:szCs w:val="24"/>
          <w:lang w:val="en-US"/>
        </w:rPr>
        <w:t xml:space="preserve"> M.V., </w:t>
      </w:r>
      <w:proofErr w:type="spellStart"/>
      <w:r w:rsidR="00B609E6" w:rsidRPr="00EC4174">
        <w:rPr>
          <w:bCs/>
          <w:sz w:val="24"/>
          <w:szCs w:val="24"/>
          <w:lang w:val="en-US"/>
        </w:rPr>
        <w:t>Toropova</w:t>
      </w:r>
      <w:proofErr w:type="spellEnd"/>
      <w:r w:rsidR="00B609E6" w:rsidRPr="00EC4174">
        <w:rPr>
          <w:bCs/>
          <w:sz w:val="24"/>
          <w:szCs w:val="24"/>
          <w:lang w:val="en-US"/>
        </w:rPr>
        <w:t xml:space="preserve"> O.E., </w:t>
      </w:r>
      <w:proofErr w:type="spellStart"/>
      <w:r w:rsidR="00B609E6" w:rsidRPr="00EC4174">
        <w:rPr>
          <w:bCs/>
          <w:sz w:val="24"/>
          <w:szCs w:val="24"/>
          <w:lang w:val="en-US"/>
        </w:rPr>
        <w:t>Avtushina</w:t>
      </w:r>
      <w:proofErr w:type="spellEnd"/>
      <w:r w:rsidR="00B609E6" w:rsidRPr="00EC4174">
        <w:rPr>
          <w:bCs/>
          <w:sz w:val="24"/>
          <w:szCs w:val="24"/>
          <w:lang w:val="en-US"/>
        </w:rPr>
        <w:t xml:space="preserve"> K.A., </w:t>
      </w:r>
      <w:proofErr w:type="spellStart"/>
      <w:r w:rsidR="00B609E6" w:rsidRPr="00EC4174">
        <w:rPr>
          <w:bCs/>
          <w:sz w:val="24"/>
          <w:szCs w:val="24"/>
          <w:lang w:val="en-US"/>
        </w:rPr>
        <w:t>Kalinina</w:t>
      </w:r>
      <w:proofErr w:type="spellEnd"/>
      <w:r w:rsidR="00B609E6" w:rsidRPr="00EC4174">
        <w:rPr>
          <w:bCs/>
          <w:sz w:val="24"/>
          <w:szCs w:val="24"/>
          <w:lang w:val="en-US"/>
        </w:rPr>
        <w:t xml:space="preserve"> T.A.</w:t>
      </w:r>
      <w:r w:rsidR="00B609E6" w:rsidRPr="00EC4174">
        <w:rPr>
          <w:color w:val="222222"/>
          <w:sz w:val="24"/>
          <w:szCs w:val="24"/>
          <w:lang w:val="en-US"/>
        </w:rPr>
        <w:t xml:space="preserve"> Collection of a</w:t>
      </w:r>
      <w:r w:rsidR="00B609E6" w:rsidRPr="00EC4174">
        <w:rPr>
          <w:color w:val="222222"/>
          <w:sz w:val="24"/>
          <w:szCs w:val="24"/>
          <w:lang w:val="en-US"/>
        </w:rPr>
        <w:t>b</w:t>
      </w:r>
      <w:r w:rsidR="00B609E6" w:rsidRPr="00EC4174">
        <w:rPr>
          <w:color w:val="222222"/>
          <w:sz w:val="24"/>
          <w:szCs w:val="24"/>
          <w:lang w:val="en-US"/>
        </w:rPr>
        <w:t>stracts of the XIX Congress of Pediatricians of Russia with international participation "Actual pro</w:t>
      </w:r>
      <w:r w:rsidR="00B609E6" w:rsidRPr="00EC4174">
        <w:rPr>
          <w:color w:val="222222"/>
          <w:sz w:val="24"/>
          <w:szCs w:val="24"/>
          <w:lang w:val="en-US"/>
        </w:rPr>
        <w:t>b</w:t>
      </w:r>
      <w:r w:rsidR="00B609E6" w:rsidRPr="00EC4174">
        <w:rPr>
          <w:color w:val="222222"/>
          <w:sz w:val="24"/>
          <w:szCs w:val="24"/>
          <w:lang w:val="en-US"/>
        </w:rPr>
        <w:t xml:space="preserve">lems of pediatrics". Moscow, March 5-7, 2022. Moscow: Union of Pediatricians of Russia, 2022:305. [URL: </w:t>
      </w:r>
      <w:hyperlink r:id="rId45" w:history="1">
        <w:r w:rsidR="00B609E6" w:rsidRPr="00EC4174">
          <w:rPr>
            <w:color w:val="0000FF"/>
            <w:sz w:val="24"/>
            <w:szCs w:val="24"/>
            <w:u w:val="single"/>
            <w:lang w:val="en-US"/>
          </w:rPr>
          <w:t>https://congress-pediatr-russia.ru/gallery/Tezisi_VSP_2022_fin.pdf</w:t>
        </w:r>
      </w:hyperlink>
      <w:r w:rsidR="00B609E6" w:rsidRPr="00EC4174">
        <w:rPr>
          <w:color w:val="222222"/>
          <w:sz w:val="24"/>
          <w:szCs w:val="24"/>
          <w:lang w:val="en-US"/>
        </w:rPr>
        <w:t xml:space="preserve"> (accessed </w:t>
      </w:r>
      <w:r w:rsidR="00BA393D" w:rsidRPr="00EC4174">
        <w:rPr>
          <w:color w:val="222222"/>
          <w:sz w:val="24"/>
          <w:szCs w:val="24"/>
          <w:lang w:val="en-US"/>
        </w:rPr>
        <w:t>25.04.2022</w:t>
      </w:r>
      <w:r w:rsidR="00B609E6" w:rsidRPr="00EC4174">
        <w:rPr>
          <w:color w:val="222222"/>
          <w:sz w:val="24"/>
          <w:szCs w:val="24"/>
          <w:lang w:val="en-US"/>
        </w:rPr>
        <w:t>)] (In Russian)</w:t>
      </w:r>
    </w:p>
    <w:p w:rsidR="0098573D" w:rsidRPr="00EC4174" w:rsidRDefault="00CE56C7" w:rsidP="003B6107">
      <w:pPr>
        <w:spacing w:line="360" w:lineRule="auto"/>
        <w:ind w:firstLine="567"/>
        <w:jc w:val="both"/>
        <w:rPr>
          <w:rFonts w:eastAsia="Calibri"/>
          <w:sz w:val="24"/>
          <w:szCs w:val="24"/>
          <w:lang w:val="en-US" w:eastAsia="en-US"/>
        </w:rPr>
      </w:pPr>
      <w:r w:rsidRPr="00EC4174">
        <w:rPr>
          <w:rFonts w:eastAsia="Calibri"/>
          <w:sz w:val="24"/>
          <w:szCs w:val="24"/>
          <w:lang w:eastAsia="en-US"/>
        </w:rPr>
        <w:t>1</w:t>
      </w:r>
      <w:r w:rsidR="007842DA">
        <w:rPr>
          <w:rFonts w:eastAsia="Calibri"/>
          <w:sz w:val="24"/>
          <w:szCs w:val="24"/>
          <w:lang w:eastAsia="en-US"/>
        </w:rPr>
        <w:t>6</w:t>
      </w:r>
      <w:r w:rsidR="0098573D" w:rsidRPr="00EC4174">
        <w:rPr>
          <w:rFonts w:eastAsia="Calibri"/>
          <w:sz w:val="24"/>
          <w:szCs w:val="24"/>
          <w:lang w:eastAsia="en-US"/>
        </w:rPr>
        <w:t xml:space="preserve">. Шаповалов </w:t>
      </w:r>
      <w:r w:rsidR="0098573D" w:rsidRPr="00EC4174">
        <w:rPr>
          <w:rFonts w:eastAsia="Calibri"/>
          <w:sz w:val="24"/>
          <w:szCs w:val="24"/>
          <w:lang w:val="en-US" w:eastAsia="en-US"/>
        </w:rPr>
        <w:t>K</w:t>
      </w:r>
      <w:r w:rsidR="0098573D" w:rsidRPr="00EC4174">
        <w:rPr>
          <w:rFonts w:eastAsia="Calibri"/>
          <w:sz w:val="24"/>
          <w:szCs w:val="24"/>
          <w:lang w:eastAsia="en-US"/>
        </w:rPr>
        <w:t>.</w:t>
      </w:r>
      <w:r w:rsidR="0098573D" w:rsidRPr="00EC4174">
        <w:rPr>
          <w:rFonts w:eastAsia="Calibri"/>
          <w:sz w:val="24"/>
          <w:szCs w:val="24"/>
          <w:lang w:val="en-US" w:eastAsia="en-US"/>
        </w:rPr>
        <w:t>A</w:t>
      </w:r>
      <w:r w:rsidR="0098573D" w:rsidRPr="00EC4174">
        <w:rPr>
          <w:rFonts w:eastAsia="Calibri"/>
          <w:sz w:val="24"/>
          <w:szCs w:val="24"/>
          <w:lang w:eastAsia="en-US"/>
        </w:rPr>
        <w:t xml:space="preserve">. </w:t>
      </w:r>
      <w:proofErr w:type="spellStart"/>
      <w:r w:rsidR="00430A2A" w:rsidRPr="00EC4174">
        <w:rPr>
          <w:rFonts w:eastAsia="Calibri"/>
          <w:sz w:val="24"/>
          <w:szCs w:val="24"/>
          <w:lang w:eastAsia="en-US"/>
        </w:rPr>
        <w:t>Шаповалова</w:t>
      </w:r>
      <w:proofErr w:type="spellEnd"/>
      <w:r w:rsidR="00430A2A" w:rsidRPr="00EC4174">
        <w:t xml:space="preserve"> </w:t>
      </w:r>
      <w:r w:rsidR="00430A2A" w:rsidRPr="00EC4174">
        <w:rPr>
          <w:rFonts w:eastAsia="Calibri"/>
          <w:sz w:val="24"/>
          <w:szCs w:val="24"/>
          <w:lang w:eastAsia="en-US"/>
        </w:rPr>
        <w:t xml:space="preserve">Л.А., </w:t>
      </w:r>
      <w:proofErr w:type="spellStart"/>
      <w:r w:rsidR="00430A2A" w:rsidRPr="00EC4174">
        <w:rPr>
          <w:rFonts w:eastAsia="Calibri"/>
          <w:sz w:val="24"/>
          <w:szCs w:val="24"/>
          <w:lang w:eastAsia="en-US"/>
        </w:rPr>
        <w:t>Горбицкая</w:t>
      </w:r>
      <w:proofErr w:type="spellEnd"/>
      <w:r w:rsidR="00430A2A" w:rsidRPr="00EC4174">
        <w:t xml:space="preserve"> </w:t>
      </w:r>
      <w:r w:rsidR="00430A2A" w:rsidRPr="00EC4174">
        <w:rPr>
          <w:rFonts w:eastAsia="Calibri"/>
          <w:sz w:val="24"/>
          <w:szCs w:val="24"/>
          <w:lang w:eastAsia="en-US"/>
        </w:rPr>
        <w:t xml:space="preserve">М.С., </w:t>
      </w:r>
      <w:proofErr w:type="spellStart"/>
      <w:r w:rsidR="00430A2A" w:rsidRPr="00EC4174">
        <w:rPr>
          <w:rFonts w:eastAsia="Calibri"/>
          <w:sz w:val="24"/>
          <w:szCs w:val="24"/>
          <w:lang w:eastAsia="en-US"/>
        </w:rPr>
        <w:t>Семянникова</w:t>
      </w:r>
      <w:proofErr w:type="spellEnd"/>
      <w:r w:rsidR="00430A2A" w:rsidRPr="00EC4174">
        <w:t xml:space="preserve"> </w:t>
      </w:r>
      <w:r w:rsidR="00430A2A" w:rsidRPr="00EC4174">
        <w:rPr>
          <w:rFonts w:eastAsia="Calibri"/>
          <w:sz w:val="24"/>
          <w:szCs w:val="24"/>
          <w:lang w:eastAsia="en-US"/>
        </w:rPr>
        <w:t>Н.А., Лапшина</w:t>
      </w:r>
      <w:r w:rsidR="00430A2A" w:rsidRPr="00EC4174">
        <w:t xml:space="preserve"> </w:t>
      </w:r>
      <w:r w:rsidR="00430A2A" w:rsidRPr="00EC4174">
        <w:rPr>
          <w:rFonts w:eastAsia="Calibri"/>
          <w:sz w:val="24"/>
          <w:szCs w:val="24"/>
          <w:lang w:eastAsia="en-US"/>
        </w:rPr>
        <w:t xml:space="preserve">Ю.В. </w:t>
      </w:r>
      <w:r w:rsidR="0098573D" w:rsidRPr="00EC4174">
        <w:rPr>
          <w:rFonts w:eastAsia="Calibri"/>
          <w:sz w:val="24"/>
          <w:szCs w:val="24"/>
          <w:lang w:eastAsia="en-US"/>
        </w:rPr>
        <w:t>Дети-инвалиды. Формирование стандартов первичной и общей инвалидности, главных нарушений в состоянии здоровья контингента пациентов городской детской поликлиники регионального центра субарктической территории. // Педиатрический вестник Южного Ур</w:t>
      </w:r>
      <w:r w:rsidR="0098573D" w:rsidRPr="00EC4174">
        <w:rPr>
          <w:rFonts w:eastAsia="Calibri"/>
          <w:sz w:val="24"/>
          <w:szCs w:val="24"/>
          <w:lang w:eastAsia="en-US"/>
        </w:rPr>
        <w:t>а</w:t>
      </w:r>
      <w:r w:rsidR="0098573D" w:rsidRPr="00EC4174">
        <w:rPr>
          <w:rFonts w:eastAsia="Calibri"/>
          <w:sz w:val="24"/>
          <w:szCs w:val="24"/>
          <w:lang w:eastAsia="en-US"/>
        </w:rPr>
        <w:t xml:space="preserve">ла. - 2017. - № 2. - С. 81-87. </w:t>
      </w:r>
      <w:proofErr w:type="gramStart"/>
      <w:r w:rsidR="0098573D" w:rsidRPr="00EC4174">
        <w:rPr>
          <w:rFonts w:eastAsia="Calibri"/>
          <w:sz w:val="24"/>
          <w:szCs w:val="24"/>
          <w:lang w:eastAsia="en-US"/>
        </w:rPr>
        <w:t>[URL: http://xn--74-dlcmpmt5aj.xn--p1ai/</w:t>
      </w:r>
      <w:proofErr w:type="spellStart"/>
      <w:r w:rsidR="0098573D" w:rsidRPr="00EC4174">
        <w:rPr>
          <w:rFonts w:eastAsia="Calibri"/>
          <w:sz w:val="24"/>
          <w:szCs w:val="24"/>
          <w:lang w:eastAsia="en-US"/>
        </w:rPr>
        <w:t>vestnik</w:t>
      </w:r>
      <w:proofErr w:type="spellEnd"/>
      <w:r w:rsidR="0098573D" w:rsidRPr="00EC4174">
        <w:rPr>
          <w:rFonts w:eastAsia="Calibri"/>
          <w:sz w:val="24"/>
          <w:szCs w:val="24"/>
          <w:lang w:eastAsia="en-US"/>
        </w:rPr>
        <w:t>/v2017_2.pdf (</w:t>
      </w:r>
      <w:r w:rsidR="00BA393D" w:rsidRPr="00EC4174">
        <w:rPr>
          <w:rFonts w:eastAsia="Calibri"/>
          <w:sz w:val="24"/>
          <w:szCs w:val="24"/>
          <w:lang w:eastAsia="en-US"/>
        </w:rPr>
        <w:t>дата обращения</w:t>
      </w:r>
      <w:r w:rsidR="0098573D" w:rsidRPr="00EC4174">
        <w:rPr>
          <w:rFonts w:eastAsia="Calibri"/>
          <w:sz w:val="24"/>
          <w:szCs w:val="24"/>
          <w:lang w:eastAsia="en-US"/>
        </w:rPr>
        <w:t xml:space="preserve"> </w:t>
      </w:r>
      <w:r w:rsidR="00BA393D" w:rsidRPr="00EC4174">
        <w:rPr>
          <w:rFonts w:eastAsia="Calibri"/>
          <w:sz w:val="24"/>
          <w:szCs w:val="24"/>
          <w:lang w:eastAsia="en-US"/>
        </w:rPr>
        <w:t>25.04.2022</w:t>
      </w:r>
      <w:r w:rsidR="0098573D" w:rsidRPr="00EC4174">
        <w:rPr>
          <w:rFonts w:eastAsia="Calibri"/>
          <w:sz w:val="24"/>
          <w:szCs w:val="24"/>
          <w:lang w:eastAsia="en-US"/>
        </w:rPr>
        <w:t>)]</w:t>
      </w:r>
      <w:r w:rsidR="00430A2A" w:rsidRPr="00EC4174">
        <w:rPr>
          <w:rFonts w:eastAsia="Calibri"/>
          <w:sz w:val="24"/>
          <w:szCs w:val="24"/>
          <w:lang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KA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LA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Gorbitskaya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MS</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Semyannikova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NA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Lapshina</w:t>
      </w:r>
      <w:proofErr w:type="spellEnd"/>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YuV</w:t>
      </w:r>
      <w:proofErr w:type="spellEnd"/>
      <w:r w:rsidR="0098573D" w:rsidRPr="00EC4174">
        <w:rPr>
          <w:rFonts w:eastAsia="Calibri"/>
          <w:sz w:val="24"/>
          <w:szCs w:val="24"/>
          <w:lang w:eastAsia="en-US"/>
        </w:rPr>
        <w:t>.</w:t>
      </w:r>
      <w:proofErr w:type="gramEnd"/>
      <w:r w:rsidR="0098573D" w:rsidRPr="00EC4174">
        <w:rPr>
          <w:rFonts w:eastAsia="Calibri"/>
          <w:sz w:val="24"/>
          <w:szCs w:val="24"/>
          <w:lang w:eastAsia="en-US"/>
        </w:rPr>
        <w:t xml:space="preserve"> </w:t>
      </w:r>
      <w:proofErr w:type="gramStart"/>
      <w:r w:rsidR="0098573D" w:rsidRPr="00EC4174">
        <w:rPr>
          <w:rFonts w:eastAsia="Calibri"/>
          <w:sz w:val="24"/>
          <w:szCs w:val="24"/>
          <w:lang w:val="en-US" w:eastAsia="en-US"/>
        </w:rPr>
        <w:t>Disabled children.</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Formation of the standards of primary and general disability, the main violations in the state of health of children with disabilities of a contingent of patients of the city children's polyclinic of the regional center of the subarctic territory.</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Pediatric Bulletin of the South Ural.</w:t>
      </w:r>
      <w:proofErr w:type="gramEnd"/>
      <w:r w:rsidR="0098573D" w:rsidRPr="00EC4174">
        <w:rPr>
          <w:rFonts w:eastAsia="Calibri"/>
          <w:sz w:val="24"/>
          <w:szCs w:val="24"/>
          <w:lang w:val="en-US" w:eastAsia="en-US"/>
        </w:rPr>
        <w:t xml:space="preserve"> 2017 Jul-</w:t>
      </w:r>
      <w:proofErr w:type="gramStart"/>
      <w:r w:rsidR="0098573D" w:rsidRPr="00EC4174">
        <w:rPr>
          <w:rFonts w:eastAsia="Calibri"/>
          <w:sz w:val="24"/>
          <w:szCs w:val="24"/>
          <w:lang w:val="en-US" w:eastAsia="en-US"/>
        </w:rPr>
        <w:t>Dec;</w:t>
      </w:r>
      <w:proofErr w:type="gramEnd"/>
      <w:r w:rsidR="0098573D" w:rsidRPr="00EC4174">
        <w:rPr>
          <w:rFonts w:eastAsia="Calibri"/>
          <w:sz w:val="24"/>
          <w:szCs w:val="24"/>
          <w:lang w:val="en-US" w:eastAsia="en-US"/>
        </w:rPr>
        <w:t>(2):81-87. [URL: http://xn--74-dlcmpmt5aj.xn--p1ai/</w:t>
      </w:r>
      <w:proofErr w:type="spellStart"/>
      <w:r w:rsidR="0098573D" w:rsidRPr="00EC4174">
        <w:rPr>
          <w:rFonts w:eastAsia="Calibri"/>
          <w:sz w:val="24"/>
          <w:szCs w:val="24"/>
          <w:lang w:val="en-US" w:eastAsia="en-US"/>
        </w:rPr>
        <w:t>vestnik</w:t>
      </w:r>
      <w:proofErr w:type="spellEnd"/>
      <w:r w:rsidR="0098573D" w:rsidRPr="00EC4174">
        <w:rPr>
          <w:rFonts w:eastAsia="Calibri"/>
          <w:sz w:val="24"/>
          <w:szCs w:val="24"/>
          <w:lang w:val="en-US" w:eastAsia="en-US"/>
        </w:rPr>
        <w:t xml:space="preserve">/v2017_2.pdf (accessed </w:t>
      </w:r>
      <w:r w:rsidR="00BA393D" w:rsidRPr="00EC4174">
        <w:rPr>
          <w:rFonts w:eastAsia="Calibri"/>
          <w:sz w:val="24"/>
          <w:szCs w:val="24"/>
          <w:lang w:val="en-US" w:eastAsia="en-US"/>
        </w:rPr>
        <w:t>25.04.2022</w:t>
      </w:r>
      <w:r w:rsidR="0098573D" w:rsidRPr="00EC4174">
        <w:rPr>
          <w:rFonts w:eastAsia="Calibri"/>
          <w:sz w:val="24"/>
          <w:szCs w:val="24"/>
          <w:lang w:val="en-US" w:eastAsia="en-US"/>
        </w:rPr>
        <w:t>)] (In Russian)</w:t>
      </w:r>
    </w:p>
    <w:p w:rsidR="0098573D" w:rsidRPr="00EC4174" w:rsidRDefault="007842DA" w:rsidP="003B6107">
      <w:pPr>
        <w:shd w:val="clear" w:color="auto" w:fill="FFFFFF"/>
        <w:spacing w:line="360" w:lineRule="auto"/>
        <w:ind w:firstLine="567"/>
        <w:jc w:val="both"/>
        <w:rPr>
          <w:sz w:val="24"/>
          <w:szCs w:val="24"/>
          <w:lang w:val="en-US"/>
        </w:rPr>
      </w:pPr>
      <w:r>
        <w:rPr>
          <w:sz w:val="24"/>
          <w:szCs w:val="24"/>
        </w:rPr>
        <w:t>17</w:t>
      </w:r>
      <w:r w:rsidR="0098573D" w:rsidRPr="00EC4174">
        <w:rPr>
          <w:sz w:val="24"/>
          <w:szCs w:val="24"/>
        </w:rPr>
        <w:t xml:space="preserve">. Шаповалов К.А., </w:t>
      </w:r>
      <w:proofErr w:type="spellStart"/>
      <w:r w:rsidR="0098573D" w:rsidRPr="00EC4174">
        <w:rPr>
          <w:sz w:val="24"/>
          <w:szCs w:val="24"/>
        </w:rPr>
        <w:t>Шаповалова</w:t>
      </w:r>
      <w:proofErr w:type="spellEnd"/>
      <w:r w:rsidR="0098573D" w:rsidRPr="00EC4174">
        <w:rPr>
          <w:sz w:val="24"/>
          <w:szCs w:val="24"/>
        </w:rPr>
        <w:t xml:space="preserve"> Л.А., Полуянова В.Р., Лузина Н.В., Шалаев А.С. Главные нарушения функций в состоянии здоровья детей-инвалидов городской детской п</w:t>
      </w:r>
      <w:r w:rsidR="0098573D" w:rsidRPr="00EC4174">
        <w:rPr>
          <w:sz w:val="24"/>
          <w:szCs w:val="24"/>
        </w:rPr>
        <w:t>о</w:t>
      </w:r>
      <w:r w:rsidR="0098573D" w:rsidRPr="00EC4174">
        <w:rPr>
          <w:sz w:val="24"/>
          <w:szCs w:val="24"/>
        </w:rPr>
        <w:t xml:space="preserve">ликлиники субарктической территории. // Детская медицина Северо-Запада. Материалы </w:t>
      </w:r>
      <w:r w:rsidR="0098573D" w:rsidRPr="00EC4174">
        <w:rPr>
          <w:sz w:val="24"/>
          <w:szCs w:val="24"/>
          <w:lang w:val="en-US"/>
        </w:rPr>
        <w:t>IV</w:t>
      </w:r>
      <w:r w:rsidR="0098573D" w:rsidRPr="00EC4174">
        <w:rPr>
          <w:sz w:val="24"/>
          <w:szCs w:val="24"/>
        </w:rPr>
        <w:t xml:space="preserve"> Национального конгресса с международным участием "Здоровые дети - будущее страны". – 2020. – Т. 8. - № 1. - 381-383. </w:t>
      </w:r>
      <w:proofErr w:type="gramStart"/>
      <w:r w:rsidR="0098573D" w:rsidRPr="00EC4174">
        <w:rPr>
          <w:sz w:val="24"/>
          <w:szCs w:val="24"/>
        </w:rPr>
        <w:t xml:space="preserve">[Доступен по </w:t>
      </w:r>
      <w:r w:rsidR="0098573D" w:rsidRPr="00EC4174">
        <w:rPr>
          <w:sz w:val="24"/>
          <w:szCs w:val="24"/>
          <w:lang w:val="en-US"/>
        </w:rPr>
        <w:t>URL</w:t>
      </w:r>
      <w:r w:rsidR="0098573D" w:rsidRPr="00EC4174">
        <w:rPr>
          <w:sz w:val="24"/>
          <w:szCs w:val="24"/>
        </w:rPr>
        <w:t xml:space="preserve">: </w:t>
      </w:r>
      <w:hyperlink r:id="rId46" w:history="1">
        <w:r w:rsidR="0098573D" w:rsidRPr="00EC4174">
          <w:rPr>
            <w:color w:val="0000FF"/>
            <w:sz w:val="24"/>
            <w:szCs w:val="24"/>
            <w:u w:val="single"/>
          </w:rPr>
          <w:t>https://www.elibrary.ru/download/elibrary_46338637_35185830.pdf</w:t>
        </w:r>
      </w:hyperlink>
      <w:r w:rsidR="0098573D" w:rsidRPr="00EC4174">
        <w:rPr>
          <w:color w:val="7030A0"/>
          <w:sz w:val="24"/>
          <w:szCs w:val="24"/>
        </w:rPr>
        <w:t xml:space="preserve"> </w:t>
      </w:r>
      <w:r w:rsidR="0098573D" w:rsidRPr="00EC4174">
        <w:rPr>
          <w:sz w:val="24"/>
          <w:szCs w:val="24"/>
        </w:rPr>
        <w:t>(</w:t>
      </w:r>
      <w:r w:rsidR="00BA393D" w:rsidRPr="00EC4174">
        <w:rPr>
          <w:sz w:val="24"/>
          <w:szCs w:val="24"/>
        </w:rPr>
        <w:t>дата обращения</w:t>
      </w:r>
      <w:r w:rsidR="0098573D" w:rsidRPr="00EC4174">
        <w:rPr>
          <w:sz w:val="24"/>
          <w:szCs w:val="24"/>
        </w:rPr>
        <w:t xml:space="preserve"> </w:t>
      </w:r>
      <w:r w:rsidR="00BA393D" w:rsidRPr="00EC4174">
        <w:rPr>
          <w:sz w:val="24"/>
          <w:szCs w:val="24"/>
        </w:rPr>
        <w:t>25.04.2022</w:t>
      </w:r>
      <w:r w:rsidR="0098573D" w:rsidRPr="00EC4174">
        <w:rPr>
          <w:sz w:val="24"/>
          <w:szCs w:val="24"/>
        </w:rPr>
        <w:t xml:space="preserve">)] [Доступен по </w:t>
      </w:r>
      <w:r w:rsidR="0098573D" w:rsidRPr="00EC4174">
        <w:rPr>
          <w:sz w:val="24"/>
          <w:szCs w:val="24"/>
          <w:lang w:val="en-US"/>
        </w:rPr>
        <w:t>URL</w:t>
      </w:r>
      <w:r w:rsidR="0098573D" w:rsidRPr="00EC4174">
        <w:rPr>
          <w:sz w:val="24"/>
          <w:szCs w:val="24"/>
        </w:rPr>
        <w:t xml:space="preserve">: </w:t>
      </w:r>
      <w:hyperlink r:id="rId47" w:history="1">
        <w:r w:rsidR="0098573D" w:rsidRPr="00EC4174">
          <w:rPr>
            <w:color w:val="0000FF"/>
            <w:sz w:val="24"/>
            <w:szCs w:val="24"/>
            <w:u w:val="single"/>
            <w:lang w:val="en-US"/>
          </w:rPr>
          <w:t>https</w:t>
        </w:r>
        <w:r w:rsidR="0098573D" w:rsidRPr="00EC4174">
          <w:rPr>
            <w:color w:val="0000FF"/>
            <w:sz w:val="24"/>
            <w:szCs w:val="24"/>
            <w:u w:val="single"/>
          </w:rPr>
          <w:t>://</w:t>
        </w:r>
        <w:r w:rsidR="0098573D" w:rsidRPr="00EC4174">
          <w:rPr>
            <w:color w:val="0000FF"/>
            <w:sz w:val="24"/>
            <w:szCs w:val="24"/>
            <w:u w:val="single"/>
            <w:lang w:val="en-US"/>
          </w:rPr>
          <w:t>gpmu</w:t>
        </w:r>
        <w:r w:rsidR="0098573D" w:rsidRPr="00EC4174">
          <w:rPr>
            <w:color w:val="0000FF"/>
            <w:sz w:val="24"/>
            <w:szCs w:val="24"/>
            <w:u w:val="single"/>
          </w:rPr>
          <w:t>.</w:t>
        </w:r>
        <w:r w:rsidR="0098573D" w:rsidRPr="00EC4174">
          <w:rPr>
            <w:color w:val="0000FF"/>
            <w:sz w:val="24"/>
            <w:szCs w:val="24"/>
            <w:u w:val="single"/>
            <w:lang w:val="en-US"/>
          </w:rPr>
          <w:t>org</w:t>
        </w:r>
        <w:r w:rsidR="0098573D" w:rsidRPr="00EC4174">
          <w:rPr>
            <w:color w:val="0000FF"/>
            <w:sz w:val="24"/>
            <w:szCs w:val="24"/>
            <w:u w:val="single"/>
          </w:rPr>
          <w:t>/</w:t>
        </w:r>
        <w:r w:rsidR="0098573D" w:rsidRPr="00EC4174">
          <w:rPr>
            <w:color w:val="0000FF"/>
            <w:sz w:val="24"/>
            <w:szCs w:val="24"/>
            <w:u w:val="single"/>
            <w:lang w:val="en-US"/>
          </w:rPr>
          <w:t>userfiles</w:t>
        </w:r>
        <w:r w:rsidR="0098573D" w:rsidRPr="00EC4174">
          <w:rPr>
            <w:color w:val="0000FF"/>
            <w:sz w:val="24"/>
            <w:szCs w:val="24"/>
            <w:u w:val="single"/>
          </w:rPr>
          <w:t>/</w:t>
        </w:r>
        <w:r w:rsidR="0098573D" w:rsidRPr="00EC4174">
          <w:rPr>
            <w:color w:val="0000FF"/>
            <w:sz w:val="24"/>
            <w:szCs w:val="24"/>
            <w:u w:val="single"/>
            <w:lang w:val="en-US"/>
          </w:rPr>
          <w:t>file</w:t>
        </w:r>
        <w:r w:rsidR="0098573D" w:rsidRPr="00EC4174">
          <w:rPr>
            <w:color w:val="0000FF"/>
            <w:sz w:val="24"/>
            <w:szCs w:val="24"/>
            <w:u w:val="single"/>
          </w:rPr>
          <w:t>/</w:t>
        </w:r>
        <w:r w:rsidR="0098573D" w:rsidRPr="00EC4174">
          <w:rPr>
            <w:color w:val="0000FF"/>
            <w:sz w:val="24"/>
            <w:szCs w:val="24"/>
            <w:u w:val="single"/>
            <w:lang w:val="en-US"/>
          </w:rPr>
          <w:t>journals</w:t>
        </w:r>
        <w:r w:rsidR="0098573D" w:rsidRPr="00EC4174">
          <w:rPr>
            <w:color w:val="0000FF"/>
            <w:sz w:val="24"/>
            <w:szCs w:val="24"/>
            <w:u w:val="single"/>
          </w:rPr>
          <w:t>/</w:t>
        </w:r>
        <w:r w:rsidR="0098573D" w:rsidRPr="00EC4174">
          <w:rPr>
            <w:color w:val="0000FF"/>
            <w:sz w:val="24"/>
            <w:szCs w:val="24"/>
            <w:u w:val="single"/>
            <w:lang w:val="en-US"/>
          </w:rPr>
          <w:t>Detskaya</w:t>
        </w:r>
        <w:r w:rsidR="0098573D" w:rsidRPr="00EC4174">
          <w:rPr>
            <w:color w:val="0000FF"/>
            <w:sz w:val="24"/>
            <w:szCs w:val="24"/>
            <w:u w:val="single"/>
          </w:rPr>
          <w:t>_</w:t>
        </w:r>
        <w:r w:rsidR="0098573D" w:rsidRPr="00EC4174">
          <w:rPr>
            <w:color w:val="0000FF"/>
            <w:sz w:val="24"/>
            <w:szCs w:val="24"/>
            <w:u w:val="single"/>
            <w:lang w:val="en-US"/>
          </w:rPr>
          <w:t>medicina</w:t>
        </w:r>
        <w:r w:rsidR="0098573D" w:rsidRPr="00EC4174">
          <w:rPr>
            <w:color w:val="0000FF"/>
            <w:sz w:val="24"/>
            <w:szCs w:val="24"/>
            <w:u w:val="single"/>
          </w:rPr>
          <w:t>/!!!</w:t>
        </w:r>
        <w:r w:rsidR="0098573D" w:rsidRPr="00EC4174">
          <w:rPr>
            <w:color w:val="0000FF"/>
            <w:sz w:val="24"/>
            <w:szCs w:val="24"/>
            <w:u w:val="single"/>
            <w:lang w:val="en-US"/>
          </w:rPr>
          <w:t>det</w:t>
        </w:r>
        <w:r w:rsidR="0098573D" w:rsidRPr="00EC4174">
          <w:rPr>
            <w:color w:val="0000FF"/>
            <w:sz w:val="24"/>
            <w:szCs w:val="24"/>
            <w:u w:val="single"/>
          </w:rPr>
          <w:t>_</w:t>
        </w:r>
        <w:r w:rsidR="0098573D" w:rsidRPr="00EC4174">
          <w:rPr>
            <w:color w:val="0000FF"/>
            <w:sz w:val="24"/>
            <w:szCs w:val="24"/>
            <w:u w:val="single"/>
            <w:lang w:val="en-US"/>
          </w:rPr>
          <w:t>med</w:t>
        </w:r>
        <w:r w:rsidR="0098573D" w:rsidRPr="00EC4174">
          <w:rPr>
            <w:color w:val="0000FF"/>
            <w:sz w:val="24"/>
            <w:szCs w:val="24"/>
            <w:u w:val="single"/>
          </w:rPr>
          <w:t>_2020_1.</w:t>
        </w:r>
        <w:r w:rsidR="0098573D" w:rsidRPr="00EC4174">
          <w:rPr>
            <w:color w:val="0000FF"/>
            <w:sz w:val="24"/>
            <w:szCs w:val="24"/>
            <w:u w:val="single"/>
            <w:lang w:val="en-US"/>
          </w:rPr>
          <w:t>pdf</w:t>
        </w:r>
      </w:hyperlink>
      <w:r w:rsidR="0098573D" w:rsidRPr="00EC4174">
        <w:rPr>
          <w:color w:val="7030A0"/>
          <w:sz w:val="24"/>
          <w:szCs w:val="24"/>
        </w:rPr>
        <w:t xml:space="preserve"> </w:t>
      </w:r>
      <w:r w:rsidR="0098573D" w:rsidRPr="00EC4174">
        <w:rPr>
          <w:sz w:val="24"/>
          <w:szCs w:val="24"/>
        </w:rPr>
        <w:t>(</w:t>
      </w:r>
      <w:r w:rsidR="00BA393D" w:rsidRPr="00EC4174">
        <w:rPr>
          <w:sz w:val="24"/>
          <w:szCs w:val="24"/>
        </w:rPr>
        <w:t>дата обращ</w:t>
      </w:r>
      <w:r w:rsidR="00BA393D" w:rsidRPr="00EC4174">
        <w:rPr>
          <w:sz w:val="24"/>
          <w:szCs w:val="24"/>
        </w:rPr>
        <w:t>е</w:t>
      </w:r>
      <w:r w:rsidR="00BA393D" w:rsidRPr="00EC4174">
        <w:rPr>
          <w:sz w:val="24"/>
          <w:szCs w:val="24"/>
        </w:rPr>
        <w:t>ния</w:t>
      </w:r>
      <w:r w:rsidR="0098573D" w:rsidRPr="00EC4174">
        <w:rPr>
          <w:sz w:val="24"/>
          <w:szCs w:val="24"/>
        </w:rPr>
        <w:t xml:space="preserve"> </w:t>
      </w:r>
      <w:r w:rsidR="00BA393D" w:rsidRPr="00EC4174">
        <w:rPr>
          <w:sz w:val="24"/>
          <w:szCs w:val="24"/>
        </w:rPr>
        <w:t>25.04.2022</w:t>
      </w:r>
      <w:r w:rsidR="0098573D" w:rsidRPr="00EC4174">
        <w:rPr>
          <w:sz w:val="24"/>
          <w:szCs w:val="24"/>
        </w:rPr>
        <w:t>)]</w:t>
      </w:r>
      <w:r w:rsidR="00430A2A" w:rsidRPr="00EC4174">
        <w:rPr>
          <w:sz w:val="24"/>
          <w:szCs w:val="24"/>
        </w:rPr>
        <w:t xml:space="preserve"> [</w:t>
      </w:r>
      <w:proofErr w:type="spellStart"/>
      <w:r w:rsidR="0098573D" w:rsidRPr="00EC4174">
        <w:rPr>
          <w:sz w:val="24"/>
          <w:szCs w:val="24"/>
          <w:lang w:val="en-US"/>
        </w:rPr>
        <w:t>Shapovalov</w:t>
      </w:r>
      <w:proofErr w:type="spellEnd"/>
      <w:r w:rsidR="0098573D" w:rsidRPr="00EC4174">
        <w:rPr>
          <w:sz w:val="24"/>
          <w:szCs w:val="24"/>
        </w:rPr>
        <w:t xml:space="preserve"> КА, </w:t>
      </w:r>
      <w:proofErr w:type="spellStart"/>
      <w:r w:rsidR="0098573D" w:rsidRPr="00EC4174">
        <w:rPr>
          <w:sz w:val="24"/>
          <w:szCs w:val="24"/>
          <w:lang w:val="en-US"/>
        </w:rPr>
        <w:t>Shapovalova</w:t>
      </w:r>
      <w:proofErr w:type="spellEnd"/>
      <w:r w:rsidR="0098573D" w:rsidRPr="00EC4174">
        <w:rPr>
          <w:sz w:val="24"/>
          <w:szCs w:val="24"/>
        </w:rPr>
        <w:t xml:space="preserve"> </w:t>
      </w:r>
      <w:r w:rsidR="0098573D" w:rsidRPr="00EC4174">
        <w:rPr>
          <w:sz w:val="24"/>
          <w:szCs w:val="24"/>
          <w:lang w:val="en-US"/>
        </w:rPr>
        <w:t>LA</w:t>
      </w:r>
      <w:r w:rsidR="0098573D" w:rsidRPr="00EC4174">
        <w:rPr>
          <w:sz w:val="24"/>
          <w:szCs w:val="24"/>
        </w:rPr>
        <w:t xml:space="preserve">, </w:t>
      </w:r>
      <w:proofErr w:type="spellStart"/>
      <w:r w:rsidR="0098573D" w:rsidRPr="00EC4174">
        <w:rPr>
          <w:sz w:val="24"/>
          <w:szCs w:val="24"/>
          <w:lang w:val="en-US"/>
        </w:rPr>
        <w:t>Poluyanova</w:t>
      </w:r>
      <w:proofErr w:type="spellEnd"/>
      <w:r w:rsidR="0098573D" w:rsidRPr="00EC4174">
        <w:rPr>
          <w:sz w:val="24"/>
          <w:szCs w:val="24"/>
        </w:rPr>
        <w:t xml:space="preserve"> </w:t>
      </w:r>
      <w:r w:rsidR="0098573D" w:rsidRPr="00EC4174">
        <w:rPr>
          <w:sz w:val="24"/>
          <w:szCs w:val="24"/>
          <w:lang w:val="en-US"/>
        </w:rPr>
        <w:t>VR</w:t>
      </w:r>
      <w:r w:rsidR="0098573D" w:rsidRPr="00EC4174">
        <w:rPr>
          <w:sz w:val="24"/>
          <w:szCs w:val="24"/>
        </w:rPr>
        <w:t xml:space="preserve">, </w:t>
      </w:r>
      <w:proofErr w:type="spellStart"/>
      <w:r w:rsidR="0098573D" w:rsidRPr="00EC4174">
        <w:rPr>
          <w:sz w:val="24"/>
          <w:szCs w:val="24"/>
          <w:lang w:val="en-US"/>
        </w:rPr>
        <w:t>Luzina</w:t>
      </w:r>
      <w:proofErr w:type="spellEnd"/>
      <w:r w:rsidR="0098573D" w:rsidRPr="00EC4174">
        <w:rPr>
          <w:sz w:val="24"/>
          <w:szCs w:val="24"/>
        </w:rPr>
        <w:t xml:space="preserve"> </w:t>
      </w:r>
      <w:r w:rsidR="0098573D" w:rsidRPr="00EC4174">
        <w:rPr>
          <w:sz w:val="24"/>
          <w:szCs w:val="24"/>
          <w:lang w:val="en-US"/>
        </w:rPr>
        <w:t>NV</w:t>
      </w:r>
      <w:r w:rsidR="0098573D" w:rsidRPr="00EC4174">
        <w:rPr>
          <w:sz w:val="24"/>
          <w:szCs w:val="24"/>
        </w:rPr>
        <w:t xml:space="preserve">, </w:t>
      </w:r>
      <w:proofErr w:type="spellStart"/>
      <w:r w:rsidR="0098573D" w:rsidRPr="00EC4174">
        <w:rPr>
          <w:sz w:val="24"/>
          <w:szCs w:val="24"/>
          <w:lang w:val="en-US"/>
        </w:rPr>
        <w:t>Shalaev</w:t>
      </w:r>
      <w:proofErr w:type="spellEnd"/>
      <w:r w:rsidR="0098573D" w:rsidRPr="00EC4174">
        <w:rPr>
          <w:sz w:val="24"/>
          <w:szCs w:val="24"/>
        </w:rPr>
        <w:t xml:space="preserve"> </w:t>
      </w:r>
      <w:r w:rsidR="0098573D" w:rsidRPr="00EC4174">
        <w:rPr>
          <w:sz w:val="24"/>
          <w:szCs w:val="24"/>
          <w:lang w:val="en-US"/>
        </w:rPr>
        <w:t>AS</w:t>
      </w:r>
      <w:r w:rsidR="0098573D" w:rsidRPr="00EC4174">
        <w:rPr>
          <w:sz w:val="24"/>
          <w:szCs w:val="24"/>
        </w:rPr>
        <w:t>.</w:t>
      </w:r>
      <w:proofErr w:type="gramEnd"/>
      <w:r w:rsidR="0098573D" w:rsidRPr="00EC4174">
        <w:rPr>
          <w:sz w:val="24"/>
          <w:szCs w:val="24"/>
        </w:rPr>
        <w:t xml:space="preserve"> </w:t>
      </w:r>
      <w:proofErr w:type="gramStart"/>
      <w:r w:rsidR="0098573D" w:rsidRPr="00EC4174">
        <w:rPr>
          <w:sz w:val="24"/>
          <w:szCs w:val="24"/>
          <w:lang w:val="en-US"/>
        </w:rPr>
        <w:t>The main functional disorders in the health status of disabled children of the city children's pol</w:t>
      </w:r>
      <w:r w:rsidR="0098573D" w:rsidRPr="00EC4174">
        <w:rPr>
          <w:sz w:val="24"/>
          <w:szCs w:val="24"/>
          <w:lang w:val="en-US"/>
        </w:rPr>
        <w:t>y</w:t>
      </w:r>
      <w:r w:rsidR="0098573D" w:rsidRPr="00EC4174">
        <w:rPr>
          <w:sz w:val="24"/>
          <w:szCs w:val="24"/>
          <w:lang w:val="en-US"/>
        </w:rPr>
        <w:t>clinic of the subarctic territory.</w:t>
      </w:r>
      <w:proofErr w:type="gramEnd"/>
      <w:r w:rsidR="0098573D" w:rsidRPr="00EC4174">
        <w:rPr>
          <w:sz w:val="24"/>
          <w:szCs w:val="24"/>
          <w:lang w:val="en-US"/>
        </w:rPr>
        <w:t xml:space="preserve"> </w:t>
      </w:r>
      <w:proofErr w:type="spellStart"/>
      <w:proofErr w:type="gramStart"/>
      <w:r w:rsidR="0098573D" w:rsidRPr="00EC4174">
        <w:rPr>
          <w:sz w:val="24"/>
          <w:szCs w:val="24"/>
          <w:lang w:val="en-US"/>
        </w:rPr>
        <w:t>Detskaya</w:t>
      </w:r>
      <w:proofErr w:type="spellEnd"/>
      <w:r w:rsidR="0098573D" w:rsidRPr="00EC4174">
        <w:rPr>
          <w:sz w:val="24"/>
          <w:szCs w:val="24"/>
          <w:lang w:val="en-US"/>
        </w:rPr>
        <w:t xml:space="preserve"> </w:t>
      </w:r>
      <w:proofErr w:type="spellStart"/>
      <w:r w:rsidR="0098573D" w:rsidRPr="00EC4174">
        <w:rPr>
          <w:sz w:val="24"/>
          <w:szCs w:val="24"/>
          <w:lang w:val="en-US"/>
        </w:rPr>
        <w:t>medicina</w:t>
      </w:r>
      <w:proofErr w:type="spellEnd"/>
      <w:r w:rsidR="0098573D" w:rsidRPr="00EC4174">
        <w:rPr>
          <w:sz w:val="24"/>
          <w:szCs w:val="24"/>
          <w:lang w:val="en-US"/>
        </w:rPr>
        <w:t xml:space="preserve"> </w:t>
      </w:r>
      <w:proofErr w:type="spellStart"/>
      <w:r w:rsidR="0098573D" w:rsidRPr="00EC4174">
        <w:rPr>
          <w:sz w:val="24"/>
          <w:szCs w:val="24"/>
          <w:lang w:val="en-US"/>
        </w:rPr>
        <w:t>Severo-Zapada</w:t>
      </w:r>
      <w:proofErr w:type="spellEnd"/>
      <w:r w:rsidR="0098573D" w:rsidRPr="00EC4174">
        <w:rPr>
          <w:sz w:val="24"/>
          <w:szCs w:val="24"/>
          <w:lang w:val="en-US"/>
        </w:rPr>
        <w:t>.</w:t>
      </w:r>
      <w:proofErr w:type="gramEnd"/>
      <w:r w:rsidR="0098573D" w:rsidRPr="00EC4174">
        <w:rPr>
          <w:sz w:val="24"/>
          <w:szCs w:val="24"/>
          <w:lang w:val="en-US"/>
        </w:rPr>
        <w:t xml:space="preserve"> </w:t>
      </w:r>
      <w:proofErr w:type="gramStart"/>
      <w:r w:rsidR="0098573D" w:rsidRPr="00EC4174">
        <w:rPr>
          <w:sz w:val="24"/>
          <w:szCs w:val="24"/>
          <w:lang w:val="en-US"/>
        </w:rPr>
        <w:t>Materials of the IV National Congress with international participation "Healthy children - the future of the country."</w:t>
      </w:r>
      <w:proofErr w:type="gramEnd"/>
      <w:r w:rsidR="0098573D" w:rsidRPr="00EC4174">
        <w:rPr>
          <w:sz w:val="24"/>
          <w:szCs w:val="24"/>
          <w:lang w:val="en-US"/>
        </w:rPr>
        <w:t xml:space="preserve"> 2020</w:t>
      </w:r>
      <w:proofErr w:type="gramStart"/>
      <w:r w:rsidR="0098573D" w:rsidRPr="00EC4174">
        <w:rPr>
          <w:sz w:val="24"/>
          <w:szCs w:val="24"/>
          <w:lang w:val="en-US"/>
        </w:rPr>
        <w:t>;8</w:t>
      </w:r>
      <w:proofErr w:type="gramEnd"/>
      <w:r w:rsidR="0098573D" w:rsidRPr="00EC4174">
        <w:rPr>
          <w:sz w:val="24"/>
          <w:szCs w:val="24"/>
          <w:lang w:val="en-US"/>
        </w:rPr>
        <w:t xml:space="preserve">(1):381-383. [Available at URL: </w:t>
      </w:r>
      <w:hyperlink r:id="rId48" w:history="1">
        <w:r w:rsidR="0098573D" w:rsidRPr="00EC4174">
          <w:rPr>
            <w:color w:val="0000FF"/>
            <w:sz w:val="24"/>
            <w:szCs w:val="24"/>
            <w:u w:val="single"/>
            <w:lang w:val="en-US"/>
          </w:rPr>
          <w:t>https://www.elibrary.ru/download/elibrary_46338637_35185830.pdf</w:t>
        </w:r>
      </w:hyperlink>
      <w:r w:rsidR="0098573D" w:rsidRPr="00EC4174">
        <w:rPr>
          <w:color w:val="7030A0"/>
          <w:sz w:val="24"/>
          <w:szCs w:val="24"/>
          <w:lang w:val="en-US"/>
        </w:rPr>
        <w:t xml:space="preserve"> </w:t>
      </w:r>
      <w:r w:rsidR="0098573D" w:rsidRPr="00EC4174">
        <w:rPr>
          <w:sz w:val="24"/>
          <w:szCs w:val="24"/>
          <w:lang w:val="en-US"/>
        </w:rPr>
        <w:t xml:space="preserve">(accessed </w:t>
      </w:r>
      <w:r w:rsidR="00BA393D" w:rsidRPr="00EC4174">
        <w:rPr>
          <w:sz w:val="24"/>
          <w:szCs w:val="24"/>
          <w:lang w:val="en-US"/>
        </w:rPr>
        <w:t>25.04.2022</w:t>
      </w:r>
      <w:r w:rsidR="0098573D" w:rsidRPr="00EC4174">
        <w:rPr>
          <w:sz w:val="24"/>
          <w:szCs w:val="24"/>
          <w:lang w:val="en-US"/>
        </w:rPr>
        <w:t xml:space="preserve">)] [Available at URL: </w:t>
      </w:r>
      <w:hyperlink r:id="rId49" w:history="1">
        <w:r w:rsidR="0098573D" w:rsidRPr="00EC4174">
          <w:rPr>
            <w:color w:val="0000FF"/>
            <w:sz w:val="24"/>
            <w:szCs w:val="24"/>
            <w:u w:val="single"/>
            <w:lang w:val="en-US"/>
          </w:rPr>
          <w:t>https://gpmu.org/userfiles/file/journals/Detskaya_medicina/!!!det_med_2020_1.pdf</w:t>
        </w:r>
      </w:hyperlink>
      <w:r w:rsidR="0098573D" w:rsidRPr="00EC4174">
        <w:rPr>
          <w:color w:val="7030A0"/>
          <w:sz w:val="24"/>
          <w:szCs w:val="24"/>
          <w:lang w:val="en-US"/>
        </w:rPr>
        <w:t xml:space="preserve"> </w:t>
      </w:r>
      <w:r w:rsidR="0098573D" w:rsidRPr="00EC4174">
        <w:rPr>
          <w:sz w:val="24"/>
          <w:szCs w:val="24"/>
          <w:lang w:val="en-US"/>
        </w:rPr>
        <w:t xml:space="preserve">(accessed </w:t>
      </w:r>
      <w:r w:rsidR="00BA393D" w:rsidRPr="00EC4174">
        <w:rPr>
          <w:sz w:val="24"/>
          <w:szCs w:val="24"/>
          <w:lang w:val="en-US"/>
        </w:rPr>
        <w:t>25.04.2022</w:t>
      </w:r>
      <w:r w:rsidR="0098573D" w:rsidRPr="00EC4174">
        <w:rPr>
          <w:sz w:val="24"/>
          <w:szCs w:val="24"/>
          <w:lang w:val="en-US"/>
        </w:rPr>
        <w:t>)] (In Russian)</w:t>
      </w:r>
    </w:p>
    <w:p w:rsidR="0098573D" w:rsidRPr="00EC4174" w:rsidRDefault="007842DA" w:rsidP="003B6107">
      <w:pPr>
        <w:spacing w:line="360" w:lineRule="auto"/>
        <w:ind w:firstLine="567"/>
        <w:jc w:val="both"/>
        <w:rPr>
          <w:rFonts w:eastAsia="Calibri"/>
          <w:bCs/>
          <w:sz w:val="24"/>
          <w:szCs w:val="24"/>
          <w:lang w:val="en-US" w:eastAsia="en-US"/>
        </w:rPr>
      </w:pPr>
      <w:r w:rsidRPr="007842DA">
        <w:rPr>
          <w:rFonts w:eastAsia="Calibri"/>
          <w:sz w:val="24"/>
          <w:szCs w:val="24"/>
          <w:lang w:val="en-US" w:eastAsia="en-US"/>
        </w:rPr>
        <w:t>18</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val="en-US" w:eastAsia="en-US"/>
        </w:rPr>
        <w:t xml:space="preserve"> L., </w:t>
      </w:r>
      <w:proofErr w:type="spellStart"/>
      <w:r w:rsidR="0098573D" w:rsidRPr="00EC4174">
        <w:rPr>
          <w:rFonts w:eastAsia="Calibri"/>
          <w:sz w:val="24"/>
          <w:szCs w:val="24"/>
          <w:lang w:val="en-US" w:eastAsia="en-US"/>
        </w:rPr>
        <w:t>Yastrebtseva</w:t>
      </w:r>
      <w:proofErr w:type="spellEnd"/>
      <w:r w:rsidR="0098573D" w:rsidRPr="00EC4174">
        <w:rPr>
          <w:rFonts w:eastAsia="Calibri"/>
          <w:sz w:val="24"/>
          <w:szCs w:val="24"/>
          <w:lang w:val="en-US" w:eastAsia="en-US"/>
        </w:rPr>
        <w:t xml:space="preserve"> Т., </w:t>
      </w:r>
      <w:proofErr w:type="spellStart"/>
      <w:r w:rsidR="0098573D" w:rsidRPr="00EC4174">
        <w:rPr>
          <w:rFonts w:eastAsia="Calibri"/>
          <w:sz w:val="24"/>
          <w:szCs w:val="24"/>
          <w:lang w:val="en-US" w:eastAsia="en-US"/>
        </w:rPr>
        <w:t>Toropova</w:t>
      </w:r>
      <w:proofErr w:type="spellEnd"/>
      <w:r w:rsidR="0098573D" w:rsidRPr="00EC4174">
        <w:rPr>
          <w:rFonts w:eastAsia="Calibri"/>
          <w:sz w:val="24"/>
          <w:szCs w:val="24"/>
          <w:lang w:val="en-US" w:eastAsia="en-US"/>
        </w:rPr>
        <w:t xml:space="preserve"> О., </w:t>
      </w:r>
      <w:proofErr w:type="spellStart"/>
      <w:r w:rsidR="0098573D" w:rsidRPr="00EC4174">
        <w:rPr>
          <w:rFonts w:eastAsia="Calibri"/>
          <w:sz w:val="24"/>
          <w:szCs w:val="24"/>
          <w:lang w:val="en-US" w:eastAsia="en-US"/>
        </w:rPr>
        <w:t>Kantsarina</w:t>
      </w:r>
      <w:proofErr w:type="spellEnd"/>
      <w:r w:rsidR="0098573D" w:rsidRPr="00EC4174">
        <w:rPr>
          <w:rFonts w:eastAsia="Calibri"/>
          <w:sz w:val="24"/>
          <w:szCs w:val="24"/>
          <w:lang w:val="en-US" w:eastAsia="en-US"/>
        </w:rPr>
        <w:t xml:space="preserve"> L., </w:t>
      </w:r>
      <w:proofErr w:type="spellStart"/>
      <w:r w:rsidR="0098573D" w:rsidRPr="00EC4174">
        <w:rPr>
          <w:rFonts w:eastAsia="Calibri"/>
          <w:sz w:val="24"/>
          <w:szCs w:val="24"/>
          <w:lang w:val="en-US" w:eastAsia="en-US"/>
        </w:rPr>
        <w:t>Kostareva</w:t>
      </w:r>
      <w:proofErr w:type="spellEnd"/>
      <w:r w:rsidR="0098573D" w:rsidRPr="00EC4174">
        <w:rPr>
          <w:rFonts w:eastAsia="Calibri"/>
          <w:sz w:val="24"/>
          <w:szCs w:val="24"/>
          <w:lang w:val="en-US" w:eastAsia="en-US"/>
        </w:rPr>
        <w:t xml:space="preserve"> E. LEADING DISABILITIES IN THE STATE OF HEALTH AS A SIGN OF REDUCING THE QUALITY OF LIFE OF CHILDREN WITH DISABILITIES IN THE CITY’S CHILDREN’S POLYCLINIC..</w:t>
      </w:r>
      <w:r w:rsidR="0098573D" w:rsidRPr="00EC4174">
        <w:rPr>
          <w:sz w:val="24"/>
          <w:szCs w:val="24"/>
          <w:lang w:val="en-US"/>
        </w:rPr>
        <w:t xml:space="preserve"> </w:t>
      </w:r>
      <w:r w:rsidR="0098573D" w:rsidRPr="00EC4174">
        <w:rPr>
          <w:rFonts w:eastAsia="Calibri"/>
          <w:sz w:val="24"/>
          <w:szCs w:val="24"/>
          <w:lang w:val="en-US" w:eastAsia="en-US"/>
        </w:rPr>
        <w:t xml:space="preserve">// Archives of Disease in Childhood.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9</w:t>
      </w:r>
      <w:r w:rsidR="0098573D" w:rsidRPr="00EC4174">
        <w:rPr>
          <w:rFonts w:eastAsia="Calibri"/>
          <w:sz w:val="24"/>
          <w:szCs w:val="24"/>
          <w:vertAlign w:val="superscript"/>
          <w:lang w:val="en-US" w:eastAsia="en-US"/>
        </w:rPr>
        <w:t>th</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 June </w:t>
      </w:r>
      <w:r w:rsidR="0098573D" w:rsidRPr="00EC4174">
        <w:rPr>
          <w:rFonts w:eastAsia="Calibri"/>
          <w:bCs/>
          <w:sz w:val="24"/>
          <w:szCs w:val="24"/>
          <w:lang w:val="en-US" w:eastAsia="en-US"/>
        </w:rPr>
        <w:t>2019. - V. 104. – Suppl.3. – A283. DOI:</w:t>
      </w:r>
      <w:r w:rsidR="0098573D" w:rsidRPr="00EC4174">
        <w:rPr>
          <w:rFonts w:eastAsia="Calibri"/>
          <w:sz w:val="24"/>
          <w:szCs w:val="24"/>
          <w:u w:val="single"/>
          <w:lang w:val="en-US" w:eastAsia="en-US"/>
        </w:rPr>
        <w:t>10.1136/archdischild-2019-epa.663</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Доступен</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по</w:t>
      </w:r>
      <w:r w:rsidR="0098573D" w:rsidRPr="00EC4174">
        <w:rPr>
          <w:rFonts w:eastAsia="Calibri"/>
          <w:bCs/>
          <w:sz w:val="24"/>
          <w:szCs w:val="24"/>
          <w:lang w:val="en-US" w:eastAsia="en-US"/>
        </w:rPr>
        <w:t xml:space="preserve"> URL: </w:t>
      </w:r>
      <w:hyperlink r:id="rId50" w:history="1">
        <w:r w:rsidR="0098573D" w:rsidRPr="00EC4174">
          <w:rPr>
            <w:rFonts w:eastAsia="Calibri"/>
            <w:color w:val="0000FF"/>
            <w:sz w:val="24"/>
            <w:szCs w:val="24"/>
            <w:u w:val="single"/>
            <w:lang w:val="en-US" w:eastAsia="en-US"/>
          </w:rPr>
          <w:t>https://adc.bmj.com/content/archdischild/104/Suppl_3/A283.1.full.pdf</w:t>
        </w:r>
      </w:hyperlink>
      <w:r w:rsidR="0098573D" w:rsidRPr="00EC4174">
        <w:rPr>
          <w:rFonts w:eastAsia="Calibri"/>
          <w:color w:val="7030A0"/>
          <w:sz w:val="24"/>
          <w:szCs w:val="24"/>
          <w:lang w:val="en-US" w:eastAsia="en-US"/>
        </w:rPr>
        <w:t xml:space="preserve"> </w:t>
      </w:r>
      <w:r w:rsidR="0098573D" w:rsidRPr="00EC4174">
        <w:rPr>
          <w:rFonts w:eastAsia="Calibri"/>
          <w:bCs/>
          <w:sz w:val="24"/>
          <w:szCs w:val="24"/>
          <w:lang w:val="en-US" w:eastAsia="en-US"/>
        </w:rPr>
        <w:t>(</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обращения</w:t>
      </w:r>
      <w:r w:rsidR="0098573D"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w:t>
      </w:r>
      <w:r w:rsidR="00430A2A" w:rsidRPr="00EC4174">
        <w:rPr>
          <w:rFonts w:eastAsia="Calibri"/>
          <w:bCs/>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L,</w:t>
      </w:r>
      <w:r w:rsidR="0098573D" w:rsidRPr="00EC4174">
        <w:rPr>
          <w:rFonts w:ascii="Calibri" w:eastAsia="Calibri" w:hAnsi="Calibri"/>
          <w:sz w:val="24"/>
          <w:szCs w:val="24"/>
          <w:lang w:val="en-US" w:eastAsia="en-US"/>
        </w:rPr>
        <w:t xml:space="preserve"> </w:t>
      </w:r>
      <w:proofErr w:type="spellStart"/>
      <w:r w:rsidR="0098573D" w:rsidRPr="00EC4174">
        <w:rPr>
          <w:rFonts w:eastAsia="Calibri"/>
          <w:sz w:val="24"/>
          <w:szCs w:val="24"/>
          <w:lang w:val="en-US" w:eastAsia="en-US"/>
        </w:rPr>
        <w:t>Yastrebtseva</w:t>
      </w:r>
      <w:proofErr w:type="spellEnd"/>
      <w:r w:rsidR="0098573D" w:rsidRPr="00EC4174">
        <w:rPr>
          <w:rFonts w:eastAsia="Calibri"/>
          <w:sz w:val="24"/>
          <w:szCs w:val="24"/>
          <w:lang w:val="en-US" w:eastAsia="en-US"/>
        </w:rPr>
        <w:t xml:space="preserve"> </w:t>
      </w:r>
      <w:r w:rsidR="0098573D" w:rsidRPr="00EC4174">
        <w:rPr>
          <w:rFonts w:eastAsia="Calibri"/>
          <w:sz w:val="24"/>
          <w:szCs w:val="24"/>
          <w:lang w:eastAsia="en-US"/>
        </w:rPr>
        <w:t>Т</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Toropova</w:t>
      </w:r>
      <w:proofErr w:type="spellEnd"/>
      <w:r w:rsidR="0098573D" w:rsidRPr="00EC4174">
        <w:rPr>
          <w:rFonts w:eastAsia="Calibri"/>
          <w:sz w:val="24"/>
          <w:szCs w:val="24"/>
          <w:lang w:val="en-US" w:eastAsia="en-US"/>
        </w:rPr>
        <w:t xml:space="preserve"> </w:t>
      </w:r>
      <w:r w:rsidR="0098573D" w:rsidRPr="00EC4174">
        <w:rPr>
          <w:rFonts w:eastAsia="Calibri"/>
          <w:sz w:val="24"/>
          <w:szCs w:val="24"/>
          <w:lang w:eastAsia="en-US"/>
        </w:rPr>
        <w:t>О</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Kantsarina</w:t>
      </w:r>
      <w:proofErr w:type="spellEnd"/>
      <w:r w:rsidR="0098573D" w:rsidRPr="00EC4174">
        <w:rPr>
          <w:rFonts w:eastAsia="Calibri"/>
          <w:sz w:val="24"/>
          <w:szCs w:val="24"/>
          <w:lang w:val="en-US" w:eastAsia="en-US"/>
        </w:rPr>
        <w:t xml:space="preserve"> L, </w:t>
      </w:r>
      <w:proofErr w:type="spellStart"/>
      <w:r w:rsidR="0098573D" w:rsidRPr="00EC4174">
        <w:rPr>
          <w:rFonts w:eastAsia="Calibri"/>
          <w:sz w:val="24"/>
          <w:szCs w:val="24"/>
          <w:lang w:val="en-US" w:eastAsia="en-US"/>
        </w:rPr>
        <w:t>Kostareva</w:t>
      </w:r>
      <w:proofErr w:type="spellEnd"/>
      <w:r w:rsidR="0098573D" w:rsidRPr="00EC4174">
        <w:rPr>
          <w:rFonts w:eastAsia="Calibri"/>
          <w:sz w:val="24"/>
          <w:szCs w:val="24"/>
          <w:lang w:val="en-US" w:eastAsia="en-US"/>
        </w:rPr>
        <w:t xml:space="preserve"> E. LEADING DISABILITIES IN THE STATE OF HEALTH AS A SIGN OF REDUCING THE QUALITY OF LIFE OF CHILDREN WITH DISABILITIES IN THE CITY’S CHILDREN’S POLYCLINIC. </w:t>
      </w:r>
      <w:proofErr w:type="gramStart"/>
      <w:r w:rsidR="0098573D" w:rsidRPr="00EC4174">
        <w:rPr>
          <w:rFonts w:eastAsia="Calibri"/>
          <w:sz w:val="24"/>
          <w:szCs w:val="24"/>
          <w:lang w:val="en-US" w:eastAsia="en-US"/>
        </w:rPr>
        <w:t>Archives of Disease in Childhood.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9th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2019 June</w:t>
      </w:r>
      <w:proofErr w:type="gramStart"/>
      <w:r w:rsidR="0098573D" w:rsidRPr="00EC4174">
        <w:rPr>
          <w:rFonts w:eastAsia="Calibri"/>
          <w:bCs/>
          <w:sz w:val="24"/>
          <w:szCs w:val="24"/>
          <w:lang w:val="en-US" w:eastAsia="en-US"/>
        </w:rPr>
        <w:t>;104</w:t>
      </w:r>
      <w:proofErr w:type="gramEnd"/>
      <w:r w:rsidR="0098573D" w:rsidRPr="00EC4174">
        <w:rPr>
          <w:rFonts w:eastAsia="Calibri"/>
          <w:bCs/>
          <w:sz w:val="24"/>
          <w:szCs w:val="24"/>
          <w:lang w:val="en-US" w:eastAsia="en-US"/>
        </w:rPr>
        <w:t>(Suppl3):A283 DOI:</w:t>
      </w:r>
      <w:r w:rsidR="0098573D" w:rsidRPr="00EC4174">
        <w:rPr>
          <w:rFonts w:eastAsia="Calibri"/>
          <w:bCs/>
          <w:sz w:val="24"/>
          <w:szCs w:val="24"/>
          <w:u w:val="single"/>
          <w:lang w:val="en-US" w:eastAsia="en-US"/>
        </w:rPr>
        <w:t>10.1136/archdischild-2019-epa.663</w:t>
      </w:r>
      <w:r w:rsidR="0098573D" w:rsidRPr="00EC4174">
        <w:rPr>
          <w:rFonts w:eastAsia="Calibri"/>
          <w:bCs/>
          <w:sz w:val="24"/>
          <w:szCs w:val="24"/>
          <w:lang w:val="en-US" w:eastAsia="en-US"/>
        </w:rPr>
        <w:t xml:space="preserve"> [Available at URL: </w:t>
      </w:r>
      <w:hyperlink r:id="rId51" w:history="1">
        <w:r w:rsidR="0098573D" w:rsidRPr="00EC4174">
          <w:rPr>
            <w:rFonts w:eastAsia="Calibri"/>
            <w:bCs/>
            <w:color w:val="0000FF"/>
            <w:sz w:val="24"/>
            <w:szCs w:val="24"/>
            <w:u w:val="single"/>
            <w:lang w:val="en-US" w:eastAsia="en-US"/>
          </w:rPr>
          <w:t>https://adc.bmj.com/content/archdischild/104/Suppl_3/A283.1.full.pdf</w:t>
        </w:r>
      </w:hyperlink>
      <w:r w:rsidR="0098573D" w:rsidRPr="00EC4174">
        <w:rPr>
          <w:rFonts w:eastAsia="Calibri"/>
          <w:bCs/>
          <w:color w:val="7030A0"/>
          <w:sz w:val="24"/>
          <w:szCs w:val="24"/>
          <w:lang w:val="en-US" w:eastAsia="en-US"/>
        </w:rPr>
        <w:t xml:space="preserve"> </w:t>
      </w:r>
      <w:r w:rsidR="0098573D" w:rsidRPr="00EC4174">
        <w:rPr>
          <w:rFonts w:eastAsia="Calibri"/>
          <w:bCs/>
          <w:sz w:val="24"/>
          <w:szCs w:val="24"/>
          <w:lang w:val="en-US" w:eastAsia="en-US"/>
        </w:rPr>
        <w:t xml:space="preserve">(accessed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 (In English)</w:t>
      </w:r>
    </w:p>
    <w:p w:rsidR="00B609E6" w:rsidRPr="00EC4174" w:rsidRDefault="007842DA" w:rsidP="003B6107">
      <w:pPr>
        <w:shd w:val="clear" w:color="auto" w:fill="FFFFFF"/>
        <w:spacing w:line="360" w:lineRule="auto"/>
        <w:ind w:firstLine="567"/>
        <w:jc w:val="both"/>
        <w:rPr>
          <w:sz w:val="24"/>
          <w:szCs w:val="24"/>
          <w:lang w:val="en-US"/>
        </w:rPr>
      </w:pPr>
      <w:r>
        <w:rPr>
          <w:sz w:val="24"/>
          <w:szCs w:val="24"/>
        </w:rPr>
        <w:t>19</w:t>
      </w:r>
      <w:r w:rsidR="00B609E6" w:rsidRPr="00EC4174">
        <w:rPr>
          <w:sz w:val="24"/>
          <w:szCs w:val="24"/>
        </w:rPr>
        <w:t xml:space="preserve">. Шаповалов К.А., </w:t>
      </w:r>
      <w:proofErr w:type="spellStart"/>
      <w:r w:rsidR="00B609E6" w:rsidRPr="00EC4174">
        <w:rPr>
          <w:sz w:val="24"/>
          <w:szCs w:val="24"/>
        </w:rPr>
        <w:t>Шаповалова</w:t>
      </w:r>
      <w:proofErr w:type="spellEnd"/>
      <w:r w:rsidR="00B609E6" w:rsidRPr="00EC4174">
        <w:rPr>
          <w:sz w:val="24"/>
          <w:szCs w:val="24"/>
        </w:rPr>
        <w:t xml:space="preserve"> Л.А., Попова И.А., </w:t>
      </w:r>
      <w:proofErr w:type="spellStart"/>
      <w:r w:rsidR="00B609E6" w:rsidRPr="00EC4174">
        <w:rPr>
          <w:sz w:val="24"/>
          <w:szCs w:val="24"/>
        </w:rPr>
        <w:t>Арзубова</w:t>
      </w:r>
      <w:proofErr w:type="spellEnd"/>
      <w:r w:rsidR="00B609E6" w:rsidRPr="00EC4174">
        <w:rPr>
          <w:sz w:val="24"/>
          <w:szCs w:val="24"/>
        </w:rPr>
        <w:t xml:space="preserve"> И.Н. Гарипова Д.В. </w:t>
      </w:r>
      <w:r w:rsidR="00B609E6" w:rsidRPr="00EC4174">
        <w:rPr>
          <w:bCs/>
          <w:sz w:val="24"/>
          <w:szCs w:val="24"/>
        </w:rPr>
        <w:t>В</w:t>
      </w:r>
      <w:r w:rsidR="00B609E6" w:rsidRPr="00EC4174">
        <w:rPr>
          <w:bCs/>
          <w:sz w:val="24"/>
          <w:szCs w:val="24"/>
        </w:rPr>
        <w:t>е</w:t>
      </w:r>
      <w:r w:rsidR="00B609E6" w:rsidRPr="00EC4174">
        <w:rPr>
          <w:bCs/>
          <w:sz w:val="24"/>
          <w:szCs w:val="24"/>
        </w:rPr>
        <w:t xml:space="preserve">дущие ограничения </w:t>
      </w:r>
      <w:proofErr w:type="gramStart"/>
      <w:r w:rsidR="00B609E6" w:rsidRPr="00EC4174">
        <w:rPr>
          <w:bCs/>
          <w:sz w:val="24"/>
          <w:szCs w:val="24"/>
        </w:rPr>
        <w:t>жизнедеятельности детей-инвалидов контингента пациентов городской детской поликлиник субарктической территории</w:t>
      </w:r>
      <w:proofErr w:type="gramEnd"/>
      <w:r w:rsidR="00B609E6" w:rsidRPr="00EC4174">
        <w:rPr>
          <w:sz w:val="24"/>
          <w:szCs w:val="24"/>
        </w:rPr>
        <w:t xml:space="preserve">. // </w:t>
      </w:r>
      <w:proofErr w:type="gramStart"/>
      <w:r w:rsidR="00B609E6" w:rsidRPr="00EC4174">
        <w:rPr>
          <w:sz w:val="24"/>
          <w:szCs w:val="24"/>
          <w:lang w:val="en-US"/>
        </w:rPr>
        <w:t>XXIII</w:t>
      </w:r>
      <w:r w:rsidR="00B609E6" w:rsidRPr="00EC4174">
        <w:rPr>
          <w:sz w:val="24"/>
          <w:szCs w:val="24"/>
        </w:rPr>
        <w:t xml:space="preserve"> Конгресс педиатров России с ме</w:t>
      </w:r>
      <w:r w:rsidR="00B609E6" w:rsidRPr="00EC4174">
        <w:rPr>
          <w:sz w:val="24"/>
          <w:szCs w:val="24"/>
        </w:rPr>
        <w:t>ж</w:t>
      </w:r>
      <w:r w:rsidR="00B609E6" w:rsidRPr="00EC4174">
        <w:rPr>
          <w:sz w:val="24"/>
          <w:szCs w:val="24"/>
        </w:rPr>
        <w:t>дународным участием «Актуальные проблемы педиатрии».</w:t>
      </w:r>
      <w:proofErr w:type="gramEnd"/>
      <w:r w:rsidR="00B609E6" w:rsidRPr="00EC4174">
        <w:rPr>
          <w:sz w:val="24"/>
          <w:szCs w:val="24"/>
        </w:rPr>
        <w:t xml:space="preserve"> Москва, 5-7 марта 2021 г. Сбо</w:t>
      </w:r>
      <w:r w:rsidR="00B609E6" w:rsidRPr="00EC4174">
        <w:rPr>
          <w:sz w:val="24"/>
          <w:szCs w:val="24"/>
        </w:rPr>
        <w:t>р</w:t>
      </w:r>
      <w:r w:rsidR="00B609E6" w:rsidRPr="00EC4174">
        <w:rPr>
          <w:sz w:val="24"/>
          <w:szCs w:val="24"/>
        </w:rPr>
        <w:t>ник материалов конгресса</w:t>
      </w:r>
      <w:r w:rsidR="00B609E6" w:rsidRPr="00EC4174">
        <w:rPr>
          <w:color w:val="FF0000"/>
          <w:sz w:val="24"/>
          <w:szCs w:val="24"/>
        </w:rPr>
        <w:t xml:space="preserve"> </w:t>
      </w:r>
      <w:hyperlink r:id="rId52" w:history="1">
        <w:r w:rsidR="00B609E6" w:rsidRPr="00EC4174">
          <w:rPr>
            <w:color w:val="0000FF"/>
            <w:sz w:val="24"/>
            <w:szCs w:val="24"/>
            <w:u w:val="single"/>
            <w:lang w:val="en-US"/>
          </w:rPr>
          <w:t>www</w:t>
        </w:r>
        <w:r w:rsidR="00B609E6" w:rsidRPr="00EC4174">
          <w:rPr>
            <w:color w:val="0000FF"/>
            <w:sz w:val="24"/>
            <w:szCs w:val="24"/>
            <w:u w:val="single"/>
          </w:rPr>
          <w:t>.</w:t>
        </w:r>
        <w:r w:rsidR="00B609E6" w:rsidRPr="00EC4174">
          <w:rPr>
            <w:color w:val="0000FF"/>
            <w:sz w:val="24"/>
            <w:szCs w:val="24"/>
            <w:u w:val="single"/>
            <w:lang w:val="en-US"/>
          </w:rPr>
          <w:t>pediatr</w:t>
        </w:r>
        <w:r w:rsidR="00B609E6" w:rsidRPr="00EC4174">
          <w:rPr>
            <w:color w:val="0000FF"/>
            <w:sz w:val="24"/>
            <w:szCs w:val="24"/>
            <w:u w:val="single"/>
          </w:rPr>
          <w:t>-</w:t>
        </w:r>
        <w:r w:rsidR="00B609E6" w:rsidRPr="00EC4174">
          <w:rPr>
            <w:color w:val="0000FF"/>
            <w:sz w:val="24"/>
            <w:szCs w:val="24"/>
            <w:u w:val="single"/>
            <w:lang w:val="en-US"/>
          </w:rPr>
          <w:t>russia</w:t>
        </w:r>
        <w:r w:rsidR="00B609E6" w:rsidRPr="00EC4174">
          <w:rPr>
            <w:color w:val="0000FF"/>
            <w:sz w:val="24"/>
            <w:szCs w:val="24"/>
            <w:u w:val="single"/>
          </w:rPr>
          <w:t>.</w:t>
        </w:r>
        <w:r w:rsidR="00B609E6" w:rsidRPr="00EC4174">
          <w:rPr>
            <w:color w:val="0000FF"/>
            <w:sz w:val="24"/>
            <w:szCs w:val="24"/>
            <w:u w:val="single"/>
            <w:lang w:val="en-US"/>
          </w:rPr>
          <w:t>ru</w:t>
        </w:r>
      </w:hyperlink>
      <w:r w:rsidR="00B609E6" w:rsidRPr="00EC4174">
        <w:rPr>
          <w:color w:val="FF0000"/>
          <w:sz w:val="24"/>
          <w:szCs w:val="24"/>
        </w:rPr>
        <w:t xml:space="preserve"> </w:t>
      </w:r>
      <w:r w:rsidR="00B609E6" w:rsidRPr="00EC4174">
        <w:rPr>
          <w:sz w:val="24"/>
          <w:szCs w:val="24"/>
        </w:rPr>
        <w:t xml:space="preserve">– М.: Союз педиатров России, 2021. – С. 252. </w:t>
      </w:r>
      <w:r w:rsidR="00B609E6" w:rsidRPr="00EC4174">
        <w:rPr>
          <w:sz w:val="24"/>
          <w:szCs w:val="24"/>
          <w:lang w:val="en-US"/>
        </w:rPr>
        <w:t>[</w:t>
      </w:r>
      <w:r w:rsidR="00B609E6" w:rsidRPr="00EC4174">
        <w:rPr>
          <w:sz w:val="24"/>
          <w:szCs w:val="24"/>
        </w:rPr>
        <w:t>Доступен</w:t>
      </w:r>
      <w:r w:rsidR="00B609E6" w:rsidRPr="00EC4174">
        <w:rPr>
          <w:sz w:val="24"/>
          <w:szCs w:val="24"/>
          <w:lang w:val="en-US"/>
        </w:rPr>
        <w:t xml:space="preserve"> </w:t>
      </w:r>
      <w:r w:rsidR="00B609E6" w:rsidRPr="00EC4174">
        <w:rPr>
          <w:sz w:val="24"/>
          <w:szCs w:val="24"/>
        </w:rPr>
        <w:t>по</w:t>
      </w:r>
      <w:r w:rsidR="00B609E6" w:rsidRPr="00EC4174">
        <w:rPr>
          <w:sz w:val="24"/>
          <w:szCs w:val="24"/>
          <w:lang w:val="en-US"/>
        </w:rPr>
        <w:t xml:space="preserve"> URL: </w:t>
      </w:r>
      <w:hyperlink r:id="rId53" w:history="1">
        <w:r w:rsidR="00B609E6" w:rsidRPr="00EC4174">
          <w:rPr>
            <w:sz w:val="24"/>
            <w:szCs w:val="24"/>
            <w:u w:val="single"/>
            <w:lang w:val="en-US"/>
          </w:rPr>
          <w:t>https://www.pediatr-russia.ru/information/kongressy-i-sezdy-pediatrov/2021/Tezisi_VSP_2021.pdf</w:t>
        </w:r>
      </w:hyperlink>
      <w:r w:rsidR="00B609E6" w:rsidRPr="00EC4174">
        <w:rPr>
          <w:sz w:val="24"/>
          <w:szCs w:val="24"/>
          <w:lang w:val="en-US"/>
        </w:rPr>
        <w:t xml:space="preserve">  (</w:t>
      </w:r>
      <w:r w:rsidR="00BA393D" w:rsidRPr="00EC4174">
        <w:rPr>
          <w:sz w:val="24"/>
          <w:szCs w:val="24"/>
        </w:rPr>
        <w:t>дата</w:t>
      </w:r>
      <w:r w:rsidR="00BA393D" w:rsidRPr="00EC4174">
        <w:rPr>
          <w:sz w:val="24"/>
          <w:szCs w:val="24"/>
          <w:lang w:val="en-US"/>
        </w:rPr>
        <w:t xml:space="preserve"> </w:t>
      </w:r>
      <w:r w:rsidR="00BA393D" w:rsidRPr="00EC4174">
        <w:rPr>
          <w:sz w:val="24"/>
          <w:szCs w:val="24"/>
        </w:rPr>
        <w:t>обращения</w:t>
      </w:r>
      <w:r w:rsidR="00B609E6" w:rsidRPr="00EC4174">
        <w:rPr>
          <w:sz w:val="24"/>
          <w:szCs w:val="24"/>
          <w:lang w:val="en-US"/>
        </w:rPr>
        <w:t xml:space="preserve"> </w:t>
      </w:r>
      <w:r w:rsidR="00BA393D" w:rsidRPr="00EC4174">
        <w:rPr>
          <w:sz w:val="24"/>
          <w:szCs w:val="24"/>
          <w:lang w:val="en-US"/>
        </w:rPr>
        <w:t>25.04.2022</w:t>
      </w:r>
      <w:r w:rsidR="00B609E6" w:rsidRPr="00EC4174">
        <w:rPr>
          <w:sz w:val="24"/>
          <w:szCs w:val="24"/>
          <w:lang w:val="en-US"/>
        </w:rPr>
        <w:t>)]</w:t>
      </w:r>
      <w:r w:rsidR="00430A2A"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K.A., </w:t>
      </w:r>
      <w:proofErr w:type="spellStart"/>
      <w:r w:rsidR="00B609E6" w:rsidRPr="00EC4174">
        <w:rPr>
          <w:sz w:val="24"/>
          <w:szCs w:val="24"/>
          <w:lang w:val="en-US"/>
        </w:rPr>
        <w:t>Shapovalova</w:t>
      </w:r>
      <w:proofErr w:type="spellEnd"/>
      <w:r w:rsidR="00B609E6" w:rsidRPr="00EC4174">
        <w:rPr>
          <w:sz w:val="24"/>
          <w:szCs w:val="24"/>
          <w:lang w:val="en-US"/>
        </w:rPr>
        <w:t xml:space="preserve"> L.A., Popova I.A., </w:t>
      </w:r>
      <w:proofErr w:type="spellStart"/>
      <w:r w:rsidR="00B609E6" w:rsidRPr="00EC4174">
        <w:rPr>
          <w:sz w:val="24"/>
          <w:szCs w:val="24"/>
          <w:lang w:val="en-US"/>
        </w:rPr>
        <w:t>Arzubova</w:t>
      </w:r>
      <w:proofErr w:type="spellEnd"/>
      <w:r w:rsidR="00B609E6" w:rsidRPr="00EC4174">
        <w:rPr>
          <w:sz w:val="24"/>
          <w:szCs w:val="24"/>
          <w:lang w:val="en-US"/>
        </w:rPr>
        <w:t xml:space="preserve"> I.N. D.V. </w:t>
      </w:r>
      <w:proofErr w:type="spellStart"/>
      <w:r w:rsidR="00B609E6" w:rsidRPr="00EC4174">
        <w:rPr>
          <w:sz w:val="24"/>
          <w:szCs w:val="24"/>
          <w:lang w:val="en-US"/>
        </w:rPr>
        <w:t>Garipova</w:t>
      </w:r>
      <w:proofErr w:type="spellEnd"/>
      <w:r w:rsidR="00B609E6" w:rsidRPr="00EC4174">
        <w:rPr>
          <w:sz w:val="24"/>
          <w:szCs w:val="24"/>
          <w:lang w:val="en-US"/>
        </w:rPr>
        <w:t xml:space="preserve"> Leading restrictions on the life of disabled children of the contingent of patients of the city children's polyclinics of the subarctic terr</w:t>
      </w:r>
      <w:r w:rsidR="00B609E6" w:rsidRPr="00EC4174">
        <w:rPr>
          <w:sz w:val="24"/>
          <w:szCs w:val="24"/>
          <w:lang w:val="en-US"/>
        </w:rPr>
        <w:t>i</w:t>
      </w:r>
      <w:r w:rsidR="00B609E6" w:rsidRPr="00EC4174">
        <w:rPr>
          <w:sz w:val="24"/>
          <w:szCs w:val="24"/>
          <w:lang w:val="en-US"/>
        </w:rPr>
        <w:t xml:space="preserve">tory. </w:t>
      </w:r>
      <w:proofErr w:type="gramStart"/>
      <w:r w:rsidR="00B609E6" w:rsidRPr="00EC4174">
        <w:rPr>
          <w:sz w:val="24"/>
          <w:szCs w:val="24"/>
          <w:lang w:val="en-US"/>
        </w:rPr>
        <w:t>XXIII Congress of Russian Pediatricians with International Participation "Actual Problems of Pediatrics".</w:t>
      </w:r>
      <w:proofErr w:type="gramEnd"/>
      <w:r w:rsidR="00B609E6" w:rsidRPr="00EC4174">
        <w:rPr>
          <w:sz w:val="24"/>
          <w:szCs w:val="24"/>
          <w:lang w:val="en-US"/>
        </w:rPr>
        <w:t xml:space="preserve"> Moscow, March 5-7, 2021 Collection of materials of the Congress</w:t>
      </w:r>
      <w:r w:rsidR="00B609E6" w:rsidRPr="00EC4174">
        <w:rPr>
          <w:color w:val="FF0000"/>
          <w:sz w:val="24"/>
          <w:szCs w:val="24"/>
          <w:lang w:val="en-US"/>
        </w:rPr>
        <w:t xml:space="preserve"> </w:t>
      </w:r>
      <w:hyperlink r:id="rId54" w:history="1">
        <w:r w:rsidR="00B609E6" w:rsidRPr="00EC4174">
          <w:rPr>
            <w:color w:val="0000FF"/>
            <w:sz w:val="24"/>
            <w:szCs w:val="24"/>
            <w:u w:val="single"/>
            <w:lang w:val="en-US"/>
          </w:rPr>
          <w:t>www.pediatr-russia.ru</w:t>
        </w:r>
      </w:hyperlink>
      <w:r w:rsidR="00B609E6" w:rsidRPr="00EC4174">
        <w:rPr>
          <w:color w:val="FF0000"/>
          <w:sz w:val="24"/>
          <w:szCs w:val="24"/>
          <w:lang w:val="en-US"/>
        </w:rPr>
        <w:t xml:space="preserve"> </w:t>
      </w:r>
      <w:r w:rsidR="00B609E6" w:rsidRPr="00EC4174">
        <w:rPr>
          <w:sz w:val="24"/>
          <w:szCs w:val="24"/>
          <w:lang w:val="en-US"/>
        </w:rPr>
        <w:t xml:space="preserve">Moscow: Union of Pediatricians of Russia, 2021:252. [Available at URL: </w:t>
      </w:r>
      <w:hyperlink r:id="rId55" w:history="1">
        <w:r w:rsidR="00B609E6" w:rsidRPr="00EC4174">
          <w:rPr>
            <w:color w:val="0000FF"/>
            <w:sz w:val="24"/>
            <w:szCs w:val="24"/>
            <w:u w:val="single"/>
            <w:lang w:val="en-US"/>
          </w:rPr>
          <w:t>https://www.pediatr-russia.ru/information/kongressy-i-sezdy-pediatrov/2021/Tezisi_VSP_2021.pdf</w:t>
        </w:r>
      </w:hyperlink>
      <w:r w:rsidR="00B609E6" w:rsidRPr="00EC4174">
        <w:rPr>
          <w:color w:val="FF0000"/>
          <w:sz w:val="24"/>
          <w:szCs w:val="24"/>
          <w:lang w:val="en-US"/>
        </w:rPr>
        <w:t xml:space="preserve"> </w:t>
      </w:r>
      <w:r w:rsidR="00B609E6" w:rsidRPr="00EC4174">
        <w:rPr>
          <w:sz w:val="24"/>
          <w:szCs w:val="24"/>
          <w:lang w:val="en-US"/>
        </w:rPr>
        <w:t xml:space="preserve">(accessed </w:t>
      </w:r>
      <w:r w:rsidR="00BA393D" w:rsidRPr="00EC4174">
        <w:rPr>
          <w:sz w:val="24"/>
          <w:szCs w:val="24"/>
          <w:lang w:val="en-US"/>
        </w:rPr>
        <w:t>25.04.2022</w:t>
      </w:r>
      <w:r w:rsidR="00B609E6" w:rsidRPr="00EC4174">
        <w:rPr>
          <w:sz w:val="24"/>
          <w:szCs w:val="24"/>
          <w:lang w:val="en-US"/>
        </w:rPr>
        <w:t xml:space="preserve">)] </w:t>
      </w:r>
      <w:proofErr w:type="gramStart"/>
      <w:r w:rsidR="00B609E6" w:rsidRPr="00EC4174">
        <w:rPr>
          <w:sz w:val="24"/>
          <w:szCs w:val="24"/>
          <w:lang w:val="en-US"/>
        </w:rPr>
        <w:t>(In Russ.)</w:t>
      </w:r>
      <w:proofErr w:type="gramEnd"/>
    </w:p>
    <w:p w:rsidR="00C43A67" w:rsidRPr="00D72D40" w:rsidRDefault="007842DA" w:rsidP="00D72D40">
      <w:pPr>
        <w:spacing w:line="360" w:lineRule="auto"/>
        <w:ind w:firstLine="567"/>
        <w:jc w:val="both"/>
        <w:rPr>
          <w:sz w:val="24"/>
          <w:szCs w:val="24"/>
          <w:lang w:val="en-US"/>
        </w:rPr>
      </w:pPr>
      <w:r>
        <w:rPr>
          <w:sz w:val="24"/>
          <w:szCs w:val="24"/>
        </w:rPr>
        <w:t>2</w:t>
      </w:r>
      <w:r w:rsidR="00885C42" w:rsidRPr="00885C42">
        <w:rPr>
          <w:sz w:val="24"/>
          <w:szCs w:val="24"/>
        </w:rPr>
        <w:t>0</w:t>
      </w:r>
      <w:r w:rsidR="00C43A67" w:rsidRPr="00EC4174">
        <w:rPr>
          <w:sz w:val="24"/>
          <w:szCs w:val="24"/>
        </w:rPr>
        <w:t xml:space="preserve">. Шаповалов К.А., </w:t>
      </w:r>
      <w:proofErr w:type="spellStart"/>
      <w:r w:rsidR="00C43A67" w:rsidRPr="00EC4174">
        <w:rPr>
          <w:sz w:val="24"/>
          <w:szCs w:val="24"/>
        </w:rPr>
        <w:t>Шаповалова</w:t>
      </w:r>
      <w:proofErr w:type="spellEnd"/>
      <w:r w:rsidR="00C43A67" w:rsidRPr="00EC4174">
        <w:rPr>
          <w:sz w:val="24"/>
          <w:szCs w:val="24"/>
        </w:rPr>
        <w:t xml:space="preserve"> П.К. Рабочая программа дисциплины «Правовые о</w:t>
      </w:r>
      <w:r w:rsidR="00C43A67" w:rsidRPr="00EC4174">
        <w:rPr>
          <w:sz w:val="24"/>
          <w:szCs w:val="24"/>
        </w:rPr>
        <w:t>с</w:t>
      </w:r>
      <w:r w:rsidR="00C43A67" w:rsidRPr="00EC4174">
        <w:rPr>
          <w:sz w:val="24"/>
          <w:szCs w:val="24"/>
        </w:rPr>
        <w:t xml:space="preserve">новы </w:t>
      </w:r>
      <w:proofErr w:type="gramStart"/>
      <w:r w:rsidR="00C43A67" w:rsidRPr="00EC4174">
        <w:rPr>
          <w:sz w:val="24"/>
          <w:szCs w:val="24"/>
        </w:rPr>
        <w:t>медико-социальной</w:t>
      </w:r>
      <w:proofErr w:type="gramEnd"/>
      <w:r w:rsidR="00C43A67" w:rsidRPr="00EC4174">
        <w:rPr>
          <w:sz w:val="24"/>
          <w:szCs w:val="24"/>
        </w:rPr>
        <w:t xml:space="preserve"> экспертизы» для специальности 0202 Право и организация соц</w:t>
      </w:r>
      <w:r w:rsidR="00C43A67" w:rsidRPr="00EC4174">
        <w:rPr>
          <w:sz w:val="24"/>
          <w:szCs w:val="24"/>
        </w:rPr>
        <w:t>и</w:t>
      </w:r>
      <w:r w:rsidR="00C43A67" w:rsidRPr="00EC4174">
        <w:rPr>
          <w:sz w:val="24"/>
          <w:szCs w:val="24"/>
        </w:rPr>
        <w:t xml:space="preserve">ального обеспечения.- Сыктывкар: </w:t>
      </w:r>
      <w:proofErr w:type="gramStart"/>
      <w:r w:rsidR="00C43A67" w:rsidRPr="00EC4174">
        <w:rPr>
          <w:sz w:val="24"/>
          <w:szCs w:val="24"/>
        </w:rPr>
        <w:t>Коми государственный педагогический институт, Сы</w:t>
      </w:r>
      <w:r w:rsidR="00C43A67" w:rsidRPr="00EC4174">
        <w:rPr>
          <w:sz w:val="24"/>
          <w:szCs w:val="24"/>
        </w:rPr>
        <w:t>к</w:t>
      </w:r>
      <w:r w:rsidR="00C43A67" w:rsidRPr="00EC4174">
        <w:rPr>
          <w:sz w:val="24"/>
          <w:szCs w:val="24"/>
        </w:rPr>
        <w:lastRenderedPageBreak/>
        <w:t>тывкарское высшее педагогическое училище (колледж) №1 им. И.А. Куратова, 2000. - 21 с.</w:t>
      </w:r>
      <w:r w:rsidR="00D72D40">
        <w:rPr>
          <w:sz w:val="24"/>
          <w:szCs w:val="24"/>
        </w:rPr>
        <w:t xml:space="preserve"> </w:t>
      </w:r>
      <w:r w:rsidR="00D72D40">
        <w:rPr>
          <w:sz w:val="24"/>
          <w:szCs w:val="24"/>
          <w:lang w:val="en-US"/>
        </w:rPr>
        <w:t>[</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w:t>
      </w:r>
      <w:proofErr w:type="gramStart"/>
      <w:r w:rsidR="00D72D40" w:rsidRPr="00D72D40">
        <w:rPr>
          <w:sz w:val="24"/>
          <w:szCs w:val="24"/>
          <w:lang w:val="en-US"/>
        </w:rPr>
        <w:t>The working program of the discipline «Legal bases of med</w:t>
      </w:r>
      <w:r w:rsidR="00D72D40" w:rsidRPr="00D72D40">
        <w:rPr>
          <w:sz w:val="24"/>
          <w:szCs w:val="24"/>
          <w:lang w:val="en-US"/>
        </w:rPr>
        <w:t>i</w:t>
      </w:r>
      <w:r w:rsidR="00D72D40" w:rsidRPr="00D72D40">
        <w:rPr>
          <w:sz w:val="24"/>
          <w:szCs w:val="24"/>
          <w:lang w:val="en-US"/>
        </w:rPr>
        <w:t>cal-social expertise» for the specialty 0202 Law and organization of social security.</w:t>
      </w:r>
      <w:proofErr w:type="gramEnd"/>
      <w:r w:rsidR="00D72D40" w:rsidRPr="00D72D40">
        <w:rPr>
          <w:sz w:val="24"/>
          <w:szCs w:val="24"/>
          <w:lang w:val="en-US"/>
        </w:rPr>
        <w:t xml:space="preserve"> CD. Syktyvkar, Komi State Pedagogical Institute, Syktyvkar Higher Pedagogical College №1 after I.A. </w:t>
      </w:r>
      <w:proofErr w:type="spellStart"/>
      <w:r w:rsidR="00D72D40" w:rsidRPr="00D72D40">
        <w:rPr>
          <w:sz w:val="24"/>
          <w:szCs w:val="24"/>
          <w:lang w:val="en-US"/>
        </w:rPr>
        <w:t>Kuratov</w:t>
      </w:r>
      <w:proofErr w:type="spellEnd"/>
      <w:r w:rsidR="00D72D40" w:rsidRPr="00D72D40">
        <w:rPr>
          <w:sz w:val="24"/>
          <w:szCs w:val="24"/>
          <w:lang w:val="en-US"/>
        </w:rPr>
        <w:t>, 2000:1-21 (In Russian)</w:t>
      </w:r>
      <w:r w:rsidR="00D72D40">
        <w:rPr>
          <w:sz w:val="24"/>
          <w:szCs w:val="24"/>
          <w:lang w:val="en-US"/>
        </w:rPr>
        <w:t>]</w:t>
      </w:r>
    </w:p>
    <w:p w:rsidR="00C43A67" w:rsidRPr="00D72D40" w:rsidRDefault="007842DA" w:rsidP="003B6107">
      <w:pPr>
        <w:spacing w:line="360" w:lineRule="auto"/>
        <w:ind w:firstLine="567"/>
        <w:jc w:val="both"/>
        <w:rPr>
          <w:sz w:val="24"/>
          <w:szCs w:val="24"/>
          <w:lang w:val="en-US"/>
        </w:rPr>
      </w:pPr>
      <w:r>
        <w:rPr>
          <w:sz w:val="24"/>
          <w:szCs w:val="24"/>
        </w:rPr>
        <w:t>2</w:t>
      </w:r>
      <w:r w:rsidR="00885C42" w:rsidRPr="00885C42">
        <w:rPr>
          <w:sz w:val="24"/>
          <w:szCs w:val="24"/>
        </w:rPr>
        <w:t>1</w:t>
      </w:r>
      <w:r w:rsidR="00C43A67" w:rsidRPr="00EC4174">
        <w:rPr>
          <w:sz w:val="24"/>
          <w:szCs w:val="24"/>
        </w:rPr>
        <w:t xml:space="preserve">. Шаповалов К.А., </w:t>
      </w:r>
      <w:proofErr w:type="spellStart"/>
      <w:r w:rsidR="00C43A67" w:rsidRPr="00EC4174">
        <w:rPr>
          <w:sz w:val="24"/>
          <w:szCs w:val="24"/>
        </w:rPr>
        <w:t>Шаповалова</w:t>
      </w:r>
      <w:proofErr w:type="spellEnd"/>
      <w:r w:rsidR="00C43A67" w:rsidRPr="00EC4174">
        <w:rPr>
          <w:sz w:val="24"/>
          <w:szCs w:val="24"/>
        </w:rPr>
        <w:t xml:space="preserve"> П.К. Правовые основы </w:t>
      </w:r>
      <w:proofErr w:type="gramStart"/>
      <w:r w:rsidR="00C43A67" w:rsidRPr="00EC4174">
        <w:rPr>
          <w:sz w:val="24"/>
          <w:szCs w:val="24"/>
        </w:rPr>
        <w:t>медико-социальной</w:t>
      </w:r>
      <w:proofErr w:type="gramEnd"/>
      <w:r w:rsidR="00C43A67" w:rsidRPr="00EC4174">
        <w:rPr>
          <w:sz w:val="24"/>
          <w:szCs w:val="24"/>
        </w:rPr>
        <w:t xml:space="preserve"> эксперт</w:t>
      </w:r>
      <w:r w:rsidR="00C43A67" w:rsidRPr="00EC4174">
        <w:rPr>
          <w:sz w:val="24"/>
          <w:szCs w:val="24"/>
        </w:rPr>
        <w:t>и</w:t>
      </w:r>
      <w:r w:rsidR="00C43A67" w:rsidRPr="00EC4174">
        <w:rPr>
          <w:sz w:val="24"/>
          <w:szCs w:val="24"/>
        </w:rPr>
        <w:t xml:space="preserve">зы: учебное пособие. - Сыктывкар: </w:t>
      </w:r>
      <w:proofErr w:type="gramStart"/>
      <w:r w:rsidR="00C43A67" w:rsidRPr="00EC4174">
        <w:rPr>
          <w:sz w:val="24"/>
          <w:szCs w:val="24"/>
        </w:rPr>
        <w:t>Коми государственный педагогический институт, Сы</w:t>
      </w:r>
      <w:r w:rsidR="00C43A67" w:rsidRPr="00EC4174">
        <w:rPr>
          <w:sz w:val="24"/>
          <w:szCs w:val="24"/>
        </w:rPr>
        <w:t>к</w:t>
      </w:r>
      <w:r w:rsidR="00C43A67" w:rsidRPr="00EC4174">
        <w:rPr>
          <w:sz w:val="24"/>
          <w:szCs w:val="24"/>
        </w:rPr>
        <w:t>тывкарское высшее педагогическое училище (колледж) №1 им. И</w:t>
      </w:r>
      <w:r w:rsidR="00C43A67" w:rsidRPr="00D72D40">
        <w:rPr>
          <w:sz w:val="24"/>
          <w:szCs w:val="24"/>
          <w:lang w:val="en-US"/>
        </w:rPr>
        <w:t>.</w:t>
      </w:r>
      <w:r w:rsidR="00C43A67" w:rsidRPr="00EC4174">
        <w:rPr>
          <w:sz w:val="24"/>
          <w:szCs w:val="24"/>
        </w:rPr>
        <w:t>А</w:t>
      </w:r>
      <w:r w:rsidR="00C43A67" w:rsidRPr="00D72D40">
        <w:rPr>
          <w:sz w:val="24"/>
          <w:szCs w:val="24"/>
          <w:lang w:val="en-US"/>
        </w:rPr>
        <w:t xml:space="preserve">. </w:t>
      </w:r>
      <w:r w:rsidR="00C43A67" w:rsidRPr="00EC4174">
        <w:rPr>
          <w:sz w:val="24"/>
          <w:szCs w:val="24"/>
        </w:rPr>
        <w:t>Куратова</w:t>
      </w:r>
      <w:r w:rsidR="00C43A67" w:rsidRPr="00D72D40">
        <w:rPr>
          <w:sz w:val="24"/>
          <w:szCs w:val="24"/>
          <w:lang w:val="en-US"/>
        </w:rPr>
        <w:t xml:space="preserve">, 2000. - 47 </w:t>
      </w:r>
      <w:r w:rsidR="00C43A67" w:rsidRPr="00EC4174">
        <w:rPr>
          <w:sz w:val="24"/>
          <w:szCs w:val="24"/>
        </w:rPr>
        <w:t>с</w:t>
      </w:r>
      <w:r w:rsidR="00C43A67" w:rsidRPr="00D72D40">
        <w:rPr>
          <w:sz w:val="24"/>
          <w:szCs w:val="24"/>
          <w:lang w:val="en-US"/>
        </w:rPr>
        <w:t>.</w:t>
      </w:r>
      <w:r w:rsidR="00D72D40">
        <w:rPr>
          <w:sz w:val="24"/>
          <w:szCs w:val="24"/>
          <w:lang w:val="en-US"/>
        </w:rPr>
        <w:t xml:space="preserve"> [</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The legal basis of medical-social expertise: training manual. CD. Syktyvkar, Komi State Pedagogical Institute, Syktyvkar Higher Pedagogical College №1 after I.A. </w:t>
      </w:r>
      <w:proofErr w:type="spellStart"/>
      <w:r w:rsidR="00D72D40" w:rsidRPr="00D72D40">
        <w:rPr>
          <w:sz w:val="24"/>
          <w:szCs w:val="24"/>
          <w:lang w:val="en-US"/>
        </w:rPr>
        <w:t>Kuratov</w:t>
      </w:r>
      <w:proofErr w:type="spellEnd"/>
      <w:r w:rsidR="00D72D40" w:rsidRPr="00D72D40">
        <w:rPr>
          <w:sz w:val="24"/>
          <w:szCs w:val="24"/>
          <w:lang w:val="en-US"/>
        </w:rPr>
        <w:t>, 2000:1-47 (In Russian)</w:t>
      </w:r>
      <w:r w:rsidR="00D72D40">
        <w:rPr>
          <w:sz w:val="24"/>
          <w:szCs w:val="24"/>
          <w:lang w:val="en-US"/>
        </w:rPr>
        <w:t>]</w:t>
      </w:r>
    </w:p>
    <w:p w:rsidR="00C43A67" w:rsidRPr="00D72D40" w:rsidRDefault="00B4141D" w:rsidP="003B6107">
      <w:pPr>
        <w:spacing w:line="360" w:lineRule="auto"/>
        <w:ind w:firstLine="567"/>
        <w:jc w:val="both"/>
        <w:rPr>
          <w:sz w:val="24"/>
          <w:szCs w:val="24"/>
          <w:lang w:val="en-US"/>
        </w:rPr>
      </w:pPr>
      <w:r w:rsidRPr="00B4141D">
        <w:rPr>
          <w:sz w:val="24"/>
          <w:szCs w:val="24"/>
        </w:rPr>
        <w:t>2</w:t>
      </w:r>
      <w:r w:rsidR="00885C42" w:rsidRPr="00885C42">
        <w:rPr>
          <w:sz w:val="24"/>
          <w:szCs w:val="24"/>
        </w:rPr>
        <w:t>2</w:t>
      </w:r>
      <w:r w:rsidR="00C43A67" w:rsidRPr="00EC4174">
        <w:rPr>
          <w:sz w:val="24"/>
          <w:szCs w:val="24"/>
        </w:rPr>
        <w:t xml:space="preserve">. Шаповалов К.А., </w:t>
      </w:r>
      <w:proofErr w:type="spellStart"/>
      <w:r w:rsidR="00C43A67" w:rsidRPr="00EC4174">
        <w:rPr>
          <w:sz w:val="24"/>
          <w:szCs w:val="24"/>
        </w:rPr>
        <w:t>Шаповалова</w:t>
      </w:r>
      <w:proofErr w:type="spellEnd"/>
      <w:r w:rsidR="00C43A67" w:rsidRPr="00EC4174">
        <w:rPr>
          <w:sz w:val="24"/>
          <w:szCs w:val="24"/>
        </w:rPr>
        <w:t xml:space="preserve"> П.К. Государственная служба и учреждения </w:t>
      </w:r>
      <w:proofErr w:type="gramStart"/>
      <w:r w:rsidR="00C43A67" w:rsidRPr="00EC4174">
        <w:rPr>
          <w:sz w:val="24"/>
          <w:szCs w:val="24"/>
        </w:rPr>
        <w:t>медико-социальной</w:t>
      </w:r>
      <w:proofErr w:type="gramEnd"/>
      <w:r w:rsidR="00C43A67" w:rsidRPr="00EC4174">
        <w:rPr>
          <w:sz w:val="24"/>
          <w:szCs w:val="24"/>
        </w:rPr>
        <w:t xml:space="preserve"> экспертизы: лекция. – Сыктывкар: </w:t>
      </w:r>
      <w:proofErr w:type="gramStart"/>
      <w:r w:rsidR="00C43A67" w:rsidRPr="00EC4174">
        <w:rPr>
          <w:sz w:val="24"/>
          <w:szCs w:val="24"/>
        </w:rPr>
        <w:t>Коми государственный педагогический и</w:t>
      </w:r>
      <w:r w:rsidR="00C43A67" w:rsidRPr="00EC4174">
        <w:rPr>
          <w:sz w:val="24"/>
          <w:szCs w:val="24"/>
        </w:rPr>
        <w:t>н</w:t>
      </w:r>
      <w:r w:rsidR="00C43A67" w:rsidRPr="00EC4174">
        <w:rPr>
          <w:sz w:val="24"/>
          <w:szCs w:val="24"/>
        </w:rPr>
        <w:t>ститут, Сыктывкарское высшее педагогическое училище (колледж) №1 им. И</w:t>
      </w:r>
      <w:r w:rsidR="00C43A67" w:rsidRPr="00D72D40">
        <w:rPr>
          <w:sz w:val="24"/>
          <w:szCs w:val="24"/>
          <w:lang w:val="en-US"/>
        </w:rPr>
        <w:t>.</w:t>
      </w:r>
      <w:r w:rsidR="00C43A67" w:rsidRPr="00EC4174">
        <w:rPr>
          <w:sz w:val="24"/>
          <w:szCs w:val="24"/>
        </w:rPr>
        <w:t>А</w:t>
      </w:r>
      <w:r w:rsidR="00C43A67" w:rsidRPr="00D72D40">
        <w:rPr>
          <w:sz w:val="24"/>
          <w:szCs w:val="24"/>
          <w:lang w:val="en-US"/>
        </w:rPr>
        <w:t xml:space="preserve">. </w:t>
      </w:r>
      <w:r w:rsidR="00C43A67" w:rsidRPr="00EC4174">
        <w:rPr>
          <w:sz w:val="24"/>
          <w:szCs w:val="24"/>
        </w:rPr>
        <w:t>Куратова</w:t>
      </w:r>
      <w:r w:rsidR="00C43A67" w:rsidRPr="00D72D40">
        <w:rPr>
          <w:sz w:val="24"/>
          <w:szCs w:val="24"/>
          <w:lang w:val="en-US"/>
        </w:rPr>
        <w:t xml:space="preserve">, 2000. - 10 </w:t>
      </w:r>
      <w:r w:rsidR="00C43A67" w:rsidRPr="00EC4174">
        <w:rPr>
          <w:sz w:val="24"/>
          <w:szCs w:val="24"/>
        </w:rPr>
        <w:t>с</w:t>
      </w:r>
      <w:r w:rsidR="00C43A67" w:rsidRPr="00D72D40">
        <w:rPr>
          <w:sz w:val="24"/>
          <w:szCs w:val="24"/>
          <w:lang w:val="en-US"/>
        </w:rPr>
        <w:t>.</w:t>
      </w:r>
      <w:r w:rsidR="00D72D40">
        <w:rPr>
          <w:sz w:val="24"/>
          <w:szCs w:val="24"/>
          <w:lang w:val="en-US"/>
        </w:rPr>
        <w:t xml:space="preserve"> [</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Public service and institutions of medical and s</w:t>
      </w:r>
      <w:r w:rsidR="00D72D40" w:rsidRPr="00D72D40">
        <w:rPr>
          <w:sz w:val="24"/>
          <w:szCs w:val="24"/>
          <w:lang w:val="en-US"/>
        </w:rPr>
        <w:t>o</w:t>
      </w:r>
      <w:r w:rsidR="00D72D40" w:rsidRPr="00D72D40">
        <w:rPr>
          <w:sz w:val="24"/>
          <w:szCs w:val="24"/>
          <w:lang w:val="en-US"/>
        </w:rPr>
        <w:t xml:space="preserve">cial expertise: lecture. Syktyvkar, Komi State Pedagogical Institute, Syktyvkar Higher Pedagogical College №1 after I.A. </w:t>
      </w:r>
      <w:proofErr w:type="spellStart"/>
      <w:r w:rsidR="00D72D40" w:rsidRPr="00D72D40">
        <w:rPr>
          <w:sz w:val="24"/>
          <w:szCs w:val="24"/>
          <w:lang w:val="en-US"/>
        </w:rPr>
        <w:t>Kuratov</w:t>
      </w:r>
      <w:proofErr w:type="spellEnd"/>
      <w:r w:rsidR="00D72D40" w:rsidRPr="00D72D40">
        <w:rPr>
          <w:sz w:val="24"/>
          <w:szCs w:val="24"/>
          <w:lang w:val="en-US"/>
        </w:rPr>
        <w:t>, 2000:1-10 (In Russian)</w:t>
      </w:r>
      <w:r w:rsidR="00D72D40">
        <w:rPr>
          <w:sz w:val="24"/>
          <w:szCs w:val="24"/>
          <w:lang w:val="en-US"/>
        </w:rPr>
        <w:t>]</w:t>
      </w:r>
    </w:p>
    <w:p w:rsidR="00C43A67" w:rsidRPr="00D72D40" w:rsidRDefault="007842DA" w:rsidP="00D72D40">
      <w:pPr>
        <w:spacing w:line="360" w:lineRule="auto"/>
        <w:ind w:firstLine="567"/>
        <w:jc w:val="both"/>
        <w:rPr>
          <w:sz w:val="24"/>
          <w:szCs w:val="24"/>
          <w:lang w:val="en-US"/>
        </w:rPr>
      </w:pPr>
      <w:r w:rsidRPr="00D72D40">
        <w:rPr>
          <w:sz w:val="24"/>
          <w:szCs w:val="24"/>
        </w:rPr>
        <w:t>2</w:t>
      </w:r>
      <w:r w:rsidR="00885C42" w:rsidRPr="00D72D40">
        <w:rPr>
          <w:sz w:val="24"/>
          <w:szCs w:val="24"/>
        </w:rPr>
        <w:t>3</w:t>
      </w:r>
      <w:r w:rsidR="00C43A67" w:rsidRPr="00D72D40">
        <w:rPr>
          <w:sz w:val="24"/>
          <w:szCs w:val="24"/>
        </w:rPr>
        <w:t xml:space="preserve">. Шаповалов К.А., </w:t>
      </w:r>
      <w:proofErr w:type="spellStart"/>
      <w:r w:rsidR="00C43A67" w:rsidRPr="00D72D40">
        <w:rPr>
          <w:sz w:val="24"/>
          <w:szCs w:val="24"/>
        </w:rPr>
        <w:t>Шаповалова</w:t>
      </w:r>
      <w:proofErr w:type="spellEnd"/>
      <w:r w:rsidR="00C43A67" w:rsidRPr="00D72D40">
        <w:rPr>
          <w:sz w:val="24"/>
          <w:szCs w:val="24"/>
        </w:rPr>
        <w:t xml:space="preserve"> П.К. Классификация и критерии, используемые при проведении </w:t>
      </w:r>
      <w:proofErr w:type="gramStart"/>
      <w:r w:rsidR="00C43A67" w:rsidRPr="00D72D40">
        <w:rPr>
          <w:sz w:val="24"/>
          <w:szCs w:val="24"/>
        </w:rPr>
        <w:t>медико-социальной</w:t>
      </w:r>
      <w:proofErr w:type="gramEnd"/>
      <w:r w:rsidR="00C43A67" w:rsidRPr="00D72D40">
        <w:rPr>
          <w:sz w:val="24"/>
          <w:szCs w:val="24"/>
        </w:rPr>
        <w:t xml:space="preserve"> экспертизы: лекция. – Сыктывкар: </w:t>
      </w:r>
      <w:proofErr w:type="gramStart"/>
      <w:r w:rsidR="00C43A67" w:rsidRPr="00D72D40">
        <w:rPr>
          <w:sz w:val="24"/>
          <w:szCs w:val="24"/>
        </w:rPr>
        <w:t>Коми государственный педагогический институт, Сыктывкарское высшее педагогическое училище (колледж) №1 им. И</w:t>
      </w:r>
      <w:r w:rsidR="00C43A67" w:rsidRPr="00D72D40">
        <w:rPr>
          <w:sz w:val="24"/>
          <w:szCs w:val="24"/>
          <w:lang w:val="en-US"/>
        </w:rPr>
        <w:t>.</w:t>
      </w:r>
      <w:r w:rsidR="00C43A67" w:rsidRPr="00D72D40">
        <w:rPr>
          <w:sz w:val="24"/>
          <w:szCs w:val="24"/>
        </w:rPr>
        <w:t>А</w:t>
      </w:r>
      <w:r w:rsidR="00C43A67" w:rsidRPr="00D72D40">
        <w:rPr>
          <w:sz w:val="24"/>
          <w:szCs w:val="24"/>
          <w:lang w:val="en-US"/>
        </w:rPr>
        <w:t xml:space="preserve">. </w:t>
      </w:r>
      <w:r w:rsidR="00C43A67" w:rsidRPr="00D72D40">
        <w:rPr>
          <w:sz w:val="24"/>
          <w:szCs w:val="24"/>
        </w:rPr>
        <w:t>Куратова</w:t>
      </w:r>
      <w:r w:rsidR="00C43A67" w:rsidRPr="00D72D40">
        <w:rPr>
          <w:sz w:val="24"/>
          <w:szCs w:val="24"/>
          <w:lang w:val="en-US"/>
        </w:rPr>
        <w:t xml:space="preserve">, 2000. - 24 </w:t>
      </w:r>
      <w:r w:rsidR="00C43A67" w:rsidRPr="00D72D40">
        <w:rPr>
          <w:sz w:val="24"/>
          <w:szCs w:val="24"/>
        </w:rPr>
        <w:t>с</w:t>
      </w:r>
      <w:r w:rsidR="00C43A67" w:rsidRPr="00D72D40">
        <w:rPr>
          <w:sz w:val="24"/>
          <w:szCs w:val="24"/>
          <w:lang w:val="en-US"/>
        </w:rPr>
        <w:t>.</w:t>
      </w:r>
      <w:r w:rsidR="00D72D40" w:rsidRPr="00D72D40">
        <w:rPr>
          <w:sz w:val="24"/>
          <w:szCs w:val="24"/>
          <w:lang w:val="en-US"/>
        </w:rPr>
        <w:t xml:space="preserve"> [</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Classification and criteria used for the carrying out of medical-social expertise: lecture. Syktyvkar, Komi State Pedagogical Institute, Syktyvkar Higher Pedagogical College №1 after I.A. </w:t>
      </w:r>
      <w:proofErr w:type="spellStart"/>
      <w:r w:rsidR="00D72D40" w:rsidRPr="00D72D40">
        <w:rPr>
          <w:sz w:val="24"/>
          <w:szCs w:val="24"/>
          <w:lang w:val="en-US"/>
        </w:rPr>
        <w:t>Kuratov</w:t>
      </w:r>
      <w:proofErr w:type="spellEnd"/>
      <w:r w:rsidR="00D72D40" w:rsidRPr="00D72D40">
        <w:rPr>
          <w:sz w:val="24"/>
          <w:szCs w:val="24"/>
          <w:lang w:val="en-US"/>
        </w:rPr>
        <w:t>, 2000:1-24</w:t>
      </w:r>
      <w:r w:rsidR="00D72D40" w:rsidRPr="00D72D40">
        <w:rPr>
          <w:sz w:val="24"/>
          <w:szCs w:val="24"/>
          <w:lang w:val="en"/>
        </w:rPr>
        <w:t xml:space="preserve"> (In Russian)</w:t>
      </w:r>
      <w:r w:rsidR="00D72D40" w:rsidRPr="00D72D40">
        <w:rPr>
          <w:sz w:val="24"/>
          <w:szCs w:val="24"/>
          <w:lang w:val="en-US"/>
        </w:rPr>
        <w:t>]</w:t>
      </w:r>
    </w:p>
    <w:p w:rsidR="00C43A67" w:rsidRPr="00D72D40" w:rsidRDefault="007842DA" w:rsidP="003B6107">
      <w:pPr>
        <w:spacing w:line="360" w:lineRule="auto"/>
        <w:ind w:firstLine="567"/>
        <w:jc w:val="both"/>
        <w:rPr>
          <w:sz w:val="24"/>
          <w:szCs w:val="24"/>
          <w:lang w:val="en-US"/>
        </w:rPr>
      </w:pPr>
      <w:r>
        <w:rPr>
          <w:sz w:val="24"/>
          <w:szCs w:val="24"/>
        </w:rPr>
        <w:t>2</w:t>
      </w:r>
      <w:r w:rsidR="00885C42" w:rsidRPr="00885C42">
        <w:rPr>
          <w:sz w:val="24"/>
          <w:szCs w:val="24"/>
        </w:rPr>
        <w:t>4</w:t>
      </w:r>
      <w:r w:rsidR="00C43A67" w:rsidRPr="00EC4174">
        <w:rPr>
          <w:sz w:val="24"/>
          <w:szCs w:val="24"/>
        </w:rPr>
        <w:t xml:space="preserve">. Шаповалов К.А., </w:t>
      </w:r>
      <w:proofErr w:type="spellStart"/>
      <w:r w:rsidR="00C43A67" w:rsidRPr="00EC4174">
        <w:rPr>
          <w:sz w:val="24"/>
          <w:szCs w:val="24"/>
        </w:rPr>
        <w:t>Шаповалова</w:t>
      </w:r>
      <w:proofErr w:type="spellEnd"/>
      <w:r w:rsidR="00C43A67" w:rsidRPr="00EC4174">
        <w:rPr>
          <w:sz w:val="24"/>
          <w:szCs w:val="24"/>
        </w:rPr>
        <w:t xml:space="preserve"> П.К. Инвалидность и индивидуальная программа р</w:t>
      </w:r>
      <w:r w:rsidR="00C43A67" w:rsidRPr="00EC4174">
        <w:rPr>
          <w:sz w:val="24"/>
          <w:szCs w:val="24"/>
        </w:rPr>
        <w:t>е</w:t>
      </w:r>
      <w:r w:rsidR="00C43A67" w:rsidRPr="00EC4174">
        <w:rPr>
          <w:sz w:val="24"/>
          <w:szCs w:val="24"/>
        </w:rPr>
        <w:t xml:space="preserve">абилитации инвалида: лекция. – Сыктывкар: </w:t>
      </w:r>
      <w:proofErr w:type="gramStart"/>
      <w:r w:rsidR="00C43A67" w:rsidRPr="00EC4174">
        <w:rPr>
          <w:sz w:val="24"/>
          <w:szCs w:val="24"/>
        </w:rPr>
        <w:t>Коми государственный педагогический инст</w:t>
      </w:r>
      <w:r w:rsidR="00C43A67" w:rsidRPr="00EC4174">
        <w:rPr>
          <w:sz w:val="24"/>
          <w:szCs w:val="24"/>
        </w:rPr>
        <w:t>и</w:t>
      </w:r>
      <w:r w:rsidR="00C43A67" w:rsidRPr="00EC4174">
        <w:rPr>
          <w:sz w:val="24"/>
          <w:szCs w:val="24"/>
        </w:rPr>
        <w:t>тут, Сыктывкарское высшее педагогическое училище (колледж) №1 им. И</w:t>
      </w:r>
      <w:r w:rsidR="00C43A67" w:rsidRPr="00D72D40">
        <w:rPr>
          <w:sz w:val="24"/>
          <w:szCs w:val="24"/>
          <w:lang w:val="en-US"/>
        </w:rPr>
        <w:t>.</w:t>
      </w:r>
      <w:r w:rsidR="00C43A67" w:rsidRPr="00EC4174">
        <w:rPr>
          <w:sz w:val="24"/>
          <w:szCs w:val="24"/>
        </w:rPr>
        <w:t>А</w:t>
      </w:r>
      <w:r w:rsidR="00C43A67" w:rsidRPr="00D72D40">
        <w:rPr>
          <w:sz w:val="24"/>
          <w:szCs w:val="24"/>
          <w:lang w:val="en-US"/>
        </w:rPr>
        <w:t xml:space="preserve">. </w:t>
      </w:r>
      <w:r w:rsidR="00C43A67" w:rsidRPr="00EC4174">
        <w:rPr>
          <w:sz w:val="24"/>
          <w:szCs w:val="24"/>
        </w:rPr>
        <w:t>Куратова</w:t>
      </w:r>
      <w:r w:rsidR="00C43A67" w:rsidRPr="00D72D40">
        <w:rPr>
          <w:sz w:val="24"/>
          <w:szCs w:val="24"/>
          <w:lang w:val="en-US"/>
        </w:rPr>
        <w:t xml:space="preserve">, 2000. - 4 </w:t>
      </w:r>
      <w:r w:rsidR="00C43A67" w:rsidRPr="00EC4174">
        <w:rPr>
          <w:sz w:val="24"/>
          <w:szCs w:val="24"/>
        </w:rPr>
        <w:t>с</w:t>
      </w:r>
      <w:r w:rsidR="00C43A67" w:rsidRPr="00D72D40">
        <w:rPr>
          <w:sz w:val="24"/>
          <w:szCs w:val="24"/>
          <w:lang w:val="en-US"/>
        </w:rPr>
        <w:t>.</w:t>
      </w:r>
      <w:r w:rsidR="00D72D40">
        <w:rPr>
          <w:sz w:val="24"/>
          <w:szCs w:val="24"/>
          <w:lang w:val="en-US"/>
        </w:rPr>
        <w:t xml:space="preserve"> [</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Disability and the individual program of rehabilitation of the disabled person: lecture. Syktyvkar, Komi State Pedagogical Institute, Syktyvkar Higher Ped</w:t>
      </w:r>
      <w:r w:rsidR="00D72D40" w:rsidRPr="00D72D40">
        <w:rPr>
          <w:sz w:val="24"/>
          <w:szCs w:val="24"/>
          <w:lang w:val="en-US"/>
        </w:rPr>
        <w:t>a</w:t>
      </w:r>
      <w:r w:rsidR="00D72D40" w:rsidRPr="00D72D40">
        <w:rPr>
          <w:sz w:val="24"/>
          <w:szCs w:val="24"/>
          <w:lang w:val="en-US"/>
        </w:rPr>
        <w:t xml:space="preserve">gogical College №1 after I.A. </w:t>
      </w:r>
      <w:proofErr w:type="spellStart"/>
      <w:r w:rsidR="00D72D40" w:rsidRPr="00D72D40">
        <w:rPr>
          <w:sz w:val="24"/>
          <w:szCs w:val="24"/>
          <w:lang w:val="en-US"/>
        </w:rPr>
        <w:t>Kuratov</w:t>
      </w:r>
      <w:proofErr w:type="spellEnd"/>
      <w:r w:rsidR="00D72D40" w:rsidRPr="00D72D40">
        <w:rPr>
          <w:sz w:val="24"/>
          <w:szCs w:val="24"/>
          <w:lang w:val="en-US"/>
        </w:rPr>
        <w:t>, 2000:1-4 (In Russian)</w:t>
      </w:r>
      <w:r w:rsidR="00D72D40">
        <w:rPr>
          <w:sz w:val="24"/>
          <w:szCs w:val="24"/>
          <w:lang w:val="en-US"/>
        </w:rPr>
        <w:t>]</w:t>
      </w:r>
    </w:p>
    <w:p w:rsidR="00C43A67" w:rsidRPr="00D72D40" w:rsidRDefault="007842DA" w:rsidP="003B6107">
      <w:pPr>
        <w:spacing w:line="360" w:lineRule="auto"/>
        <w:ind w:firstLine="567"/>
        <w:jc w:val="both"/>
        <w:rPr>
          <w:sz w:val="24"/>
          <w:szCs w:val="24"/>
          <w:lang w:val="en-US"/>
        </w:rPr>
      </w:pPr>
      <w:r>
        <w:rPr>
          <w:sz w:val="24"/>
          <w:szCs w:val="24"/>
        </w:rPr>
        <w:t>2</w:t>
      </w:r>
      <w:r w:rsidR="00885C42" w:rsidRPr="00885C42">
        <w:rPr>
          <w:sz w:val="24"/>
          <w:szCs w:val="24"/>
        </w:rPr>
        <w:t>5</w:t>
      </w:r>
      <w:r w:rsidR="00C43A67" w:rsidRPr="00EC4174">
        <w:rPr>
          <w:sz w:val="24"/>
          <w:szCs w:val="24"/>
        </w:rPr>
        <w:t xml:space="preserve">. Шаповалов К.А., </w:t>
      </w:r>
      <w:proofErr w:type="spellStart"/>
      <w:r w:rsidR="00C43A67" w:rsidRPr="00EC4174">
        <w:rPr>
          <w:sz w:val="24"/>
          <w:szCs w:val="24"/>
        </w:rPr>
        <w:t>Шаповалова</w:t>
      </w:r>
      <w:proofErr w:type="spellEnd"/>
      <w:r w:rsidR="00C43A67" w:rsidRPr="00EC4174">
        <w:rPr>
          <w:sz w:val="24"/>
          <w:szCs w:val="24"/>
        </w:rPr>
        <w:t xml:space="preserve"> П.К. Социальная интеграция инвалидов: лекция. – Сыктывкар: </w:t>
      </w:r>
      <w:proofErr w:type="gramStart"/>
      <w:r w:rsidR="00C43A67" w:rsidRPr="00EC4174">
        <w:rPr>
          <w:sz w:val="24"/>
          <w:szCs w:val="24"/>
        </w:rPr>
        <w:t>Коми государственный педагогический институт, Сыктывкарское высшее пед</w:t>
      </w:r>
      <w:r w:rsidR="00C43A67" w:rsidRPr="00EC4174">
        <w:rPr>
          <w:sz w:val="24"/>
          <w:szCs w:val="24"/>
        </w:rPr>
        <w:t>а</w:t>
      </w:r>
      <w:r w:rsidR="00C43A67" w:rsidRPr="00EC4174">
        <w:rPr>
          <w:sz w:val="24"/>
          <w:szCs w:val="24"/>
        </w:rPr>
        <w:t>гогическое училище (колледж) №1 им. И</w:t>
      </w:r>
      <w:r w:rsidR="00C43A67" w:rsidRPr="00D72D40">
        <w:rPr>
          <w:sz w:val="24"/>
          <w:szCs w:val="24"/>
          <w:lang w:val="en-US"/>
        </w:rPr>
        <w:t>.</w:t>
      </w:r>
      <w:r w:rsidR="00C43A67" w:rsidRPr="00EC4174">
        <w:rPr>
          <w:sz w:val="24"/>
          <w:szCs w:val="24"/>
        </w:rPr>
        <w:t>А</w:t>
      </w:r>
      <w:r w:rsidR="00C43A67" w:rsidRPr="00D72D40">
        <w:rPr>
          <w:sz w:val="24"/>
          <w:szCs w:val="24"/>
          <w:lang w:val="en-US"/>
        </w:rPr>
        <w:t xml:space="preserve">. </w:t>
      </w:r>
      <w:r w:rsidR="00C43A67" w:rsidRPr="00EC4174">
        <w:rPr>
          <w:sz w:val="24"/>
          <w:szCs w:val="24"/>
        </w:rPr>
        <w:t>Куратова</w:t>
      </w:r>
      <w:r w:rsidR="00C43A67" w:rsidRPr="00D72D40">
        <w:rPr>
          <w:sz w:val="24"/>
          <w:szCs w:val="24"/>
          <w:lang w:val="en-US"/>
        </w:rPr>
        <w:t xml:space="preserve">, 2000. - 6 </w:t>
      </w:r>
      <w:r w:rsidR="00C43A67" w:rsidRPr="00EC4174">
        <w:rPr>
          <w:sz w:val="24"/>
          <w:szCs w:val="24"/>
        </w:rPr>
        <w:t>с</w:t>
      </w:r>
      <w:r w:rsidR="00C43A67" w:rsidRPr="00D72D40">
        <w:rPr>
          <w:sz w:val="24"/>
          <w:szCs w:val="24"/>
          <w:lang w:val="en-US"/>
        </w:rPr>
        <w:t>.</w:t>
      </w:r>
      <w:r w:rsidR="00D72D40">
        <w:rPr>
          <w:sz w:val="24"/>
          <w:szCs w:val="24"/>
          <w:lang w:val="en-US"/>
        </w:rPr>
        <w:t xml:space="preserve"> [</w:t>
      </w:r>
      <w:proofErr w:type="spellStart"/>
      <w:r w:rsidR="00D72D40" w:rsidRPr="00D72D40">
        <w:rPr>
          <w:sz w:val="24"/>
          <w:szCs w:val="24"/>
          <w:lang w:val="en-US"/>
        </w:rPr>
        <w:t>Shapovalov</w:t>
      </w:r>
      <w:proofErr w:type="spellEnd"/>
      <w:r w:rsidR="00D72D40" w:rsidRPr="00D72D40">
        <w:rPr>
          <w:sz w:val="24"/>
          <w:szCs w:val="24"/>
          <w:lang w:val="en-US"/>
        </w:rPr>
        <w:t xml:space="preserve"> KA, </w:t>
      </w:r>
      <w:proofErr w:type="spellStart"/>
      <w:r w:rsidR="00D72D40" w:rsidRPr="00D72D40">
        <w:rPr>
          <w:sz w:val="24"/>
          <w:szCs w:val="24"/>
          <w:lang w:val="en-US"/>
        </w:rPr>
        <w:t>Shapovalova</w:t>
      </w:r>
      <w:proofErr w:type="spellEnd"/>
      <w:r w:rsidR="00D72D40" w:rsidRPr="00D72D40">
        <w:rPr>
          <w:sz w:val="24"/>
          <w:szCs w:val="24"/>
          <w:lang w:val="en-US"/>
        </w:rPr>
        <w:t xml:space="preserve"> PK.</w:t>
      </w:r>
      <w:proofErr w:type="gramEnd"/>
      <w:r w:rsidR="00D72D40" w:rsidRPr="00D72D40">
        <w:rPr>
          <w:sz w:val="24"/>
          <w:szCs w:val="24"/>
          <w:lang w:val="en-US"/>
        </w:rPr>
        <w:t xml:space="preserve"> The social integration of the disabled: lecture. Syktyvkar, Komi State Pedagogical Institute, Syktyvkar Higher Pedagogical College №1 after I.A. </w:t>
      </w:r>
      <w:proofErr w:type="spellStart"/>
      <w:r w:rsidR="00D72D40" w:rsidRPr="00D72D40">
        <w:rPr>
          <w:sz w:val="24"/>
          <w:szCs w:val="24"/>
          <w:lang w:val="en-US"/>
        </w:rPr>
        <w:t>Kuratov</w:t>
      </w:r>
      <w:proofErr w:type="spellEnd"/>
      <w:r w:rsidR="00D72D40" w:rsidRPr="00D72D40">
        <w:rPr>
          <w:sz w:val="24"/>
          <w:szCs w:val="24"/>
          <w:lang w:val="en-US"/>
        </w:rPr>
        <w:t>, 2000:1-6 (In Russian)</w:t>
      </w:r>
      <w:r w:rsidR="00D72D40">
        <w:rPr>
          <w:sz w:val="24"/>
          <w:szCs w:val="24"/>
          <w:lang w:val="en-US"/>
        </w:rPr>
        <w:t>]</w:t>
      </w:r>
    </w:p>
    <w:p w:rsidR="0098573D" w:rsidRPr="00EC4174" w:rsidRDefault="007842DA" w:rsidP="003B6107">
      <w:pPr>
        <w:spacing w:line="360" w:lineRule="auto"/>
        <w:ind w:firstLine="567"/>
        <w:jc w:val="both"/>
        <w:rPr>
          <w:sz w:val="24"/>
          <w:szCs w:val="24"/>
          <w:lang w:val="en-US"/>
        </w:rPr>
      </w:pPr>
      <w:r>
        <w:rPr>
          <w:sz w:val="24"/>
          <w:szCs w:val="24"/>
        </w:rPr>
        <w:lastRenderedPageBreak/>
        <w:t>2</w:t>
      </w:r>
      <w:r w:rsidR="00885C42" w:rsidRPr="00885C42">
        <w:rPr>
          <w:sz w:val="24"/>
          <w:szCs w:val="24"/>
        </w:rPr>
        <w:t>6</w:t>
      </w:r>
      <w:r w:rsidR="0098573D" w:rsidRPr="00EC4174">
        <w:rPr>
          <w:sz w:val="24"/>
          <w:szCs w:val="24"/>
        </w:rPr>
        <w:t xml:space="preserve">. Шаповалов К.А., </w:t>
      </w:r>
      <w:proofErr w:type="spellStart"/>
      <w:r w:rsidR="0098573D" w:rsidRPr="00EC4174">
        <w:rPr>
          <w:sz w:val="24"/>
          <w:szCs w:val="24"/>
        </w:rPr>
        <w:t>Шаповалова</w:t>
      </w:r>
      <w:proofErr w:type="spellEnd"/>
      <w:r w:rsidR="0098573D" w:rsidRPr="00EC4174">
        <w:rPr>
          <w:sz w:val="24"/>
          <w:szCs w:val="24"/>
        </w:rPr>
        <w:t xml:space="preserve"> П.К., Макарова Н.М., </w:t>
      </w:r>
      <w:proofErr w:type="spellStart"/>
      <w:r w:rsidR="0098573D" w:rsidRPr="00EC4174">
        <w:rPr>
          <w:sz w:val="24"/>
          <w:szCs w:val="24"/>
        </w:rPr>
        <w:t>Гусарова</w:t>
      </w:r>
      <w:proofErr w:type="spellEnd"/>
      <w:r w:rsidR="0098573D" w:rsidRPr="00EC4174">
        <w:rPr>
          <w:sz w:val="24"/>
          <w:szCs w:val="24"/>
        </w:rPr>
        <w:t xml:space="preserve"> С.А., </w:t>
      </w:r>
      <w:proofErr w:type="spellStart"/>
      <w:r w:rsidR="0098573D" w:rsidRPr="00EC4174">
        <w:rPr>
          <w:sz w:val="24"/>
          <w:szCs w:val="24"/>
        </w:rPr>
        <w:t>Семянникова</w:t>
      </w:r>
      <w:proofErr w:type="spellEnd"/>
      <w:r w:rsidR="0098573D" w:rsidRPr="00EC4174">
        <w:rPr>
          <w:sz w:val="24"/>
          <w:szCs w:val="24"/>
        </w:rPr>
        <w:t xml:space="preserve"> Н.А., </w:t>
      </w:r>
      <w:proofErr w:type="spellStart"/>
      <w:r w:rsidR="0098573D" w:rsidRPr="00EC4174">
        <w:rPr>
          <w:sz w:val="24"/>
          <w:szCs w:val="24"/>
        </w:rPr>
        <w:t>Добрисавлевич</w:t>
      </w:r>
      <w:proofErr w:type="spellEnd"/>
      <w:r w:rsidR="0098573D" w:rsidRPr="00EC4174">
        <w:rPr>
          <w:sz w:val="24"/>
          <w:szCs w:val="24"/>
        </w:rPr>
        <w:t xml:space="preserve"> Е.Н., </w:t>
      </w:r>
      <w:proofErr w:type="spellStart"/>
      <w:r w:rsidR="0098573D" w:rsidRPr="00EC4174">
        <w:rPr>
          <w:sz w:val="24"/>
          <w:szCs w:val="24"/>
        </w:rPr>
        <w:t>Автушина</w:t>
      </w:r>
      <w:proofErr w:type="spellEnd"/>
      <w:r w:rsidR="0098573D" w:rsidRPr="00EC4174">
        <w:rPr>
          <w:sz w:val="24"/>
          <w:szCs w:val="24"/>
        </w:rPr>
        <w:t xml:space="preserve"> К.А. </w:t>
      </w:r>
      <w:r w:rsidR="0098573D" w:rsidRPr="00EC4174">
        <w:rPr>
          <w:bCs/>
          <w:sz w:val="24"/>
          <w:szCs w:val="24"/>
        </w:rPr>
        <w:t>Динамика предоставления государственной усл</w:t>
      </w:r>
      <w:r w:rsidR="0098573D" w:rsidRPr="00EC4174">
        <w:rPr>
          <w:bCs/>
          <w:sz w:val="24"/>
          <w:szCs w:val="24"/>
        </w:rPr>
        <w:t>у</w:t>
      </w:r>
      <w:r w:rsidR="0098573D" w:rsidRPr="00EC4174">
        <w:rPr>
          <w:bCs/>
          <w:sz w:val="24"/>
          <w:szCs w:val="24"/>
        </w:rPr>
        <w:t xml:space="preserve">ги по выдаче направлений на прохождение </w:t>
      </w:r>
      <w:proofErr w:type="gramStart"/>
      <w:r w:rsidR="0098573D" w:rsidRPr="00EC4174">
        <w:rPr>
          <w:bCs/>
          <w:sz w:val="24"/>
          <w:szCs w:val="24"/>
        </w:rPr>
        <w:t>медико-социальной</w:t>
      </w:r>
      <w:proofErr w:type="gramEnd"/>
      <w:r w:rsidR="0098573D" w:rsidRPr="00EC4174">
        <w:rPr>
          <w:bCs/>
          <w:sz w:val="24"/>
          <w:szCs w:val="24"/>
        </w:rPr>
        <w:t xml:space="preserve"> экспертизы и оценка уровня удовлетворённости её качеством пациентами городской детской поликлиники</w:t>
      </w:r>
      <w:r w:rsidR="00B4141D" w:rsidRPr="00B4141D">
        <w:rPr>
          <w:bCs/>
          <w:sz w:val="24"/>
          <w:szCs w:val="24"/>
        </w:rPr>
        <w:t>.</w:t>
      </w:r>
      <w:r w:rsidR="0098573D" w:rsidRPr="00EC4174">
        <w:rPr>
          <w:bCs/>
          <w:sz w:val="24"/>
          <w:szCs w:val="24"/>
        </w:rPr>
        <w:t xml:space="preserve"> </w:t>
      </w:r>
      <w:r w:rsidR="0098573D" w:rsidRPr="00EC4174">
        <w:rPr>
          <w:sz w:val="24"/>
          <w:szCs w:val="24"/>
        </w:rPr>
        <w:t xml:space="preserve">// Сборник трудов </w:t>
      </w:r>
      <w:r w:rsidR="0098573D" w:rsidRPr="00EC4174">
        <w:rPr>
          <w:sz w:val="24"/>
          <w:szCs w:val="24"/>
          <w:lang w:val="en-US"/>
        </w:rPr>
        <w:t>XXI</w:t>
      </w:r>
      <w:r w:rsidR="0098573D" w:rsidRPr="00EC4174">
        <w:rPr>
          <w:sz w:val="24"/>
          <w:szCs w:val="24"/>
        </w:rPr>
        <w:t xml:space="preserve"> конгресса педиатров России с международным участием «Актуальные проблемы педиатрии». Москва, 15-17 февраля 2019 г.</w:t>
      </w:r>
      <w:r w:rsidR="0098573D" w:rsidRPr="00EC4174">
        <w:rPr>
          <w:color w:val="7030A0"/>
          <w:sz w:val="24"/>
          <w:szCs w:val="24"/>
        </w:rPr>
        <w:t xml:space="preserve"> </w:t>
      </w:r>
      <w:hyperlink r:id="rId56" w:history="1">
        <w:r w:rsidR="0098573D" w:rsidRPr="00EC4174">
          <w:rPr>
            <w:color w:val="0000FF"/>
            <w:sz w:val="24"/>
            <w:szCs w:val="24"/>
            <w:u w:val="single"/>
            <w:lang w:val="en-US"/>
          </w:rPr>
          <w:t>www</w:t>
        </w:r>
        <w:r w:rsidR="0098573D" w:rsidRPr="00EC4174">
          <w:rPr>
            <w:color w:val="0000FF"/>
            <w:sz w:val="24"/>
            <w:szCs w:val="24"/>
            <w:u w:val="single"/>
          </w:rPr>
          <w:t>.</w:t>
        </w:r>
        <w:r w:rsidR="0098573D" w:rsidRPr="00EC4174">
          <w:rPr>
            <w:color w:val="0000FF"/>
            <w:sz w:val="24"/>
            <w:szCs w:val="24"/>
            <w:u w:val="single"/>
            <w:lang w:val="en-US"/>
          </w:rPr>
          <w:t>pediatr</w:t>
        </w:r>
        <w:r w:rsidR="0098573D" w:rsidRPr="00EC4174">
          <w:rPr>
            <w:color w:val="0000FF"/>
            <w:sz w:val="24"/>
            <w:szCs w:val="24"/>
            <w:u w:val="single"/>
          </w:rPr>
          <w:t>-</w:t>
        </w:r>
        <w:r w:rsidR="0098573D" w:rsidRPr="00EC4174">
          <w:rPr>
            <w:color w:val="0000FF"/>
            <w:sz w:val="24"/>
            <w:szCs w:val="24"/>
            <w:u w:val="single"/>
            <w:lang w:val="en-US"/>
          </w:rPr>
          <w:t>russia</w:t>
        </w:r>
        <w:r w:rsidR="0098573D" w:rsidRPr="00EC4174">
          <w:rPr>
            <w:color w:val="0000FF"/>
            <w:sz w:val="24"/>
            <w:szCs w:val="24"/>
            <w:u w:val="single"/>
          </w:rPr>
          <w:t>.</w:t>
        </w:r>
        <w:r w:rsidR="0098573D" w:rsidRPr="00EC4174">
          <w:rPr>
            <w:color w:val="0000FF"/>
            <w:sz w:val="24"/>
            <w:szCs w:val="24"/>
            <w:u w:val="single"/>
            <w:lang w:val="en-US"/>
          </w:rPr>
          <w:t>ru</w:t>
        </w:r>
      </w:hyperlink>
      <w:r w:rsidR="0098573D" w:rsidRPr="00EC4174">
        <w:rPr>
          <w:color w:val="7030A0"/>
          <w:sz w:val="24"/>
          <w:szCs w:val="24"/>
        </w:rPr>
        <w:t xml:space="preserve"> </w:t>
      </w:r>
      <w:r w:rsidR="0098573D" w:rsidRPr="00EC4174">
        <w:rPr>
          <w:sz w:val="24"/>
          <w:szCs w:val="24"/>
        </w:rPr>
        <w:t>– М.: Союз педиатров Ро</w:t>
      </w:r>
      <w:r w:rsidR="0098573D" w:rsidRPr="00EC4174">
        <w:rPr>
          <w:sz w:val="24"/>
          <w:szCs w:val="24"/>
        </w:rPr>
        <w:t>с</w:t>
      </w:r>
      <w:r w:rsidR="0098573D" w:rsidRPr="00EC4174">
        <w:rPr>
          <w:sz w:val="24"/>
          <w:szCs w:val="24"/>
        </w:rPr>
        <w:t xml:space="preserve">сии, 2019. – С. 272. </w:t>
      </w:r>
      <w:r w:rsidR="0098573D" w:rsidRPr="00EC4174">
        <w:rPr>
          <w:sz w:val="24"/>
          <w:szCs w:val="24"/>
          <w:lang w:val="en-US"/>
        </w:rPr>
        <w:t>[</w:t>
      </w:r>
      <w:r w:rsidR="0098573D" w:rsidRPr="00EC4174">
        <w:rPr>
          <w:sz w:val="24"/>
          <w:szCs w:val="24"/>
        </w:rPr>
        <w:t>Доступен</w:t>
      </w:r>
      <w:r w:rsidR="0098573D" w:rsidRPr="00EC4174">
        <w:rPr>
          <w:sz w:val="24"/>
          <w:szCs w:val="24"/>
          <w:lang w:val="en-US"/>
        </w:rPr>
        <w:t xml:space="preserve"> </w:t>
      </w:r>
      <w:r w:rsidR="0098573D" w:rsidRPr="00EC4174">
        <w:rPr>
          <w:sz w:val="24"/>
          <w:szCs w:val="24"/>
        </w:rPr>
        <w:t>по</w:t>
      </w:r>
      <w:r w:rsidR="0098573D" w:rsidRPr="00EC4174">
        <w:rPr>
          <w:sz w:val="24"/>
          <w:szCs w:val="24"/>
          <w:lang w:val="en-US"/>
        </w:rPr>
        <w:t xml:space="preserve"> URL: </w:t>
      </w:r>
      <w:hyperlink r:id="rId57" w:history="1">
        <w:r w:rsidR="0098573D" w:rsidRPr="00EC4174">
          <w:rPr>
            <w:color w:val="0000FF"/>
            <w:sz w:val="24"/>
            <w:szCs w:val="24"/>
            <w:u w:val="single"/>
            <w:lang w:val="en-US"/>
          </w:rPr>
          <w:t>https://www.pediatr-russia.ru/information/kongressy-i-sezdy-pediatrov/2019/tezisi2019.pdf</w:t>
        </w:r>
      </w:hyperlink>
      <w:r w:rsidR="0098573D" w:rsidRPr="00EC4174">
        <w:rPr>
          <w:color w:val="7030A0"/>
          <w:sz w:val="24"/>
          <w:szCs w:val="24"/>
          <w:lang w:val="en-US"/>
        </w:rPr>
        <w:t xml:space="preserve"> </w:t>
      </w:r>
      <w:r w:rsidR="0098573D" w:rsidRPr="00EC4174">
        <w:rPr>
          <w:sz w:val="24"/>
          <w:szCs w:val="24"/>
          <w:lang w:val="en-US"/>
        </w:rPr>
        <w:t>(</w:t>
      </w:r>
      <w:r w:rsidR="00BA393D" w:rsidRPr="00EC4174">
        <w:rPr>
          <w:sz w:val="24"/>
          <w:szCs w:val="24"/>
        </w:rPr>
        <w:t>дата</w:t>
      </w:r>
      <w:r w:rsidR="00BA393D" w:rsidRPr="00EC4174">
        <w:rPr>
          <w:sz w:val="24"/>
          <w:szCs w:val="24"/>
          <w:lang w:val="en-US"/>
        </w:rPr>
        <w:t xml:space="preserve"> </w:t>
      </w:r>
      <w:r w:rsidR="00BA393D" w:rsidRPr="00EC4174">
        <w:rPr>
          <w:sz w:val="24"/>
          <w:szCs w:val="24"/>
        </w:rPr>
        <w:t>обращения</w:t>
      </w:r>
      <w:r w:rsidR="0098573D" w:rsidRPr="00EC4174">
        <w:rPr>
          <w:sz w:val="24"/>
          <w:szCs w:val="24"/>
          <w:lang w:val="en-US"/>
        </w:rPr>
        <w:t xml:space="preserve"> </w:t>
      </w:r>
      <w:r w:rsidR="00BA393D" w:rsidRPr="00EC4174">
        <w:rPr>
          <w:sz w:val="24"/>
          <w:szCs w:val="24"/>
          <w:lang w:val="en-US"/>
        </w:rPr>
        <w:t>25.04.2022</w:t>
      </w:r>
      <w:r w:rsidR="0098573D" w:rsidRPr="00EC4174">
        <w:rPr>
          <w:sz w:val="24"/>
          <w:szCs w:val="24"/>
          <w:lang w:val="en-US"/>
        </w:rPr>
        <w:t>)]</w:t>
      </w:r>
      <w:r w:rsidR="00EC4174" w:rsidRPr="00EC4174">
        <w:rPr>
          <w:sz w:val="24"/>
          <w:szCs w:val="24"/>
          <w:lang w:val="en-US"/>
        </w:rPr>
        <w:t xml:space="preserve"> [</w:t>
      </w:r>
      <w:proofErr w:type="spellStart"/>
      <w:r w:rsidR="0098573D" w:rsidRPr="00EC4174">
        <w:rPr>
          <w:sz w:val="24"/>
          <w:szCs w:val="24"/>
          <w:lang w:val="en-US"/>
        </w:rPr>
        <w:t>Shapovalov</w:t>
      </w:r>
      <w:proofErr w:type="spellEnd"/>
      <w:r w:rsidR="0098573D" w:rsidRPr="00EC4174">
        <w:rPr>
          <w:sz w:val="24"/>
          <w:szCs w:val="24"/>
          <w:lang w:val="en-US"/>
        </w:rPr>
        <w:t xml:space="preserve"> </w:t>
      </w:r>
      <w:r w:rsidR="0098573D" w:rsidRPr="00EC4174">
        <w:rPr>
          <w:sz w:val="24"/>
          <w:szCs w:val="24"/>
        </w:rPr>
        <w:t>К</w:t>
      </w:r>
      <w:r w:rsidR="0098573D" w:rsidRPr="00EC4174">
        <w:rPr>
          <w:sz w:val="24"/>
          <w:szCs w:val="24"/>
          <w:lang w:val="en-US"/>
        </w:rPr>
        <w:t>.</w:t>
      </w:r>
      <w:r w:rsidR="0098573D" w:rsidRPr="00EC4174">
        <w:rPr>
          <w:sz w:val="24"/>
          <w:szCs w:val="24"/>
        </w:rPr>
        <w:t>А</w:t>
      </w:r>
      <w:r w:rsidR="0098573D" w:rsidRPr="00EC4174">
        <w:rPr>
          <w:sz w:val="24"/>
          <w:szCs w:val="24"/>
          <w:lang w:val="en-US"/>
        </w:rPr>
        <w:t xml:space="preserve">., </w:t>
      </w:r>
      <w:proofErr w:type="spellStart"/>
      <w:r w:rsidR="0098573D" w:rsidRPr="00EC4174">
        <w:rPr>
          <w:sz w:val="24"/>
          <w:szCs w:val="24"/>
          <w:lang w:val="en-US"/>
        </w:rPr>
        <w:t>Shapoval</w:t>
      </w:r>
      <w:r w:rsidR="0098573D" w:rsidRPr="00EC4174">
        <w:rPr>
          <w:sz w:val="24"/>
          <w:szCs w:val="24"/>
          <w:lang w:val="en-US"/>
        </w:rPr>
        <w:t>o</w:t>
      </w:r>
      <w:r w:rsidR="0098573D" w:rsidRPr="00EC4174">
        <w:rPr>
          <w:sz w:val="24"/>
          <w:szCs w:val="24"/>
          <w:lang w:val="en-US"/>
        </w:rPr>
        <w:t>va</w:t>
      </w:r>
      <w:proofErr w:type="spellEnd"/>
      <w:r w:rsidR="0098573D" w:rsidRPr="00EC4174">
        <w:rPr>
          <w:sz w:val="24"/>
          <w:szCs w:val="24"/>
          <w:lang w:val="en-US"/>
        </w:rPr>
        <w:t xml:space="preserve"> L.A., Makarova N.M., </w:t>
      </w:r>
      <w:proofErr w:type="spellStart"/>
      <w:r w:rsidR="0098573D" w:rsidRPr="00EC4174">
        <w:rPr>
          <w:sz w:val="24"/>
          <w:szCs w:val="24"/>
          <w:lang w:val="en-US"/>
        </w:rPr>
        <w:t>Gusarova</w:t>
      </w:r>
      <w:proofErr w:type="spellEnd"/>
      <w:r w:rsidR="0098573D" w:rsidRPr="00EC4174">
        <w:rPr>
          <w:sz w:val="24"/>
          <w:szCs w:val="24"/>
          <w:lang w:val="en-US"/>
        </w:rPr>
        <w:t xml:space="preserve"> S.A., </w:t>
      </w:r>
      <w:proofErr w:type="spellStart"/>
      <w:r w:rsidR="0098573D" w:rsidRPr="00EC4174">
        <w:rPr>
          <w:sz w:val="24"/>
          <w:szCs w:val="24"/>
          <w:lang w:val="en-US"/>
        </w:rPr>
        <w:t>Semyannikova</w:t>
      </w:r>
      <w:proofErr w:type="spellEnd"/>
      <w:r w:rsidR="0098573D" w:rsidRPr="00EC4174">
        <w:rPr>
          <w:sz w:val="24"/>
          <w:szCs w:val="24"/>
          <w:lang w:val="en-US"/>
        </w:rPr>
        <w:t xml:space="preserve"> N.A., </w:t>
      </w:r>
      <w:proofErr w:type="spellStart"/>
      <w:r w:rsidR="0098573D" w:rsidRPr="00EC4174">
        <w:rPr>
          <w:sz w:val="24"/>
          <w:szCs w:val="24"/>
          <w:lang w:val="en-US"/>
        </w:rPr>
        <w:t>Dobrisavlevich</w:t>
      </w:r>
      <w:proofErr w:type="spellEnd"/>
      <w:r w:rsidR="0098573D" w:rsidRPr="00EC4174">
        <w:rPr>
          <w:sz w:val="24"/>
          <w:szCs w:val="24"/>
          <w:lang w:val="en-US"/>
        </w:rPr>
        <w:t xml:space="preserve"> E.N., </w:t>
      </w:r>
      <w:proofErr w:type="spellStart"/>
      <w:r w:rsidR="0098573D" w:rsidRPr="00EC4174">
        <w:rPr>
          <w:sz w:val="24"/>
          <w:szCs w:val="24"/>
          <w:lang w:val="en-US"/>
        </w:rPr>
        <w:t>Avtushchina</w:t>
      </w:r>
      <w:proofErr w:type="spellEnd"/>
      <w:r w:rsidR="0098573D" w:rsidRPr="00EC4174">
        <w:rPr>
          <w:sz w:val="24"/>
          <w:szCs w:val="24"/>
          <w:lang w:val="en-US"/>
        </w:rPr>
        <w:t xml:space="preserve"> K.A. </w:t>
      </w:r>
      <w:r w:rsidR="0098573D" w:rsidRPr="00EC4174">
        <w:rPr>
          <w:bCs/>
          <w:sz w:val="24"/>
          <w:szCs w:val="24"/>
          <w:lang w:val="en-US"/>
        </w:rPr>
        <w:t>Dynamics of the provision of public services for the issuance of directions for the passage of medical and social expertise and the assessment of the level of satisfaction with its quality by the patients of the city children's clinic</w:t>
      </w:r>
      <w:r w:rsidR="0098573D" w:rsidRPr="00EC4174">
        <w:rPr>
          <w:sz w:val="24"/>
          <w:szCs w:val="24"/>
          <w:lang w:val="en-US"/>
        </w:rPr>
        <w:t xml:space="preserve">. </w:t>
      </w:r>
      <w:proofErr w:type="gramStart"/>
      <w:r w:rsidR="0098573D" w:rsidRPr="00EC4174">
        <w:rPr>
          <w:sz w:val="24"/>
          <w:szCs w:val="24"/>
          <w:lang w:val="en-US"/>
        </w:rPr>
        <w:t>Collection of works of the XXI Congress of Pediatricians of Russia with international participation “Actual problems of pediatrics”.</w:t>
      </w:r>
      <w:proofErr w:type="gramEnd"/>
      <w:r w:rsidR="0098573D" w:rsidRPr="00EC4174">
        <w:rPr>
          <w:sz w:val="24"/>
          <w:szCs w:val="24"/>
          <w:lang w:val="en-US"/>
        </w:rPr>
        <w:t xml:space="preserve"> Moscow, February 15-17, 2019. </w:t>
      </w:r>
      <w:hyperlink r:id="rId58" w:history="1">
        <w:r w:rsidR="0098573D" w:rsidRPr="00EC4174">
          <w:rPr>
            <w:color w:val="0000FF"/>
            <w:sz w:val="24"/>
            <w:szCs w:val="24"/>
            <w:u w:val="single"/>
            <w:lang w:val="en-US"/>
          </w:rPr>
          <w:t>www.pediatr-russia.ru</w:t>
        </w:r>
      </w:hyperlink>
      <w:r w:rsidR="0098573D" w:rsidRPr="00EC4174">
        <w:rPr>
          <w:color w:val="7030A0"/>
          <w:sz w:val="24"/>
          <w:szCs w:val="24"/>
          <w:lang w:val="en-US"/>
        </w:rPr>
        <w:t xml:space="preserve"> </w:t>
      </w:r>
      <w:r w:rsidR="0098573D" w:rsidRPr="00EC4174">
        <w:rPr>
          <w:sz w:val="24"/>
          <w:szCs w:val="24"/>
          <w:lang w:val="en-US"/>
        </w:rPr>
        <w:t>- Moscow: Union of Pediatricians of Russia, 2019. - P. 272. [Available at URL:</w:t>
      </w:r>
      <w:r w:rsidR="0098573D" w:rsidRPr="00EC4174">
        <w:rPr>
          <w:color w:val="7030A0"/>
          <w:sz w:val="24"/>
          <w:szCs w:val="24"/>
          <w:lang w:val="en-US"/>
        </w:rPr>
        <w:t xml:space="preserve"> </w:t>
      </w:r>
      <w:hyperlink r:id="rId59" w:history="1">
        <w:r w:rsidR="0098573D" w:rsidRPr="00EC4174">
          <w:rPr>
            <w:color w:val="0000FF"/>
            <w:sz w:val="24"/>
            <w:szCs w:val="24"/>
            <w:u w:val="single"/>
            <w:lang w:val="en-US"/>
          </w:rPr>
          <w:t>https://www.pediatr-russia.ru/information/kongressy-i-sezdy-pediatrov/2019/tezisi2019.pdf</w:t>
        </w:r>
      </w:hyperlink>
      <w:r w:rsidR="0098573D" w:rsidRPr="00EC4174">
        <w:rPr>
          <w:color w:val="7030A0"/>
          <w:sz w:val="24"/>
          <w:szCs w:val="24"/>
          <w:lang w:val="en-US"/>
        </w:rPr>
        <w:t xml:space="preserve"> </w:t>
      </w:r>
      <w:r w:rsidR="0098573D" w:rsidRPr="00EC4174">
        <w:rPr>
          <w:sz w:val="24"/>
          <w:szCs w:val="24"/>
          <w:lang w:val="en-US"/>
        </w:rPr>
        <w:t xml:space="preserve">(accessed </w:t>
      </w:r>
      <w:r w:rsidR="00BA393D" w:rsidRPr="00EC4174">
        <w:rPr>
          <w:sz w:val="24"/>
          <w:szCs w:val="24"/>
          <w:lang w:val="en-US"/>
        </w:rPr>
        <w:t>25.04.2022</w:t>
      </w:r>
      <w:r w:rsidR="0098573D" w:rsidRPr="00EC4174">
        <w:rPr>
          <w:sz w:val="24"/>
          <w:szCs w:val="24"/>
          <w:lang w:val="en-US"/>
        </w:rPr>
        <w:t>)] (In Russian)</w:t>
      </w:r>
    </w:p>
    <w:p w:rsidR="0098573D" w:rsidRPr="00EC4174" w:rsidRDefault="007842DA" w:rsidP="003B6107">
      <w:pPr>
        <w:spacing w:line="360" w:lineRule="auto"/>
        <w:ind w:firstLine="567"/>
        <w:jc w:val="both"/>
        <w:rPr>
          <w:rFonts w:eastAsia="Calibri"/>
          <w:bCs/>
          <w:sz w:val="24"/>
          <w:szCs w:val="24"/>
          <w:lang w:val="en-US" w:eastAsia="en-US"/>
        </w:rPr>
      </w:pPr>
      <w:r w:rsidRPr="007842DA">
        <w:rPr>
          <w:rFonts w:eastAsia="Calibri"/>
          <w:sz w:val="24"/>
          <w:szCs w:val="24"/>
          <w:lang w:val="en-US" w:eastAsia="en-US"/>
        </w:rPr>
        <w:t>2</w:t>
      </w:r>
      <w:r w:rsidR="00885C42">
        <w:rPr>
          <w:rFonts w:eastAsia="Calibri"/>
          <w:sz w:val="24"/>
          <w:szCs w:val="24"/>
          <w:lang w:val="en-US" w:eastAsia="en-US"/>
        </w:rPr>
        <w:t>7</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val="en-US" w:eastAsia="en-US"/>
        </w:rPr>
        <w:t xml:space="preserve"> P., Makarova N., </w:t>
      </w:r>
      <w:proofErr w:type="spellStart"/>
      <w:r w:rsidR="0098573D" w:rsidRPr="00EC4174">
        <w:rPr>
          <w:rFonts w:eastAsia="Calibri"/>
          <w:sz w:val="24"/>
          <w:szCs w:val="24"/>
          <w:lang w:val="en-US" w:eastAsia="en-US"/>
        </w:rPr>
        <w:t>Gusarova</w:t>
      </w:r>
      <w:proofErr w:type="spellEnd"/>
      <w:r w:rsidR="0098573D" w:rsidRPr="00EC4174">
        <w:rPr>
          <w:rFonts w:eastAsia="Calibri"/>
          <w:sz w:val="24"/>
          <w:szCs w:val="24"/>
          <w:lang w:val="en-US" w:eastAsia="en-US"/>
        </w:rPr>
        <w:t xml:space="preserve"> S., </w:t>
      </w:r>
      <w:proofErr w:type="spellStart"/>
      <w:r w:rsidR="0098573D" w:rsidRPr="00EC4174">
        <w:rPr>
          <w:rFonts w:eastAsia="Calibri"/>
          <w:sz w:val="24"/>
          <w:szCs w:val="24"/>
          <w:lang w:val="en-US" w:eastAsia="en-US"/>
        </w:rPr>
        <w:t>Semyannikova</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D</w:t>
      </w:r>
      <w:r w:rsidR="0098573D" w:rsidRPr="00EC4174">
        <w:rPr>
          <w:rFonts w:eastAsia="Calibri"/>
          <w:sz w:val="24"/>
          <w:szCs w:val="24"/>
          <w:lang w:val="en-US" w:eastAsia="en-US"/>
        </w:rPr>
        <w:t>o</w:t>
      </w:r>
      <w:r w:rsidR="0098573D" w:rsidRPr="00EC4174">
        <w:rPr>
          <w:rFonts w:eastAsia="Calibri"/>
          <w:sz w:val="24"/>
          <w:szCs w:val="24"/>
          <w:lang w:val="en-US" w:eastAsia="en-US"/>
        </w:rPr>
        <w:t>brisavlevich</w:t>
      </w:r>
      <w:proofErr w:type="spellEnd"/>
      <w:r w:rsidR="0098573D" w:rsidRPr="00EC4174">
        <w:rPr>
          <w:rFonts w:eastAsia="Calibri"/>
          <w:sz w:val="24"/>
          <w:szCs w:val="24"/>
          <w:lang w:val="en-US" w:eastAsia="en-US"/>
        </w:rPr>
        <w:t xml:space="preserve"> E., </w:t>
      </w:r>
      <w:proofErr w:type="spellStart"/>
      <w:r w:rsidR="0098573D" w:rsidRPr="00EC4174">
        <w:rPr>
          <w:rFonts w:eastAsia="Calibri"/>
          <w:sz w:val="24"/>
          <w:szCs w:val="24"/>
          <w:lang w:val="en-US" w:eastAsia="en-US"/>
        </w:rPr>
        <w:t>Avtushchina</w:t>
      </w:r>
      <w:proofErr w:type="spellEnd"/>
      <w:r w:rsidR="0098573D" w:rsidRPr="00EC4174">
        <w:rPr>
          <w:rFonts w:eastAsia="Calibri"/>
          <w:sz w:val="24"/>
          <w:szCs w:val="24"/>
          <w:lang w:val="en-US" w:eastAsia="en-US"/>
        </w:rPr>
        <w:t xml:space="preserve"> K. ASSESSMENT OF THE QUALITY OF PASSAGE AND THE LEVEL OF SATISFACTION WITH THE RECEIPT OF THE STATE SERVICE OF PASSING MEDICAL AND SOCIAL EXPERTISE (SSMSE) TO CHILDREN AND ADOLESCENTS. / K.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P.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val="en-US" w:eastAsia="en-US"/>
        </w:rPr>
        <w:t xml:space="preserve">, N. Makarova, S. </w:t>
      </w:r>
      <w:proofErr w:type="spellStart"/>
      <w:r w:rsidR="0098573D" w:rsidRPr="00EC4174">
        <w:rPr>
          <w:rFonts w:eastAsia="Calibri"/>
          <w:sz w:val="24"/>
          <w:szCs w:val="24"/>
          <w:lang w:val="en-US" w:eastAsia="en-US"/>
        </w:rPr>
        <w:t>Gusarova</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Semyannikova</w:t>
      </w:r>
      <w:proofErr w:type="spellEnd"/>
      <w:r w:rsidR="0098573D" w:rsidRPr="00EC4174">
        <w:rPr>
          <w:rFonts w:eastAsia="Calibri"/>
          <w:sz w:val="24"/>
          <w:szCs w:val="24"/>
          <w:lang w:val="en-US" w:eastAsia="en-US"/>
        </w:rPr>
        <w:t xml:space="preserve">, E. </w:t>
      </w:r>
      <w:proofErr w:type="spellStart"/>
      <w:r w:rsidR="0098573D" w:rsidRPr="00EC4174">
        <w:rPr>
          <w:rFonts w:eastAsia="Calibri"/>
          <w:sz w:val="24"/>
          <w:szCs w:val="24"/>
          <w:lang w:val="en-US" w:eastAsia="en-US"/>
        </w:rPr>
        <w:t>Dobrisavlevich</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Avtushchina</w:t>
      </w:r>
      <w:proofErr w:type="spellEnd"/>
      <w:r w:rsidR="0098573D" w:rsidRPr="00EC4174">
        <w:rPr>
          <w:sz w:val="24"/>
          <w:szCs w:val="24"/>
          <w:lang w:val="en-US"/>
        </w:rPr>
        <w:t xml:space="preserve">. </w:t>
      </w:r>
      <w:r w:rsidR="0098573D" w:rsidRPr="00EC4174">
        <w:rPr>
          <w:rFonts w:eastAsia="Calibri"/>
          <w:sz w:val="24"/>
          <w:szCs w:val="24"/>
          <w:lang w:val="en-US" w:eastAsia="en-US"/>
        </w:rPr>
        <w:t xml:space="preserve">// Archives of Disease in Childhood.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9</w:t>
      </w:r>
      <w:r w:rsidR="0098573D" w:rsidRPr="00EC4174">
        <w:rPr>
          <w:rFonts w:eastAsia="Calibri"/>
          <w:sz w:val="24"/>
          <w:szCs w:val="24"/>
          <w:vertAlign w:val="superscript"/>
          <w:lang w:val="en-US" w:eastAsia="en-US"/>
        </w:rPr>
        <w:t>th</w:t>
      </w:r>
      <w:r w:rsidR="0098573D" w:rsidRPr="00EC4174">
        <w:rPr>
          <w:rFonts w:eastAsia="Calibri"/>
          <w:sz w:val="24"/>
          <w:szCs w:val="24"/>
          <w:lang w:val="en-US" w:eastAsia="en-US"/>
        </w:rPr>
        <w:t xml:space="preserve">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 June </w:t>
      </w:r>
      <w:r w:rsidR="0098573D" w:rsidRPr="00EC4174">
        <w:rPr>
          <w:rFonts w:eastAsia="Calibri"/>
          <w:bCs/>
          <w:sz w:val="24"/>
          <w:szCs w:val="24"/>
          <w:lang w:val="en-US" w:eastAsia="en-US"/>
        </w:rPr>
        <w:t>2019. - V. 104. – Suppl.3. – A166. DOI:</w:t>
      </w:r>
      <w:r w:rsidR="0098573D" w:rsidRPr="00EC4174">
        <w:rPr>
          <w:rFonts w:eastAsia="Calibri"/>
          <w:bCs/>
          <w:sz w:val="24"/>
          <w:szCs w:val="24"/>
          <w:u w:val="single"/>
          <w:lang w:val="en-US" w:eastAsia="en-US"/>
        </w:rPr>
        <w:t>10.1136/archdischild-2019-epa.382</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Доступен</w:t>
      </w:r>
      <w:r w:rsidR="0098573D" w:rsidRPr="00EC4174">
        <w:rPr>
          <w:rFonts w:eastAsia="Calibri"/>
          <w:bCs/>
          <w:sz w:val="24"/>
          <w:szCs w:val="24"/>
          <w:lang w:val="en-US" w:eastAsia="en-US"/>
        </w:rPr>
        <w:t xml:space="preserve"> </w:t>
      </w:r>
      <w:r w:rsidR="0098573D" w:rsidRPr="00EC4174">
        <w:rPr>
          <w:rFonts w:eastAsia="Calibri"/>
          <w:bCs/>
          <w:sz w:val="24"/>
          <w:szCs w:val="24"/>
          <w:lang w:eastAsia="en-US"/>
        </w:rPr>
        <w:t>по</w:t>
      </w:r>
      <w:r w:rsidR="0098573D" w:rsidRPr="00EC4174">
        <w:rPr>
          <w:rFonts w:eastAsia="Calibri"/>
          <w:bCs/>
          <w:sz w:val="24"/>
          <w:szCs w:val="24"/>
          <w:lang w:val="en-US" w:eastAsia="en-US"/>
        </w:rPr>
        <w:t xml:space="preserve"> URL: </w:t>
      </w:r>
      <w:hyperlink r:id="rId60" w:history="1">
        <w:r w:rsidR="0098573D" w:rsidRPr="00EC4174">
          <w:rPr>
            <w:rFonts w:eastAsia="Calibri"/>
            <w:color w:val="0000FF"/>
            <w:sz w:val="24"/>
            <w:szCs w:val="24"/>
            <w:u w:val="single"/>
            <w:lang w:val="en-US" w:eastAsia="en-US"/>
          </w:rPr>
          <w:t>https://adc.bmj.com/content/archdischild/104/Suppl_3/A166.1.full.pdf</w:t>
        </w:r>
      </w:hyperlink>
      <w:r w:rsidR="0098573D" w:rsidRPr="00EC4174">
        <w:rPr>
          <w:rFonts w:eastAsia="Calibri"/>
          <w:bCs/>
          <w:color w:val="7030A0"/>
          <w:sz w:val="24"/>
          <w:szCs w:val="24"/>
          <w:lang w:val="en-US" w:eastAsia="en-US"/>
        </w:rPr>
        <w:t xml:space="preserve"> </w:t>
      </w:r>
      <w:r w:rsidR="0098573D" w:rsidRPr="00EC4174">
        <w:rPr>
          <w:rFonts w:eastAsia="Calibri"/>
          <w:bCs/>
          <w:sz w:val="24"/>
          <w:szCs w:val="24"/>
          <w:lang w:val="en-US" w:eastAsia="en-US"/>
        </w:rPr>
        <w:t>(</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обращения</w:t>
      </w:r>
      <w:r w:rsidR="0098573D"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w:t>
      </w:r>
      <w:r w:rsidR="00EC4174" w:rsidRPr="00EC4174">
        <w:rPr>
          <w:rFonts w:eastAsia="Calibri"/>
          <w:bCs/>
          <w:sz w:val="24"/>
          <w:szCs w:val="24"/>
          <w:lang w:val="en-US"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val="en-US" w:eastAsia="en-US"/>
        </w:rPr>
        <w:t xml:space="preserve"> K, </w:t>
      </w:r>
      <w:proofErr w:type="spellStart"/>
      <w:r w:rsidR="0098573D" w:rsidRPr="00EC4174">
        <w:rPr>
          <w:rFonts w:eastAsia="Calibri"/>
          <w:sz w:val="24"/>
          <w:szCs w:val="24"/>
          <w:lang w:val="en-US" w:eastAsia="en-US"/>
        </w:rPr>
        <w:t>Shapovalova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P,</w:t>
      </w:r>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 xml:space="preserve">Makarova N, </w:t>
      </w:r>
      <w:proofErr w:type="spellStart"/>
      <w:r w:rsidR="0098573D" w:rsidRPr="00EC4174">
        <w:rPr>
          <w:rFonts w:eastAsia="Calibri"/>
          <w:sz w:val="24"/>
          <w:szCs w:val="24"/>
          <w:lang w:val="en-US" w:eastAsia="en-US"/>
        </w:rPr>
        <w:t>Gusarova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 xml:space="preserve">S, </w:t>
      </w:r>
      <w:proofErr w:type="spellStart"/>
      <w:r w:rsidR="0098573D" w:rsidRPr="00EC4174">
        <w:rPr>
          <w:rFonts w:eastAsia="Calibri"/>
          <w:sz w:val="24"/>
          <w:szCs w:val="24"/>
          <w:lang w:val="en-US" w:eastAsia="en-US"/>
        </w:rPr>
        <w:t>Semyannikova</w:t>
      </w:r>
      <w:proofErr w:type="spellEnd"/>
      <w:r w:rsidR="0098573D" w:rsidRPr="00EC4174">
        <w:rPr>
          <w:rFonts w:eastAsia="Calibri"/>
          <w:sz w:val="24"/>
          <w:szCs w:val="24"/>
          <w:lang w:val="en-US" w:eastAsia="en-US"/>
        </w:rPr>
        <w:t xml:space="preserve"> N, </w:t>
      </w:r>
      <w:proofErr w:type="spellStart"/>
      <w:r w:rsidR="0098573D" w:rsidRPr="00EC4174">
        <w:rPr>
          <w:rFonts w:eastAsia="Calibri"/>
          <w:sz w:val="24"/>
          <w:szCs w:val="24"/>
          <w:lang w:val="en-US" w:eastAsia="en-US"/>
        </w:rPr>
        <w:t>D</w:t>
      </w:r>
      <w:r w:rsidR="0098573D" w:rsidRPr="00EC4174">
        <w:rPr>
          <w:rFonts w:eastAsia="Calibri"/>
          <w:sz w:val="24"/>
          <w:szCs w:val="24"/>
          <w:lang w:val="en-US" w:eastAsia="en-US"/>
        </w:rPr>
        <w:t>o</w:t>
      </w:r>
      <w:r w:rsidR="0098573D" w:rsidRPr="00EC4174">
        <w:rPr>
          <w:rFonts w:eastAsia="Calibri"/>
          <w:sz w:val="24"/>
          <w:szCs w:val="24"/>
          <w:lang w:val="en-US" w:eastAsia="en-US"/>
        </w:rPr>
        <w:t>brisavlevich</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 xml:space="preserve">E, </w:t>
      </w:r>
      <w:proofErr w:type="spellStart"/>
      <w:r w:rsidR="0098573D" w:rsidRPr="00EC4174">
        <w:rPr>
          <w:rFonts w:eastAsia="Calibri"/>
          <w:sz w:val="24"/>
          <w:szCs w:val="24"/>
          <w:lang w:val="en-US" w:eastAsia="en-US"/>
        </w:rPr>
        <w:t>Avtushchina</w:t>
      </w:r>
      <w:proofErr w:type="spellEnd"/>
      <w:r w:rsidR="0098573D" w:rsidRPr="00EC4174">
        <w:rPr>
          <w:rFonts w:ascii="Calibri" w:eastAsia="Calibri" w:hAnsi="Calibri"/>
          <w:sz w:val="24"/>
          <w:szCs w:val="24"/>
          <w:lang w:val="en-US" w:eastAsia="en-US"/>
        </w:rPr>
        <w:t xml:space="preserve"> </w:t>
      </w:r>
      <w:r w:rsidR="0098573D" w:rsidRPr="00EC4174">
        <w:rPr>
          <w:rFonts w:eastAsia="Calibri"/>
          <w:sz w:val="24"/>
          <w:szCs w:val="24"/>
          <w:lang w:val="en-US" w:eastAsia="en-US"/>
        </w:rPr>
        <w:t>K. P26 ASSESSMENT OF THE QUALITY OF PASSAGE AND THE LEVEL OF SATISFACTION WITH THE RECEIPT OF THE STATE SERVICE OF PAS</w:t>
      </w:r>
      <w:r w:rsidR="0098573D" w:rsidRPr="00EC4174">
        <w:rPr>
          <w:rFonts w:eastAsia="Calibri"/>
          <w:sz w:val="24"/>
          <w:szCs w:val="24"/>
          <w:lang w:val="en-US" w:eastAsia="en-US"/>
        </w:rPr>
        <w:t>S</w:t>
      </w:r>
      <w:r w:rsidR="0098573D" w:rsidRPr="00EC4174">
        <w:rPr>
          <w:rFonts w:eastAsia="Calibri"/>
          <w:sz w:val="24"/>
          <w:szCs w:val="24"/>
          <w:lang w:val="en-US" w:eastAsia="en-US"/>
        </w:rPr>
        <w:t xml:space="preserve">ING MEDICAL AND SOCIAL EXPERTISE (SSMSE) TO CHILDREN AND ADOLESCENTS. </w:t>
      </w:r>
      <w:proofErr w:type="gramStart"/>
      <w:r w:rsidR="0098573D" w:rsidRPr="00EC4174">
        <w:rPr>
          <w:rFonts w:eastAsia="Calibri"/>
          <w:sz w:val="24"/>
          <w:szCs w:val="24"/>
          <w:lang w:val="en-US" w:eastAsia="en-US"/>
        </w:rPr>
        <w:t>Archives of Disease in Childhood.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Faculty of </w:t>
      </w:r>
      <w:proofErr w:type="spellStart"/>
      <w:r w:rsidR="0098573D" w:rsidRPr="00EC4174">
        <w:rPr>
          <w:rFonts w:eastAsia="Calibri"/>
          <w:sz w:val="24"/>
          <w:szCs w:val="24"/>
          <w:lang w:val="en-US" w:eastAsia="en-US"/>
        </w:rPr>
        <w:t>Paediatrics</w:t>
      </w:r>
      <w:proofErr w:type="spellEnd"/>
      <w:r w:rsidR="0098573D" w:rsidRPr="00EC4174">
        <w:rPr>
          <w:rFonts w:eastAsia="Calibri"/>
          <w:sz w:val="24"/>
          <w:szCs w:val="24"/>
          <w:lang w:val="en-US" w:eastAsia="en-US"/>
        </w:rPr>
        <w:t xml:space="preserve"> of the Royal </w:t>
      </w:r>
      <w:proofErr w:type="spellStart"/>
      <w:r w:rsidR="0098573D" w:rsidRPr="00EC4174">
        <w:rPr>
          <w:rFonts w:eastAsia="Calibri"/>
          <w:sz w:val="24"/>
          <w:szCs w:val="24"/>
          <w:lang w:val="en-US" w:eastAsia="en-US"/>
        </w:rPr>
        <w:t>Colledge</w:t>
      </w:r>
      <w:proofErr w:type="spellEnd"/>
      <w:r w:rsidR="0098573D" w:rsidRPr="00EC4174">
        <w:rPr>
          <w:rFonts w:eastAsia="Calibri"/>
          <w:sz w:val="24"/>
          <w:szCs w:val="24"/>
          <w:lang w:val="en-US" w:eastAsia="en-US"/>
        </w:rPr>
        <w:t xml:space="preserve"> of Physicians of Ireland.</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 xml:space="preserve">9th </w:t>
      </w:r>
      <w:proofErr w:type="spellStart"/>
      <w:r w:rsidR="0098573D" w:rsidRPr="00EC4174">
        <w:rPr>
          <w:rFonts w:eastAsia="Calibri"/>
          <w:sz w:val="24"/>
          <w:szCs w:val="24"/>
          <w:lang w:val="en-US" w:eastAsia="en-US"/>
        </w:rPr>
        <w:t>Europaediatrics</w:t>
      </w:r>
      <w:proofErr w:type="spellEnd"/>
      <w:r w:rsidR="0098573D" w:rsidRPr="00EC4174">
        <w:rPr>
          <w:rFonts w:eastAsia="Calibri"/>
          <w:sz w:val="24"/>
          <w:szCs w:val="24"/>
          <w:lang w:val="en-US" w:eastAsia="en-US"/>
        </w:rPr>
        <w:t xml:space="preserve"> Congress.</w:t>
      </w:r>
      <w:proofErr w:type="gramEnd"/>
      <w:r w:rsidR="0098573D" w:rsidRPr="00EC4174">
        <w:rPr>
          <w:rFonts w:eastAsia="Calibri"/>
          <w:sz w:val="24"/>
          <w:szCs w:val="24"/>
          <w:lang w:val="en-US" w:eastAsia="en-US"/>
        </w:rPr>
        <w:t xml:space="preserve"> </w:t>
      </w:r>
      <w:proofErr w:type="gramStart"/>
      <w:r w:rsidR="0098573D" w:rsidRPr="00EC4174">
        <w:rPr>
          <w:rFonts w:eastAsia="Calibri"/>
          <w:sz w:val="24"/>
          <w:szCs w:val="24"/>
          <w:lang w:val="en-US" w:eastAsia="en-US"/>
        </w:rPr>
        <w:t>13-15 June, Dublin, Ireland.</w:t>
      </w:r>
      <w:proofErr w:type="gramEnd"/>
      <w:r w:rsidR="0098573D" w:rsidRPr="00EC4174">
        <w:rPr>
          <w:rFonts w:eastAsia="Calibri"/>
          <w:sz w:val="24"/>
          <w:szCs w:val="24"/>
          <w:lang w:val="en-US" w:eastAsia="en-US"/>
        </w:rPr>
        <w:t xml:space="preserve"> </w:t>
      </w:r>
      <w:r w:rsidR="0098573D" w:rsidRPr="00EC4174">
        <w:rPr>
          <w:rFonts w:eastAsia="Calibri"/>
          <w:bCs/>
          <w:sz w:val="24"/>
          <w:szCs w:val="24"/>
          <w:lang w:val="en-US" w:eastAsia="en-US"/>
        </w:rPr>
        <w:t>2019 June</w:t>
      </w:r>
      <w:proofErr w:type="gramStart"/>
      <w:r w:rsidR="0098573D" w:rsidRPr="00EC4174">
        <w:rPr>
          <w:rFonts w:eastAsia="Calibri"/>
          <w:bCs/>
          <w:sz w:val="24"/>
          <w:szCs w:val="24"/>
          <w:lang w:val="en-US" w:eastAsia="en-US"/>
        </w:rPr>
        <w:t>;104</w:t>
      </w:r>
      <w:proofErr w:type="gramEnd"/>
      <w:r w:rsidR="0098573D" w:rsidRPr="00EC4174">
        <w:rPr>
          <w:rFonts w:eastAsia="Calibri"/>
          <w:bCs/>
          <w:sz w:val="24"/>
          <w:szCs w:val="24"/>
          <w:lang w:val="en-US" w:eastAsia="en-US"/>
        </w:rPr>
        <w:t>(Suppl3):A166 DOI:</w:t>
      </w:r>
      <w:r w:rsidR="0098573D" w:rsidRPr="00EC4174">
        <w:rPr>
          <w:rFonts w:eastAsia="Calibri"/>
          <w:bCs/>
          <w:sz w:val="24"/>
          <w:szCs w:val="24"/>
          <w:u w:val="single"/>
          <w:lang w:val="en-US" w:eastAsia="en-US"/>
        </w:rPr>
        <w:t>10.1136/archdischild-2019-epa.382</w:t>
      </w:r>
      <w:r w:rsidR="0098573D" w:rsidRPr="00EC4174">
        <w:rPr>
          <w:rFonts w:eastAsia="Calibri"/>
          <w:bCs/>
          <w:sz w:val="24"/>
          <w:szCs w:val="24"/>
          <w:lang w:val="en-US" w:eastAsia="en-US"/>
        </w:rPr>
        <w:t xml:space="preserve"> [Available at URL: </w:t>
      </w:r>
      <w:hyperlink r:id="rId61" w:history="1">
        <w:r w:rsidR="0098573D" w:rsidRPr="00EC4174">
          <w:rPr>
            <w:rFonts w:eastAsia="Calibri"/>
            <w:bCs/>
            <w:color w:val="0000FF"/>
            <w:sz w:val="24"/>
            <w:szCs w:val="24"/>
            <w:u w:val="single"/>
            <w:lang w:val="en-US" w:eastAsia="en-US"/>
          </w:rPr>
          <w:t>https://adc.bmj.com/content/archdischild/104/Suppl_3/A166.1.full.pdf</w:t>
        </w:r>
      </w:hyperlink>
      <w:r w:rsidR="0098573D" w:rsidRPr="00EC4174">
        <w:rPr>
          <w:rFonts w:eastAsia="Calibri"/>
          <w:bCs/>
          <w:color w:val="7030A0"/>
          <w:sz w:val="24"/>
          <w:szCs w:val="24"/>
          <w:lang w:val="en-US" w:eastAsia="en-US"/>
        </w:rPr>
        <w:t xml:space="preserve"> </w:t>
      </w:r>
      <w:r w:rsidR="0098573D" w:rsidRPr="00EC4174">
        <w:rPr>
          <w:rFonts w:eastAsia="Calibri"/>
          <w:bCs/>
          <w:sz w:val="24"/>
          <w:szCs w:val="24"/>
          <w:lang w:val="en-US" w:eastAsia="en-US"/>
        </w:rPr>
        <w:t xml:space="preserve">(accessed </w:t>
      </w:r>
      <w:r w:rsidR="00BA393D" w:rsidRPr="00EC4174">
        <w:rPr>
          <w:rFonts w:eastAsia="Calibri"/>
          <w:bCs/>
          <w:sz w:val="24"/>
          <w:szCs w:val="24"/>
          <w:lang w:val="en-US" w:eastAsia="en-US"/>
        </w:rPr>
        <w:t>25.04.2022</w:t>
      </w:r>
      <w:r w:rsidR="0098573D" w:rsidRPr="00EC4174">
        <w:rPr>
          <w:rFonts w:eastAsia="Calibri"/>
          <w:bCs/>
          <w:sz w:val="24"/>
          <w:szCs w:val="24"/>
          <w:lang w:val="en-US" w:eastAsia="en-US"/>
        </w:rPr>
        <w:t>)] (In English)</w:t>
      </w:r>
    </w:p>
    <w:p w:rsidR="0098573D" w:rsidRPr="00EC4174" w:rsidRDefault="007842DA" w:rsidP="003B6107">
      <w:pPr>
        <w:spacing w:line="360" w:lineRule="auto"/>
        <w:ind w:firstLine="567"/>
        <w:jc w:val="both"/>
        <w:rPr>
          <w:rFonts w:eastAsia="Calibri"/>
          <w:sz w:val="24"/>
          <w:szCs w:val="24"/>
          <w:lang w:val="en-US" w:eastAsia="en-US"/>
        </w:rPr>
      </w:pPr>
      <w:r>
        <w:rPr>
          <w:rFonts w:eastAsia="Calibri"/>
          <w:sz w:val="24"/>
          <w:szCs w:val="24"/>
          <w:lang w:eastAsia="en-US"/>
        </w:rPr>
        <w:lastRenderedPageBreak/>
        <w:t>2</w:t>
      </w:r>
      <w:r w:rsidR="00885C42" w:rsidRPr="00885C42">
        <w:rPr>
          <w:rFonts w:eastAsia="Calibri"/>
          <w:sz w:val="24"/>
          <w:szCs w:val="24"/>
          <w:lang w:eastAsia="en-US"/>
        </w:rPr>
        <w:t>8</w:t>
      </w:r>
      <w:r w:rsidR="0098573D" w:rsidRPr="00EC4174">
        <w:rPr>
          <w:rFonts w:eastAsia="Calibri"/>
          <w:sz w:val="24"/>
          <w:szCs w:val="24"/>
          <w:lang w:eastAsia="en-US"/>
        </w:rPr>
        <w:t xml:space="preserve">. Шаповалов K.A., </w:t>
      </w:r>
      <w:proofErr w:type="spellStart"/>
      <w:r w:rsidR="0098573D" w:rsidRPr="00EC4174">
        <w:rPr>
          <w:rFonts w:eastAsia="Calibri"/>
          <w:sz w:val="24"/>
          <w:szCs w:val="24"/>
          <w:lang w:eastAsia="en-US"/>
        </w:rPr>
        <w:t>Шаповалова</w:t>
      </w:r>
      <w:proofErr w:type="spellEnd"/>
      <w:r w:rsidR="0098573D" w:rsidRPr="00EC4174">
        <w:rPr>
          <w:rFonts w:eastAsia="Calibri"/>
          <w:sz w:val="24"/>
          <w:szCs w:val="24"/>
          <w:lang w:eastAsia="en-US"/>
        </w:rPr>
        <w:t xml:space="preserve"> П.К., Макарова Н.М., </w:t>
      </w:r>
      <w:proofErr w:type="spellStart"/>
      <w:r w:rsidR="0098573D" w:rsidRPr="00EC4174">
        <w:rPr>
          <w:rFonts w:eastAsia="Calibri"/>
          <w:sz w:val="24"/>
          <w:szCs w:val="24"/>
          <w:lang w:eastAsia="en-US"/>
        </w:rPr>
        <w:t>Гусарова</w:t>
      </w:r>
      <w:proofErr w:type="spellEnd"/>
      <w:r w:rsidR="0098573D" w:rsidRPr="00EC4174">
        <w:rPr>
          <w:rFonts w:eastAsia="Calibri"/>
          <w:sz w:val="24"/>
          <w:szCs w:val="24"/>
          <w:lang w:eastAsia="en-US"/>
        </w:rPr>
        <w:t xml:space="preserve"> С.А., </w:t>
      </w:r>
      <w:proofErr w:type="spellStart"/>
      <w:r w:rsidR="0098573D" w:rsidRPr="00EC4174">
        <w:rPr>
          <w:rFonts w:eastAsia="Calibri"/>
          <w:sz w:val="24"/>
          <w:szCs w:val="24"/>
          <w:lang w:eastAsia="en-US"/>
        </w:rPr>
        <w:t>Семянникова</w:t>
      </w:r>
      <w:proofErr w:type="spellEnd"/>
      <w:r w:rsidR="0098573D" w:rsidRPr="00EC4174">
        <w:rPr>
          <w:rFonts w:eastAsia="Calibri"/>
          <w:sz w:val="24"/>
          <w:szCs w:val="24"/>
          <w:lang w:eastAsia="en-US"/>
        </w:rPr>
        <w:t xml:space="preserve"> Н.А., </w:t>
      </w:r>
      <w:proofErr w:type="spellStart"/>
      <w:r w:rsidR="0098573D" w:rsidRPr="00EC4174">
        <w:rPr>
          <w:rFonts w:eastAsia="Calibri"/>
          <w:sz w:val="24"/>
          <w:szCs w:val="24"/>
          <w:lang w:eastAsia="en-US"/>
        </w:rPr>
        <w:t>Добрисавлевич</w:t>
      </w:r>
      <w:proofErr w:type="spellEnd"/>
      <w:r w:rsidR="0098573D" w:rsidRPr="00EC4174">
        <w:rPr>
          <w:rFonts w:eastAsia="Calibri"/>
          <w:sz w:val="24"/>
          <w:szCs w:val="24"/>
          <w:lang w:eastAsia="en-US"/>
        </w:rPr>
        <w:t xml:space="preserve"> Е.Н., </w:t>
      </w:r>
      <w:proofErr w:type="spellStart"/>
      <w:r w:rsidR="0098573D" w:rsidRPr="00EC4174">
        <w:rPr>
          <w:rFonts w:eastAsia="Calibri"/>
          <w:sz w:val="24"/>
          <w:szCs w:val="24"/>
          <w:lang w:eastAsia="en-US"/>
        </w:rPr>
        <w:t>Автушина</w:t>
      </w:r>
      <w:proofErr w:type="spellEnd"/>
      <w:r w:rsidR="0098573D" w:rsidRPr="00EC4174">
        <w:rPr>
          <w:rFonts w:eastAsia="Calibri"/>
          <w:sz w:val="24"/>
          <w:szCs w:val="24"/>
          <w:lang w:eastAsia="en-US"/>
        </w:rPr>
        <w:t xml:space="preserve"> К.А. Оценка качества государственной услуги </w:t>
      </w:r>
      <w:proofErr w:type="gramStart"/>
      <w:r w:rsidR="0098573D" w:rsidRPr="00EC4174">
        <w:rPr>
          <w:rFonts w:eastAsia="Calibri"/>
          <w:sz w:val="24"/>
          <w:szCs w:val="24"/>
          <w:lang w:eastAsia="en-US"/>
        </w:rPr>
        <w:t>медико-социальной</w:t>
      </w:r>
      <w:proofErr w:type="gramEnd"/>
      <w:r w:rsidR="0098573D" w:rsidRPr="00EC4174">
        <w:rPr>
          <w:rFonts w:eastAsia="Calibri"/>
          <w:sz w:val="24"/>
          <w:szCs w:val="24"/>
          <w:lang w:eastAsia="en-US"/>
        </w:rPr>
        <w:t xml:space="preserve"> экспертизы пациентами городской детской поликлиники. // Педиатрический вестник Южного Урала. - 2019. - № 2. - С. 7-17. </w:t>
      </w:r>
      <w:r w:rsidR="0098573D" w:rsidRPr="00EC4174">
        <w:rPr>
          <w:rFonts w:eastAsia="Calibri"/>
          <w:sz w:val="24"/>
          <w:szCs w:val="24"/>
          <w:lang w:val="en-US" w:eastAsia="en-US"/>
        </w:rPr>
        <w:t>DOI</w:t>
      </w:r>
      <w:r w:rsidR="0098573D" w:rsidRPr="00EC4174">
        <w:rPr>
          <w:rFonts w:eastAsia="Calibri"/>
          <w:sz w:val="24"/>
          <w:szCs w:val="24"/>
          <w:lang w:eastAsia="en-US"/>
        </w:rPr>
        <w:t>: 10.34710/Chel.2020.2.2.001 [</w:t>
      </w:r>
      <w:r w:rsidR="0098573D" w:rsidRPr="00EC4174">
        <w:rPr>
          <w:rFonts w:eastAsia="Calibri"/>
          <w:sz w:val="24"/>
          <w:szCs w:val="24"/>
          <w:lang w:val="en-US" w:eastAsia="en-US"/>
        </w:rPr>
        <w:t>URL</w:t>
      </w:r>
      <w:r w:rsidR="0098573D" w:rsidRPr="00EC4174">
        <w:rPr>
          <w:rFonts w:eastAsia="Calibri"/>
          <w:sz w:val="24"/>
          <w:szCs w:val="24"/>
          <w:lang w:eastAsia="en-US"/>
        </w:rPr>
        <w:t xml:space="preserve">: </w:t>
      </w:r>
      <w:hyperlink r:id="rId62" w:history="1">
        <w:r w:rsidR="0098573D" w:rsidRPr="00EC4174">
          <w:rPr>
            <w:rFonts w:eastAsia="Calibri"/>
            <w:sz w:val="24"/>
            <w:szCs w:val="24"/>
            <w:lang w:val="en-US" w:eastAsia="en-US"/>
          </w:rPr>
          <w:t>http</w:t>
        </w:r>
        <w:r w:rsidR="0098573D" w:rsidRPr="00EC4174">
          <w:rPr>
            <w:rFonts w:eastAsia="Calibri"/>
            <w:sz w:val="24"/>
            <w:szCs w:val="24"/>
            <w:lang w:eastAsia="en-US"/>
          </w:rPr>
          <w:t>://</w:t>
        </w:r>
        <w:r w:rsidR="0098573D" w:rsidRPr="00EC4174">
          <w:rPr>
            <w:rFonts w:eastAsia="Calibri"/>
            <w:sz w:val="24"/>
            <w:szCs w:val="24"/>
            <w:lang w:val="en-US" w:eastAsia="en-US"/>
          </w:rPr>
          <w:t>xn</w:t>
        </w:r>
        <w:r w:rsidR="0098573D" w:rsidRPr="00EC4174">
          <w:rPr>
            <w:rFonts w:eastAsia="Calibri"/>
            <w:sz w:val="24"/>
            <w:szCs w:val="24"/>
            <w:lang w:eastAsia="en-US"/>
          </w:rPr>
          <w:t>--74-</w:t>
        </w:r>
        <w:r w:rsidR="0098573D" w:rsidRPr="00EC4174">
          <w:rPr>
            <w:rFonts w:eastAsia="Calibri"/>
            <w:sz w:val="24"/>
            <w:szCs w:val="24"/>
            <w:lang w:val="en-US" w:eastAsia="en-US"/>
          </w:rPr>
          <w:t>dlcmpmt</w:t>
        </w:r>
        <w:r w:rsidR="0098573D" w:rsidRPr="00EC4174">
          <w:rPr>
            <w:rFonts w:eastAsia="Calibri"/>
            <w:sz w:val="24"/>
            <w:szCs w:val="24"/>
            <w:lang w:eastAsia="en-US"/>
          </w:rPr>
          <w:t>5</w:t>
        </w:r>
        <w:r w:rsidR="0098573D" w:rsidRPr="00EC4174">
          <w:rPr>
            <w:rFonts w:eastAsia="Calibri"/>
            <w:sz w:val="24"/>
            <w:szCs w:val="24"/>
            <w:lang w:val="en-US" w:eastAsia="en-US"/>
          </w:rPr>
          <w:t>aj</w:t>
        </w:r>
        <w:r w:rsidR="0098573D" w:rsidRPr="00EC4174">
          <w:rPr>
            <w:rFonts w:eastAsia="Calibri"/>
            <w:sz w:val="24"/>
            <w:szCs w:val="24"/>
            <w:lang w:eastAsia="en-US"/>
          </w:rPr>
          <w:t>.</w:t>
        </w:r>
        <w:r w:rsidR="0098573D" w:rsidRPr="00EC4174">
          <w:rPr>
            <w:rFonts w:eastAsia="Calibri"/>
            <w:sz w:val="24"/>
            <w:szCs w:val="24"/>
            <w:lang w:val="en-US" w:eastAsia="en-US"/>
          </w:rPr>
          <w:t>xn</w:t>
        </w:r>
        <w:r w:rsidR="0098573D" w:rsidRPr="00EC4174">
          <w:rPr>
            <w:rFonts w:eastAsia="Calibri"/>
            <w:sz w:val="24"/>
            <w:szCs w:val="24"/>
            <w:lang w:eastAsia="en-US"/>
          </w:rPr>
          <w:t>--</w:t>
        </w:r>
        <w:r w:rsidR="0098573D" w:rsidRPr="00EC4174">
          <w:rPr>
            <w:rFonts w:eastAsia="Calibri"/>
            <w:sz w:val="24"/>
            <w:szCs w:val="24"/>
            <w:lang w:val="en-US" w:eastAsia="en-US"/>
          </w:rPr>
          <w:t>p</w:t>
        </w:r>
        <w:r w:rsidR="0098573D" w:rsidRPr="00EC4174">
          <w:rPr>
            <w:rFonts w:eastAsia="Calibri"/>
            <w:sz w:val="24"/>
            <w:szCs w:val="24"/>
            <w:lang w:eastAsia="en-US"/>
          </w:rPr>
          <w:t>1</w:t>
        </w:r>
        <w:r w:rsidR="0098573D" w:rsidRPr="00EC4174">
          <w:rPr>
            <w:rFonts w:eastAsia="Calibri"/>
            <w:sz w:val="24"/>
            <w:szCs w:val="24"/>
            <w:lang w:val="en-US" w:eastAsia="en-US"/>
          </w:rPr>
          <w:t>ai</w:t>
        </w:r>
        <w:r w:rsidR="0098573D" w:rsidRPr="00EC4174">
          <w:rPr>
            <w:rFonts w:eastAsia="Calibri"/>
            <w:sz w:val="24"/>
            <w:szCs w:val="24"/>
            <w:lang w:eastAsia="en-US"/>
          </w:rPr>
          <w:t>/</w:t>
        </w:r>
        <w:r w:rsidR="0098573D" w:rsidRPr="00EC4174">
          <w:rPr>
            <w:rFonts w:eastAsia="Calibri"/>
            <w:sz w:val="24"/>
            <w:szCs w:val="24"/>
            <w:lang w:val="en-US" w:eastAsia="en-US"/>
          </w:rPr>
          <w:t>vestnik</w:t>
        </w:r>
        <w:r w:rsidR="0098573D" w:rsidRPr="00EC4174">
          <w:rPr>
            <w:rFonts w:eastAsia="Calibri"/>
            <w:sz w:val="24"/>
            <w:szCs w:val="24"/>
            <w:lang w:eastAsia="en-US"/>
          </w:rPr>
          <w:t>/</w:t>
        </w:r>
        <w:r w:rsidR="0098573D" w:rsidRPr="00EC4174">
          <w:rPr>
            <w:rFonts w:eastAsia="Calibri"/>
            <w:sz w:val="24"/>
            <w:szCs w:val="24"/>
            <w:lang w:val="en-US" w:eastAsia="en-US"/>
          </w:rPr>
          <w:t>v</w:t>
        </w:r>
        <w:r w:rsidR="0098573D" w:rsidRPr="00EC4174">
          <w:rPr>
            <w:rFonts w:eastAsia="Calibri"/>
            <w:sz w:val="24"/>
            <w:szCs w:val="24"/>
            <w:lang w:eastAsia="en-US"/>
          </w:rPr>
          <w:t>2019_2.</w:t>
        </w:r>
        <w:r w:rsidR="0098573D" w:rsidRPr="00EC4174">
          <w:rPr>
            <w:rFonts w:eastAsia="Calibri"/>
            <w:sz w:val="24"/>
            <w:szCs w:val="24"/>
            <w:lang w:val="en-US" w:eastAsia="en-US"/>
          </w:rPr>
          <w:t>pdf</w:t>
        </w:r>
      </w:hyperlink>
      <w:r w:rsidR="0098573D" w:rsidRPr="00EC4174">
        <w:rPr>
          <w:rFonts w:eastAsia="Calibri"/>
          <w:sz w:val="24"/>
          <w:szCs w:val="24"/>
          <w:lang w:eastAsia="en-US"/>
        </w:rPr>
        <w:t xml:space="preserve"> (</w:t>
      </w:r>
      <w:r w:rsidR="00BA393D" w:rsidRPr="00EC4174">
        <w:rPr>
          <w:rFonts w:eastAsia="Calibri"/>
          <w:sz w:val="24"/>
          <w:szCs w:val="24"/>
          <w:lang w:eastAsia="en-US"/>
        </w:rPr>
        <w:t>дата обращения</w:t>
      </w:r>
      <w:r w:rsidR="0098573D" w:rsidRPr="00EC4174">
        <w:rPr>
          <w:rFonts w:eastAsia="Calibri"/>
          <w:sz w:val="24"/>
          <w:szCs w:val="24"/>
          <w:lang w:eastAsia="en-US"/>
        </w:rPr>
        <w:t xml:space="preserve"> </w:t>
      </w:r>
      <w:r w:rsidR="00BA393D" w:rsidRPr="00EC4174">
        <w:rPr>
          <w:rFonts w:eastAsia="Calibri"/>
          <w:sz w:val="24"/>
          <w:szCs w:val="24"/>
          <w:lang w:eastAsia="en-US"/>
        </w:rPr>
        <w:t>25.04.2022</w:t>
      </w:r>
      <w:r w:rsidR="0098573D" w:rsidRPr="00EC4174">
        <w:rPr>
          <w:rFonts w:eastAsia="Calibri"/>
          <w:sz w:val="24"/>
          <w:szCs w:val="24"/>
          <w:lang w:eastAsia="en-US"/>
        </w:rPr>
        <w:t>)]</w:t>
      </w:r>
      <w:r w:rsidR="00EC4174" w:rsidRPr="00EC4174">
        <w:rPr>
          <w:rFonts w:eastAsia="Calibri"/>
          <w:sz w:val="24"/>
          <w:szCs w:val="24"/>
          <w:lang w:eastAsia="en-US"/>
        </w:rPr>
        <w:t xml:space="preserve"> </w:t>
      </w:r>
      <w:proofErr w:type="spellStart"/>
      <w:r w:rsidR="0098573D" w:rsidRPr="00EC4174">
        <w:rPr>
          <w:rFonts w:eastAsia="Calibri"/>
          <w:sz w:val="24"/>
          <w:szCs w:val="24"/>
          <w:lang w:val="en-US" w:eastAsia="en-US"/>
        </w:rPr>
        <w:t>Shapovalov</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KA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Shapovalova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PK</w:t>
      </w:r>
      <w:r w:rsidR="0098573D" w:rsidRPr="00EC4174">
        <w:rPr>
          <w:rFonts w:eastAsia="Calibri"/>
          <w:sz w:val="24"/>
          <w:szCs w:val="24"/>
          <w:lang w:eastAsia="en-US"/>
        </w:rPr>
        <w:t xml:space="preserve">, </w:t>
      </w:r>
      <w:r w:rsidR="0098573D" w:rsidRPr="00EC4174">
        <w:rPr>
          <w:rFonts w:eastAsia="Calibri"/>
          <w:sz w:val="24"/>
          <w:szCs w:val="24"/>
          <w:lang w:val="en-US" w:eastAsia="en-US"/>
        </w:rPr>
        <w:t>Makarova</w:t>
      </w:r>
      <w:r w:rsidR="0098573D" w:rsidRPr="00EC4174">
        <w:rPr>
          <w:rFonts w:eastAsia="Calibri"/>
          <w:sz w:val="24"/>
          <w:szCs w:val="24"/>
          <w:lang w:eastAsia="en-US"/>
        </w:rPr>
        <w:t xml:space="preserve"> </w:t>
      </w:r>
      <w:r w:rsidR="0098573D" w:rsidRPr="00EC4174">
        <w:rPr>
          <w:rFonts w:eastAsia="Calibri"/>
          <w:sz w:val="24"/>
          <w:szCs w:val="24"/>
          <w:lang w:val="en-US" w:eastAsia="en-US"/>
        </w:rPr>
        <w:t>NM</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Gusarova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SA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Semyannikova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NA</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Dobrysavlevich</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EN</w:t>
      </w:r>
      <w:r w:rsidR="0098573D" w:rsidRPr="00EC4174">
        <w:rPr>
          <w:rFonts w:eastAsia="Calibri"/>
          <w:sz w:val="24"/>
          <w:szCs w:val="24"/>
          <w:lang w:eastAsia="en-US"/>
        </w:rPr>
        <w:t xml:space="preserve">, </w:t>
      </w:r>
      <w:proofErr w:type="spellStart"/>
      <w:r w:rsidR="0098573D" w:rsidRPr="00EC4174">
        <w:rPr>
          <w:rFonts w:eastAsia="Calibri"/>
          <w:sz w:val="24"/>
          <w:szCs w:val="24"/>
          <w:lang w:val="en-US" w:eastAsia="en-US"/>
        </w:rPr>
        <w:t>A</w:t>
      </w:r>
      <w:r w:rsidR="0098573D" w:rsidRPr="00EC4174">
        <w:rPr>
          <w:rFonts w:eastAsia="Calibri"/>
          <w:sz w:val="24"/>
          <w:szCs w:val="24"/>
          <w:lang w:val="en-US" w:eastAsia="en-US"/>
        </w:rPr>
        <w:t>v</w:t>
      </w:r>
      <w:r w:rsidR="0098573D" w:rsidRPr="00EC4174">
        <w:rPr>
          <w:rFonts w:eastAsia="Calibri"/>
          <w:sz w:val="24"/>
          <w:szCs w:val="24"/>
          <w:lang w:val="en-US" w:eastAsia="en-US"/>
        </w:rPr>
        <w:t>tushina</w:t>
      </w:r>
      <w:proofErr w:type="spellEnd"/>
      <w:r w:rsidR="0098573D" w:rsidRPr="00EC4174">
        <w:rPr>
          <w:rFonts w:eastAsia="Calibri"/>
          <w:sz w:val="24"/>
          <w:szCs w:val="24"/>
          <w:lang w:eastAsia="en-US"/>
        </w:rPr>
        <w:t xml:space="preserve"> </w:t>
      </w:r>
      <w:r w:rsidR="0098573D" w:rsidRPr="00EC4174">
        <w:rPr>
          <w:rFonts w:eastAsia="Calibri"/>
          <w:sz w:val="24"/>
          <w:szCs w:val="24"/>
          <w:lang w:val="en-US" w:eastAsia="en-US"/>
        </w:rPr>
        <w:t>KA</w:t>
      </w:r>
      <w:r w:rsidR="0098573D" w:rsidRPr="00EC4174">
        <w:rPr>
          <w:rFonts w:eastAsia="Calibri"/>
          <w:sz w:val="24"/>
          <w:szCs w:val="24"/>
          <w:lang w:eastAsia="en-US"/>
        </w:rPr>
        <w:t xml:space="preserve">. </w:t>
      </w:r>
      <w:r w:rsidR="0098573D" w:rsidRPr="00EC4174">
        <w:rPr>
          <w:rFonts w:eastAsia="Calibri"/>
          <w:sz w:val="24"/>
          <w:szCs w:val="24"/>
          <w:lang w:val="en-US" w:eastAsia="en-US"/>
        </w:rPr>
        <w:t xml:space="preserve">Assessment of the quality of state services of medical and social expertise by patients of the city children's clinic. </w:t>
      </w:r>
      <w:proofErr w:type="gramStart"/>
      <w:r w:rsidR="0098573D" w:rsidRPr="00EC4174">
        <w:rPr>
          <w:rFonts w:eastAsia="Calibri"/>
          <w:sz w:val="24"/>
          <w:szCs w:val="24"/>
          <w:lang w:val="en-US" w:eastAsia="en-US"/>
        </w:rPr>
        <w:t>Pediatric Bulletin of the South Ural.</w:t>
      </w:r>
      <w:proofErr w:type="gramEnd"/>
      <w:r w:rsidR="0098573D" w:rsidRPr="00EC4174">
        <w:rPr>
          <w:rFonts w:eastAsia="Calibri"/>
          <w:sz w:val="24"/>
          <w:szCs w:val="24"/>
          <w:lang w:val="en-US" w:eastAsia="en-US"/>
        </w:rPr>
        <w:t xml:space="preserve"> 2019 Jul-</w:t>
      </w:r>
      <w:proofErr w:type="gramStart"/>
      <w:r w:rsidR="0098573D" w:rsidRPr="00EC4174">
        <w:rPr>
          <w:rFonts w:eastAsia="Calibri"/>
          <w:sz w:val="24"/>
          <w:szCs w:val="24"/>
          <w:lang w:val="en-US" w:eastAsia="en-US"/>
        </w:rPr>
        <w:t>Dec;</w:t>
      </w:r>
      <w:proofErr w:type="gramEnd"/>
      <w:r w:rsidR="0098573D" w:rsidRPr="00EC4174">
        <w:rPr>
          <w:rFonts w:eastAsia="Calibri"/>
          <w:sz w:val="24"/>
          <w:szCs w:val="24"/>
          <w:lang w:val="en-US" w:eastAsia="en-US"/>
        </w:rPr>
        <w:t xml:space="preserve">(2):7-17. DOI: 10.34710/Chel.2020.2.2.001 [URL: </w:t>
      </w:r>
      <w:hyperlink r:id="rId63" w:history="1">
        <w:r w:rsidR="0098573D" w:rsidRPr="00EC4174">
          <w:rPr>
            <w:rFonts w:eastAsia="Calibri"/>
            <w:sz w:val="24"/>
            <w:szCs w:val="24"/>
            <w:lang w:val="en-US" w:eastAsia="en-US"/>
          </w:rPr>
          <w:t>http://xn--74-dlcmpmt5aj.xn--p1ai/</w:t>
        </w:r>
        <w:proofErr w:type="spellStart"/>
        <w:r w:rsidR="0098573D" w:rsidRPr="00EC4174">
          <w:rPr>
            <w:rFonts w:eastAsia="Calibri"/>
            <w:sz w:val="24"/>
            <w:szCs w:val="24"/>
            <w:lang w:val="en-US" w:eastAsia="en-US"/>
          </w:rPr>
          <w:t>vestnik</w:t>
        </w:r>
        <w:proofErr w:type="spellEnd"/>
        <w:r w:rsidR="0098573D" w:rsidRPr="00EC4174">
          <w:rPr>
            <w:rFonts w:eastAsia="Calibri"/>
            <w:sz w:val="24"/>
            <w:szCs w:val="24"/>
            <w:lang w:val="en-US" w:eastAsia="en-US"/>
          </w:rPr>
          <w:t>/v2019_2.pdf</w:t>
        </w:r>
      </w:hyperlink>
      <w:r w:rsidR="0098573D" w:rsidRPr="00EC4174">
        <w:rPr>
          <w:rFonts w:eastAsia="Calibri"/>
          <w:sz w:val="24"/>
          <w:szCs w:val="24"/>
          <w:lang w:val="en-US" w:eastAsia="en-US"/>
        </w:rPr>
        <w:t xml:space="preserve"> (a</w:t>
      </w:r>
      <w:r w:rsidR="0098573D" w:rsidRPr="00EC4174">
        <w:rPr>
          <w:rFonts w:eastAsia="Calibri"/>
          <w:sz w:val="24"/>
          <w:szCs w:val="24"/>
          <w:lang w:val="en-US" w:eastAsia="en-US"/>
        </w:rPr>
        <w:t>c</w:t>
      </w:r>
      <w:r w:rsidR="0098573D" w:rsidRPr="00EC4174">
        <w:rPr>
          <w:rFonts w:eastAsia="Calibri"/>
          <w:sz w:val="24"/>
          <w:szCs w:val="24"/>
          <w:lang w:val="en-US" w:eastAsia="en-US"/>
        </w:rPr>
        <w:t xml:space="preserve">cessed </w:t>
      </w:r>
      <w:r w:rsidR="00BA393D" w:rsidRPr="00EC4174">
        <w:rPr>
          <w:rFonts w:eastAsia="Calibri"/>
          <w:sz w:val="24"/>
          <w:szCs w:val="24"/>
          <w:lang w:val="en-US" w:eastAsia="en-US"/>
        </w:rPr>
        <w:t>25.04.2022</w:t>
      </w:r>
      <w:r w:rsidR="0098573D" w:rsidRPr="00EC4174">
        <w:rPr>
          <w:rFonts w:eastAsia="Calibri"/>
          <w:sz w:val="24"/>
          <w:szCs w:val="24"/>
          <w:lang w:val="en-US" w:eastAsia="en-US"/>
        </w:rPr>
        <w:t>)] (In Russian)</w:t>
      </w:r>
    </w:p>
    <w:p w:rsidR="00B609E6" w:rsidRPr="00885C42" w:rsidRDefault="00885C42" w:rsidP="003B6107">
      <w:pPr>
        <w:shd w:val="clear" w:color="auto" w:fill="FFFFFF"/>
        <w:spacing w:line="360" w:lineRule="auto"/>
        <w:ind w:firstLine="567"/>
        <w:jc w:val="both"/>
        <w:rPr>
          <w:sz w:val="24"/>
          <w:szCs w:val="24"/>
        </w:rPr>
      </w:pPr>
      <w:r>
        <w:rPr>
          <w:sz w:val="24"/>
          <w:szCs w:val="24"/>
          <w:lang w:val="en-US"/>
        </w:rPr>
        <w:t>29</w:t>
      </w:r>
      <w:r w:rsidR="00B609E6"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K.A., </w:t>
      </w:r>
      <w:proofErr w:type="spellStart"/>
      <w:r w:rsidR="00B609E6" w:rsidRPr="00EC4174">
        <w:rPr>
          <w:sz w:val="24"/>
          <w:szCs w:val="24"/>
          <w:lang w:val="en-US"/>
        </w:rPr>
        <w:t>Shapovalova</w:t>
      </w:r>
      <w:proofErr w:type="spellEnd"/>
      <w:r w:rsidR="00B609E6" w:rsidRPr="00EC4174">
        <w:rPr>
          <w:sz w:val="24"/>
          <w:szCs w:val="24"/>
          <w:lang w:val="en-US"/>
        </w:rPr>
        <w:t xml:space="preserve"> P.K., Makarova N.M., </w:t>
      </w:r>
      <w:proofErr w:type="spellStart"/>
      <w:r w:rsidR="00B609E6" w:rsidRPr="00EC4174">
        <w:rPr>
          <w:sz w:val="24"/>
          <w:szCs w:val="24"/>
          <w:lang w:val="en-US"/>
        </w:rPr>
        <w:t>Gusarova</w:t>
      </w:r>
      <w:proofErr w:type="spellEnd"/>
      <w:r w:rsidR="00B609E6" w:rsidRPr="00EC4174">
        <w:rPr>
          <w:sz w:val="24"/>
          <w:szCs w:val="24"/>
          <w:lang w:val="en-US"/>
        </w:rPr>
        <w:t xml:space="preserve"> S.A., </w:t>
      </w:r>
      <w:proofErr w:type="spellStart"/>
      <w:r w:rsidR="00B609E6" w:rsidRPr="00EC4174">
        <w:rPr>
          <w:sz w:val="24"/>
          <w:szCs w:val="24"/>
          <w:lang w:val="en-US"/>
        </w:rPr>
        <w:t>Semyannikova</w:t>
      </w:r>
      <w:proofErr w:type="spellEnd"/>
      <w:r w:rsidR="00B609E6" w:rsidRPr="00EC4174">
        <w:rPr>
          <w:sz w:val="24"/>
          <w:szCs w:val="24"/>
          <w:lang w:val="en-US"/>
        </w:rPr>
        <w:t xml:space="preserve"> N.A., </w:t>
      </w:r>
      <w:proofErr w:type="spellStart"/>
      <w:r w:rsidR="00B609E6" w:rsidRPr="00EC4174">
        <w:rPr>
          <w:sz w:val="24"/>
          <w:szCs w:val="24"/>
          <w:lang w:val="en-US"/>
        </w:rPr>
        <w:t>Dobrysavlevich</w:t>
      </w:r>
      <w:proofErr w:type="spellEnd"/>
      <w:r w:rsidR="00B609E6" w:rsidRPr="00EC4174">
        <w:rPr>
          <w:sz w:val="24"/>
          <w:szCs w:val="24"/>
          <w:lang w:val="en-US"/>
        </w:rPr>
        <w:t xml:space="preserve"> E.N., </w:t>
      </w:r>
      <w:proofErr w:type="spellStart"/>
      <w:r w:rsidR="00B609E6" w:rsidRPr="00EC4174">
        <w:rPr>
          <w:sz w:val="24"/>
          <w:szCs w:val="24"/>
          <w:lang w:val="en-US"/>
        </w:rPr>
        <w:t>Avtushina</w:t>
      </w:r>
      <w:proofErr w:type="spellEnd"/>
      <w:r w:rsidR="00B609E6" w:rsidRPr="00EC4174">
        <w:rPr>
          <w:sz w:val="24"/>
          <w:szCs w:val="24"/>
          <w:lang w:val="en-US"/>
        </w:rPr>
        <w:t xml:space="preserve"> K.A. </w:t>
      </w:r>
      <w:proofErr w:type="gramStart"/>
      <w:r w:rsidR="00B609E6" w:rsidRPr="00EC4174">
        <w:rPr>
          <w:sz w:val="24"/>
          <w:szCs w:val="24"/>
          <w:lang w:val="en"/>
        </w:rPr>
        <w:t>The volume and quality of state services of medical and social examination for patients of the city children's polyclinic.</w:t>
      </w:r>
      <w:proofErr w:type="gramEnd"/>
      <w:r w:rsidR="00B609E6" w:rsidRPr="00EC4174">
        <w:rPr>
          <w:sz w:val="24"/>
          <w:szCs w:val="24"/>
          <w:lang w:val="en-US"/>
        </w:rPr>
        <w:t xml:space="preserve"> / </w:t>
      </w:r>
      <w:r w:rsidR="00B609E6" w:rsidRPr="00EC4174">
        <w:rPr>
          <w:sz w:val="24"/>
          <w:szCs w:val="24"/>
          <w:lang w:val="en"/>
        </w:rPr>
        <w:t xml:space="preserve">K.A. </w:t>
      </w:r>
      <w:proofErr w:type="spellStart"/>
      <w:r w:rsidR="00B609E6" w:rsidRPr="00EC4174">
        <w:rPr>
          <w:sz w:val="24"/>
          <w:szCs w:val="24"/>
          <w:lang w:val="en"/>
        </w:rPr>
        <w:t>Shapovalov</w:t>
      </w:r>
      <w:proofErr w:type="spellEnd"/>
      <w:r w:rsidR="00B609E6" w:rsidRPr="00EC4174">
        <w:rPr>
          <w:sz w:val="24"/>
          <w:szCs w:val="24"/>
          <w:lang w:val="en"/>
        </w:rPr>
        <w:t xml:space="preserve">, P.K </w:t>
      </w:r>
      <w:proofErr w:type="spellStart"/>
      <w:r w:rsidR="00B609E6" w:rsidRPr="00EC4174">
        <w:rPr>
          <w:sz w:val="24"/>
          <w:szCs w:val="24"/>
          <w:lang w:val="en-US"/>
        </w:rPr>
        <w:t>Shapovalova</w:t>
      </w:r>
      <w:proofErr w:type="spellEnd"/>
      <w:r w:rsidR="00B609E6" w:rsidRPr="00EC4174">
        <w:rPr>
          <w:sz w:val="24"/>
          <w:szCs w:val="24"/>
          <w:lang w:val="en-US"/>
        </w:rPr>
        <w:t xml:space="preserve">, N.M. Makarova, S.A. </w:t>
      </w:r>
      <w:proofErr w:type="spellStart"/>
      <w:r w:rsidR="00B609E6" w:rsidRPr="00EC4174">
        <w:rPr>
          <w:sz w:val="24"/>
          <w:szCs w:val="24"/>
          <w:lang w:val="en-US"/>
        </w:rPr>
        <w:t>Gusarova</w:t>
      </w:r>
      <w:proofErr w:type="spellEnd"/>
      <w:r w:rsidR="00B609E6" w:rsidRPr="00EC4174">
        <w:rPr>
          <w:sz w:val="24"/>
          <w:szCs w:val="24"/>
          <w:lang w:val="en-US"/>
        </w:rPr>
        <w:t xml:space="preserve">, N.A. </w:t>
      </w:r>
      <w:proofErr w:type="spellStart"/>
      <w:r w:rsidR="00B609E6" w:rsidRPr="00EC4174">
        <w:rPr>
          <w:sz w:val="24"/>
          <w:szCs w:val="24"/>
          <w:lang w:val="en-US"/>
        </w:rPr>
        <w:t>Semyannikova</w:t>
      </w:r>
      <w:proofErr w:type="spellEnd"/>
      <w:r w:rsidR="00B609E6" w:rsidRPr="00EC4174">
        <w:rPr>
          <w:sz w:val="24"/>
          <w:szCs w:val="24"/>
          <w:lang w:val="en-US"/>
        </w:rPr>
        <w:t xml:space="preserve">, E.N. </w:t>
      </w:r>
      <w:proofErr w:type="spellStart"/>
      <w:r w:rsidR="00B609E6" w:rsidRPr="00EC4174">
        <w:rPr>
          <w:sz w:val="24"/>
          <w:szCs w:val="24"/>
          <w:lang w:val="en-US"/>
        </w:rPr>
        <w:t>Dobrysavlevich</w:t>
      </w:r>
      <w:proofErr w:type="spellEnd"/>
      <w:r w:rsidR="00B609E6" w:rsidRPr="00EC4174">
        <w:rPr>
          <w:sz w:val="24"/>
          <w:szCs w:val="24"/>
          <w:lang w:val="en-US"/>
        </w:rPr>
        <w:t xml:space="preserve">, K.A. </w:t>
      </w:r>
      <w:proofErr w:type="spellStart"/>
      <w:r w:rsidR="00B609E6" w:rsidRPr="00EC4174">
        <w:rPr>
          <w:sz w:val="24"/>
          <w:szCs w:val="24"/>
          <w:lang w:val="en-US"/>
        </w:rPr>
        <w:t>Avtushina</w:t>
      </w:r>
      <w:proofErr w:type="spellEnd"/>
      <w:r w:rsidR="00B609E6" w:rsidRPr="00EC4174">
        <w:rPr>
          <w:sz w:val="24"/>
          <w:szCs w:val="24"/>
          <w:lang w:val="en-US"/>
        </w:rPr>
        <w:t>. – Geneva: World Health Organization (</w:t>
      </w:r>
      <w:proofErr w:type="spellStart"/>
      <w:r w:rsidR="00B609E6" w:rsidRPr="00EC4174">
        <w:rPr>
          <w:sz w:val="24"/>
          <w:szCs w:val="24"/>
          <w:lang w:val="en-US"/>
        </w:rPr>
        <w:t>Pubrights</w:t>
      </w:r>
      <w:proofErr w:type="spellEnd"/>
      <w:r w:rsidR="00B609E6" w:rsidRPr="00EC4174">
        <w:rPr>
          <w:sz w:val="24"/>
          <w:szCs w:val="24"/>
          <w:lang w:val="en-US"/>
        </w:rPr>
        <w:t>) – 2021. - May 11. – 19 p.</w:t>
      </w:r>
      <w:r w:rsidR="00EC4174"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K.A., </w:t>
      </w:r>
      <w:proofErr w:type="spellStart"/>
      <w:r w:rsidR="00B609E6" w:rsidRPr="00EC4174">
        <w:rPr>
          <w:sz w:val="24"/>
          <w:szCs w:val="24"/>
          <w:lang w:val="en-US"/>
        </w:rPr>
        <w:t>Shapovalova</w:t>
      </w:r>
      <w:proofErr w:type="spellEnd"/>
      <w:r w:rsidR="00B609E6" w:rsidRPr="00EC4174">
        <w:rPr>
          <w:sz w:val="24"/>
          <w:szCs w:val="24"/>
          <w:lang w:val="en-US"/>
        </w:rPr>
        <w:t xml:space="preserve"> P.K., Makarova N.M., </w:t>
      </w:r>
      <w:proofErr w:type="spellStart"/>
      <w:r w:rsidR="00B609E6" w:rsidRPr="00EC4174">
        <w:rPr>
          <w:sz w:val="24"/>
          <w:szCs w:val="24"/>
          <w:lang w:val="en-US"/>
        </w:rPr>
        <w:t>Gusarova</w:t>
      </w:r>
      <w:proofErr w:type="spellEnd"/>
      <w:r w:rsidR="00B609E6" w:rsidRPr="00EC4174">
        <w:rPr>
          <w:sz w:val="24"/>
          <w:szCs w:val="24"/>
          <w:lang w:val="en-US"/>
        </w:rPr>
        <w:t xml:space="preserve"> S.A., </w:t>
      </w:r>
      <w:proofErr w:type="spellStart"/>
      <w:r w:rsidR="00B609E6" w:rsidRPr="00EC4174">
        <w:rPr>
          <w:sz w:val="24"/>
          <w:szCs w:val="24"/>
          <w:lang w:val="en-US"/>
        </w:rPr>
        <w:t>Semyannikova</w:t>
      </w:r>
      <w:proofErr w:type="spellEnd"/>
      <w:r w:rsidR="00B609E6" w:rsidRPr="00EC4174">
        <w:rPr>
          <w:sz w:val="24"/>
          <w:szCs w:val="24"/>
          <w:lang w:val="en-US"/>
        </w:rPr>
        <w:t xml:space="preserve"> N.A., </w:t>
      </w:r>
      <w:proofErr w:type="spellStart"/>
      <w:r w:rsidR="00B609E6" w:rsidRPr="00EC4174">
        <w:rPr>
          <w:sz w:val="24"/>
          <w:szCs w:val="24"/>
          <w:lang w:val="en-US"/>
        </w:rPr>
        <w:t>D</w:t>
      </w:r>
      <w:r w:rsidR="00B609E6" w:rsidRPr="00EC4174">
        <w:rPr>
          <w:sz w:val="24"/>
          <w:szCs w:val="24"/>
          <w:lang w:val="en-US"/>
        </w:rPr>
        <w:t>o</w:t>
      </w:r>
      <w:r w:rsidR="00B609E6" w:rsidRPr="00EC4174">
        <w:rPr>
          <w:sz w:val="24"/>
          <w:szCs w:val="24"/>
          <w:lang w:val="en-US"/>
        </w:rPr>
        <w:t>brysavlevich</w:t>
      </w:r>
      <w:proofErr w:type="spellEnd"/>
      <w:r w:rsidR="00B609E6" w:rsidRPr="00EC4174">
        <w:rPr>
          <w:sz w:val="24"/>
          <w:szCs w:val="24"/>
          <w:lang w:val="en-US"/>
        </w:rPr>
        <w:t xml:space="preserve"> E.N., </w:t>
      </w:r>
      <w:proofErr w:type="spellStart"/>
      <w:r w:rsidR="00B609E6" w:rsidRPr="00EC4174">
        <w:rPr>
          <w:sz w:val="24"/>
          <w:szCs w:val="24"/>
          <w:lang w:val="en-US"/>
        </w:rPr>
        <w:t>Avtushina</w:t>
      </w:r>
      <w:proofErr w:type="spellEnd"/>
      <w:r w:rsidR="00B609E6" w:rsidRPr="00EC4174">
        <w:rPr>
          <w:sz w:val="24"/>
          <w:szCs w:val="24"/>
          <w:lang w:val="en-US"/>
        </w:rPr>
        <w:t xml:space="preserve"> K.A. </w:t>
      </w:r>
      <w:proofErr w:type="gramStart"/>
      <w:r w:rsidR="00B609E6" w:rsidRPr="00EC4174">
        <w:rPr>
          <w:sz w:val="24"/>
          <w:szCs w:val="24"/>
          <w:lang w:val="en-US"/>
        </w:rPr>
        <w:t>The volume and quality of state services of medical and social examination for patients of the city children's polyclinic.</w:t>
      </w:r>
      <w:proofErr w:type="gramEnd"/>
      <w:r w:rsidR="00B609E6" w:rsidRPr="00EC4174">
        <w:rPr>
          <w:sz w:val="24"/>
          <w:szCs w:val="24"/>
          <w:lang w:val="en-US"/>
        </w:rPr>
        <w:t xml:space="preserve"> Geneva</w:t>
      </w:r>
      <w:r w:rsidR="00B609E6" w:rsidRPr="00885C42">
        <w:rPr>
          <w:sz w:val="24"/>
          <w:szCs w:val="24"/>
        </w:rPr>
        <w:t xml:space="preserve">: </w:t>
      </w:r>
      <w:r w:rsidR="00B609E6" w:rsidRPr="00EC4174">
        <w:rPr>
          <w:sz w:val="24"/>
          <w:szCs w:val="24"/>
          <w:lang w:val="en-US"/>
        </w:rPr>
        <w:t>World</w:t>
      </w:r>
      <w:r w:rsidR="00B609E6" w:rsidRPr="00885C42">
        <w:rPr>
          <w:sz w:val="24"/>
          <w:szCs w:val="24"/>
        </w:rPr>
        <w:t xml:space="preserve"> </w:t>
      </w:r>
      <w:r w:rsidR="00B609E6" w:rsidRPr="00EC4174">
        <w:rPr>
          <w:sz w:val="24"/>
          <w:szCs w:val="24"/>
          <w:lang w:val="en-US"/>
        </w:rPr>
        <w:t>Health</w:t>
      </w:r>
      <w:r w:rsidR="00B609E6" w:rsidRPr="00885C42">
        <w:rPr>
          <w:sz w:val="24"/>
          <w:szCs w:val="24"/>
        </w:rPr>
        <w:t xml:space="preserve"> </w:t>
      </w:r>
      <w:r w:rsidR="00B609E6" w:rsidRPr="00EC4174">
        <w:rPr>
          <w:sz w:val="24"/>
          <w:szCs w:val="24"/>
          <w:lang w:val="en-US"/>
        </w:rPr>
        <w:t>Organization</w:t>
      </w:r>
      <w:r w:rsidR="00B609E6" w:rsidRPr="00885C42">
        <w:rPr>
          <w:sz w:val="24"/>
          <w:szCs w:val="24"/>
        </w:rPr>
        <w:t xml:space="preserve"> (</w:t>
      </w:r>
      <w:proofErr w:type="spellStart"/>
      <w:r w:rsidR="00B609E6" w:rsidRPr="00EC4174">
        <w:rPr>
          <w:sz w:val="24"/>
          <w:szCs w:val="24"/>
          <w:lang w:val="en-US"/>
        </w:rPr>
        <w:t>Pubrights</w:t>
      </w:r>
      <w:proofErr w:type="spellEnd"/>
      <w:r w:rsidR="00B609E6" w:rsidRPr="00885C42">
        <w:rPr>
          <w:sz w:val="24"/>
          <w:szCs w:val="24"/>
        </w:rPr>
        <w:t>) 2021</w:t>
      </w:r>
      <w:proofErr w:type="gramStart"/>
      <w:r w:rsidR="00B609E6" w:rsidRPr="00885C42">
        <w:rPr>
          <w:sz w:val="24"/>
          <w:szCs w:val="24"/>
        </w:rPr>
        <w:t>;</w:t>
      </w:r>
      <w:r w:rsidR="00B609E6" w:rsidRPr="00EC4174">
        <w:rPr>
          <w:sz w:val="24"/>
          <w:szCs w:val="24"/>
          <w:lang w:val="en-US"/>
        </w:rPr>
        <w:t>May</w:t>
      </w:r>
      <w:proofErr w:type="gramEnd"/>
      <w:r w:rsidR="00B609E6" w:rsidRPr="00885C42">
        <w:rPr>
          <w:sz w:val="24"/>
          <w:szCs w:val="24"/>
        </w:rPr>
        <w:t xml:space="preserve"> 11:1-19. (</w:t>
      </w:r>
      <w:r w:rsidR="00B609E6" w:rsidRPr="00EC4174">
        <w:rPr>
          <w:sz w:val="24"/>
          <w:szCs w:val="24"/>
          <w:lang w:val="en-US"/>
        </w:rPr>
        <w:t>English</w:t>
      </w:r>
      <w:r w:rsidR="00B609E6" w:rsidRPr="00885C42">
        <w:rPr>
          <w:sz w:val="24"/>
          <w:szCs w:val="24"/>
        </w:rPr>
        <w:t>)</w:t>
      </w:r>
    </w:p>
    <w:p w:rsidR="00F6682C" w:rsidRPr="00EC4174" w:rsidRDefault="00885C42" w:rsidP="003B6107">
      <w:pPr>
        <w:spacing w:line="360" w:lineRule="auto"/>
        <w:ind w:firstLine="567"/>
        <w:jc w:val="both"/>
        <w:rPr>
          <w:sz w:val="24"/>
          <w:szCs w:val="24"/>
          <w:lang w:val="en-US"/>
        </w:rPr>
      </w:pPr>
      <w:r>
        <w:rPr>
          <w:sz w:val="24"/>
          <w:szCs w:val="24"/>
          <w:lang w:val="en-US"/>
        </w:rPr>
        <w:t>3</w:t>
      </w:r>
      <w:r w:rsidR="00D72D40">
        <w:rPr>
          <w:sz w:val="24"/>
          <w:szCs w:val="24"/>
          <w:lang w:val="en-US"/>
        </w:rPr>
        <w:t>0</w:t>
      </w:r>
      <w:r w:rsidR="00F6682C" w:rsidRPr="00EC4174">
        <w:rPr>
          <w:sz w:val="24"/>
          <w:szCs w:val="24"/>
          <w:lang w:val="en-US"/>
        </w:rPr>
        <w:t xml:space="preserve">. </w:t>
      </w:r>
      <w:proofErr w:type="spellStart"/>
      <w:r w:rsidR="00F6682C" w:rsidRPr="00EC4174">
        <w:rPr>
          <w:sz w:val="24"/>
          <w:szCs w:val="24"/>
          <w:lang w:val="en-US"/>
        </w:rPr>
        <w:t>Shapovalov</w:t>
      </w:r>
      <w:proofErr w:type="spellEnd"/>
      <w:r w:rsidR="00F6682C" w:rsidRPr="00EC4174">
        <w:rPr>
          <w:sz w:val="24"/>
          <w:szCs w:val="24"/>
          <w:lang w:val="en-US"/>
        </w:rPr>
        <w:t xml:space="preserve"> K.A., </w:t>
      </w:r>
      <w:proofErr w:type="spellStart"/>
      <w:r w:rsidR="00F6682C" w:rsidRPr="00EC4174">
        <w:rPr>
          <w:sz w:val="24"/>
          <w:szCs w:val="24"/>
          <w:lang w:val="en-US"/>
        </w:rPr>
        <w:t>Shapovalova</w:t>
      </w:r>
      <w:proofErr w:type="spellEnd"/>
      <w:r w:rsidR="00F6682C" w:rsidRPr="00EC4174">
        <w:rPr>
          <w:sz w:val="24"/>
          <w:szCs w:val="24"/>
          <w:lang w:val="en-US"/>
        </w:rPr>
        <w:t xml:space="preserve"> L.A. Control over execution of individual program of r</w:t>
      </w:r>
      <w:r w:rsidR="00F6682C" w:rsidRPr="00EC4174">
        <w:rPr>
          <w:sz w:val="24"/>
          <w:szCs w:val="24"/>
          <w:lang w:val="en-US"/>
        </w:rPr>
        <w:t>e</w:t>
      </w:r>
      <w:r w:rsidR="00F6682C" w:rsidRPr="00EC4174">
        <w:rPr>
          <w:sz w:val="24"/>
          <w:szCs w:val="24"/>
          <w:lang w:val="en-US"/>
        </w:rPr>
        <w:t xml:space="preserve">habilitation and (or) habilitation of children with disabilities. </w:t>
      </w:r>
      <w:proofErr w:type="gramStart"/>
      <w:r w:rsidR="00F6682C" w:rsidRPr="00EC4174">
        <w:rPr>
          <w:sz w:val="24"/>
          <w:szCs w:val="24"/>
          <w:lang w:val="en-US"/>
        </w:rPr>
        <w:t>experience</w:t>
      </w:r>
      <w:proofErr w:type="gramEnd"/>
      <w:r w:rsidR="00F6682C" w:rsidRPr="00EC4174">
        <w:rPr>
          <w:sz w:val="24"/>
          <w:szCs w:val="24"/>
          <w:lang w:val="en-US"/>
        </w:rPr>
        <w:t xml:space="preserve"> of city children’s clinic of regional </w:t>
      </w:r>
      <w:proofErr w:type="spellStart"/>
      <w:r w:rsidR="00F6682C" w:rsidRPr="00EC4174">
        <w:rPr>
          <w:sz w:val="24"/>
          <w:szCs w:val="24"/>
          <w:lang w:val="en-US"/>
        </w:rPr>
        <w:t>centre</w:t>
      </w:r>
      <w:proofErr w:type="spellEnd"/>
      <w:r w:rsidR="00F6682C" w:rsidRPr="00EC4174">
        <w:rPr>
          <w:sz w:val="24"/>
          <w:szCs w:val="24"/>
          <w:lang w:val="en-US"/>
        </w:rPr>
        <w:t xml:space="preserve"> of subarctic territory. // Archives of Disease in Childhood (The Journal of the Royal College of </w:t>
      </w:r>
      <w:proofErr w:type="spellStart"/>
      <w:r w:rsidR="00F6682C" w:rsidRPr="00EC4174">
        <w:rPr>
          <w:sz w:val="24"/>
          <w:szCs w:val="24"/>
          <w:lang w:val="en-US"/>
        </w:rPr>
        <w:t>Paediatrics</w:t>
      </w:r>
      <w:proofErr w:type="spellEnd"/>
      <w:r w:rsidR="00F6682C" w:rsidRPr="00EC4174">
        <w:rPr>
          <w:sz w:val="24"/>
          <w:szCs w:val="24"/>
          <w:lang w:val="en-US"/>
        </w:rPr>
        <w:t xml:space="preserve"> and Child Health) 8th </w:t>
      </w:r>
      <w:proofErr w:type="spellStart"/>
      <w:r w:rsidR="00F6682C" w:rsidRPr="00EC4174">
        <w:rPr>
          <w:sz w:val="24"/>
          <w:szCs w:val="24"/>
          <w:lang w:val="en-US"/>
        </w:rPr>
        <w:t>Europaediatrics</w:t>
      </w:r>
      <w:proofErr w:type="spellEnd"/>
      <w:r w:rsidR="00F6682C" w:rsidRPr="00EC4174">
        <w:rPr>
          <w:sz w:val="24"/>
          <w:szCs w:val="24"/>
          <w:lang w:val="en-US"/>
        </w:rPr>
        <w:t xml:space="preserve"> Congress jointly held with The 13th National Congress of Romanian Pediatrics Society 7-10 June 2017, Palace of Parliament, Buch</w:t>
      </w:r>
      <w:r w:rsidR="00F6682C" w:rsidRPr="00EC4174">
        <w:rPr>
          <w:sz w:val="24"/>
          <w:szCs w:val="24"/>
          <w:lang w:val="en-US"/>
        </w:rPr>
        <w:t>a</w:t>
      </w:r>
      <w:r w:rsidR="00F6682C" w:rsidRPr="00EC4174">
        <w:rPr>
          <w:sz w:val="24"/>
          <w:szCs w:val="24"/>
          <w:lang w:val="en-US"/>
        </w:rPr>
        <w:t xml:space="preserve">rest, Romania. </w:t>
      </w:r>
      <w:proofErr w:type="spellStart"/>
      <w:r w:rsidR="00F6682C" w:rsidRPr="00EC4174">
        <w:rPr>
          <w:sz w:val="24"/>
          <w:szCs w:val="24"/>
          <w:lang w:val="en-US"/>
        </w:rPr>
        <w:t>Paediatrics</w:t>
      </w:r>
      <w:proofErr w:type="spellEnd"/>
      <w:r w:rsidR="00F6682C" w:rsidRPr="00EC4174">
        <w:rPr>
          <w:sz w:val="24"/>
          <w:szCs w:val="24"/>
          <w:lang w:val="en-US"/>
        </w:rPr>
        <w:t xml:space="preserve"> building bridges across Europe. Jun</w:t>
      </w:r>
      <w:r w:rsidR="00F6682C" w:rsidRPr="00EC4174">
        <w:rPr>
          <w:sz w:val="24"/>
          <w:szCs w:val="24"/>
        </w:rPr>
        <w:t>е</w:t>
      </w:r>
      <w:r w:rsidR="00F6682C" w:rsidRPr="00EC4174">
        <w:rPr>
          <w:sz w:val="24"/>
          <w:szCs w:val="24"/>
          <w:lang w:val="en-US"/>
        </w:rPr>
        <w:t xml:space="preserve"> 2017, 102 (</w:t>
      </w:r>
      <w:proofErr w:type="spellStart"/>
      <w:r w:rsidR="00F6682C" w:rsidRPr="00EC4174">
        <w:rPr>
          <w:sz w:val="24"/>
          <w:szCs w:val="24"/>
          <w:lang w:val="en-US"/>
        </w:rPr>
        <w:t>Suppl</w:t>
      </w:r>
      <w:proofErr w:type="spellEnd"/>
      <w:r w:rsidR="00F6682C" w:rsidRPr="00EC4174">
        <w:rPr>
          <w:sz w:val="24"/>
          <w:szCs w:val="24"/>
          <w:lang w:val="en-US"/>
        </w:rPr>
        <w:t xml:space="preserve"> 2) A114-A115; DOI: </w:t>
      </w:r>
      <w:hyperlink r:id="rId64" w:tgtFrame="_new" w:history="1">
        <w:r w:rsidR="00F6682C" w:rsidRPr="00EC4174">
          <w:rPr>
            <w:color w:val="0000FF"/>
            <w:sz w:val="24"/>
            <w:szCs w:val="24"/>
            <w:u w:val="single"/>
            <w:lang w:val="en-US"/>
          </w:rPr>
          <w:t>10.1136/archdischild-2017-313273.296</w:t>
        </w:r>
      </w:hyperlink>
      <w:r w:rsidR="00F6682C" w:rsidRPr="00EC4174">
        <w:rPr>
          <w:color w:val="7030A0"/>
          <w:sz w:val="24"/>
          <w:szCs w:val="24"/>
          <w:lang w:val="en-US"/>
        </w:rPr>
        <w:t xml:space="preserve"> </w:t>
      </w:r>
      <w:r w:rsidR="00F6682C" w:rsidRPr="00EC4174">
        <w:rPr>
          <w:bCs/>
          <w:color w:val="7030A0"/>
          <w:sz w:val="24"/>
          <w:szCs w:val="24"/>
          <w:lang w:val="en-US"/>
        </w:rPr>
        <w:t>[</w:t>
      </w:r>
      <w:r w:rsidR="00F6682C" w:rsidRPr="00EC4174">
        <w:rPr>
          <w:bCs/>
          <w:color w:val="7030A0"/>
          <w:sz w:val="24"/>
          <w:szCs w:val="24"/>
        </w:rPr>
        <w:t>Доступен</w:t>
      </w:r>
      <w:r w:rsidR="00F6682C" w:rsidRPr="00EC4174">
        <w:rPr>
          <w:bCs/>
          <w:color w:val="7030A0"/>
          <w:sz w:val="24"/>
          <w:szCs w:val="24"/>
          <w:lang w:val="en-US"/>
        </w:rPr>
        <w:t xml:space="preserve"> </w:t>
      </w:r>
      <w:r w:rsidR="00F6682C" w:rsidRPr="00EC4174">
        <w:rPr>
          <w:bCs/>
          <w:color w:val="7030A0"/>
          <w:sz w:val="24"/>
          <w:szCs w:val="24"/>
        </w:rPr>
        <w:t>по</w:t>
      </w:r>
      <w:r w:rsidR="00F6682C" w:rsidRPr="00EC4174">
        <w:rPr>
          <w:bCs/>
          <w:color w:val="7030A0"/>
          <w:sz w:val="24"/>
          <w:szCs w:val="24"/>
          <w:lang w:val="en-US"/>
        </w:rPr>
        <w:t xml:space="preserve"> </w:t>
      </w:r>
      <w:r w:rsidR="00F6682C" w:rsidRPr="00EC4174">
        <w:rPr>
          <w:color w:val="7030A0"/>
          <w:sz w:val="24"/>
          <w:szCs w:val="24"/>
          <w:lang w:val="en-US"/>
        </w:rPr>
        <w:t xml:space="preserve">URL: </w:t>
      </w:r>
      <w:hyperlink r:id="rId65" w:history="1">
        <w:r w:rsidR="00F6682C" w:rsidRPr="00EC4174">
          <w:rPr>
            <w:color w:val="0000FF"/>
            <w:sz w:val="24"/>
            <w:szCs w:val="24"/>
            <w:u w:val="single"/>
            <w:lang w:val="en-US"/>
          </w:rPr>
          <w:t>http://adc.bmj.com/content/102/Suppl_2/A114.2</w:t>
        </w:r>
      </w:hyperlink>
      <w:r w:rsidR="00F6682C" w:rsidRPr="00EC4174">
        <w:rPr>
          <w:color w:val="7030A0"/>
          <w:sz w:val="24"/>
          <w:szCs w:val="24"/>
          <w:lang w:val="en-US"/>
        </w:rPr>
        <w:t xml:space="preserve">  </w:t>
      </w:r>
      <w:r w:rsidR="00F6682C" w:rsidRPr="00EC4174">
        <w:rPr>
          <w:bCs/>
          <w:sz w:val="24"/>
          <w:szCs w:val="24"/>
          <w:lang w:val="en-US"/>
        </w:rPr>
        <w:t>(</w:t>
      </w:r>
      <w:r w:rsidR="00BA393D" w:rsidRPr="00EC4174">
        <w:rPr>
          <w:bCs/>
          <w:sz w:val="24"/>
          <w:szCs w:val="24"/>
        </w:rPr>
        <w:t>дата</w:t>
      </w:r>
      <w:r w:rsidR="00BA393D" w:rsidRPr="00EC4174">
        <w:rPr>
          <w:bCs/>
          <w:sz w:val="24"/>
          <w:szCs w:val="24"/>
          <w:lang w:val="en-US"/>
        </w:rPr>
        <w:t xml:space="preserve"> </w:t>
      </w:r>
      <w:r w:rsidR="00BA393D" w:rsidRPr="00EC4174">
        <w:rPr>
          <w:bCs/>
          <w:sz w:val="24"/>
          <w:szCs w:val="24"/>
        </w:rPr>
        <w:t>обращения</w:t>
      </w:r>
      <w:r w:rsidR="00F6682C" w:rsidRPr="00EC4174">
        <w:rPr>
          <w:bCs/>
          <w:sz w:val="24"/>
          <w:szCs w:val="24"/>
          <w:lang w:val="en-US"/>
        </w:rPr>
        <w:t xml:space="preserve"> </w:t>
      </w:r>
      <w:r w:rsidR="00BA393D" w:rsidRPr="00EC4174">
        <w:rPr>
          <w:bCs/>
          <w:sz w:val="24"/>
          <w:szCs w:val="24"/>
          <w:lang w:val="en-US"/>
        </w:rPr>
        <w:t>25.04.2022</w:t>
      </w:r>
      <w:r w:rsidR="00F6682C" w:rsidRPr="00EC4174">
        <w:rPr>
          <w:bCs/>
          <w:sz w:val="24"/>
          <w:szCs w:val="24"/>
          <w:lang w:val="en-US"/>
        </w:rPr>
        <w:t>)]</w:t>
      </w:r>
      <w:r w:rsidR="00EC4174" w:rsidRPr="00EC4174">
        <w:rPr>
          <w:bCs/>
          <w:sz w:val="24"/>
          <w:szCs w:val="24"/>
          <w:lang w:val="en-US"/>
        </w:rPr>
        <w:t xml:space="preserve"> [</w:t>
      </w:r>
      <w:proofErr w:type="spellStart"/>
      <w:r w:rsidR="00F6682C" w:rsidRPr="00EC4174">
        <w:rPr>
          <w:sz w:val="24"/>
          <w:szCs w:val="24"/>
          <w:lang w:val="en-US"/>
        </w:rPr>
        <w:t>Shapovalov</w:t>
      </w:r>
      <w:proofErr w:type="spellEnd"/>
      <w:r w:rsidR="00F6682C" w:rsidRPr="00EC4174">
        <w:rPr>
          <w:sz w:val="24"/>
          <w:szCs w:val="24"/>
          <w:lang w:val="en-US"/>
        </w:rPr>
        <w:t xml:space="preserve"> </w:t>
      </w:r>
      <w:r w:rsidR="00F6682C" w:rsidRPr="00EC4174">
        <w:rPr>
          <w:sz w:val="24"/>
          <w:szCs w:val="24"/>
        </w:rPr>
        <w:t>КА</w:t>
      </w:r>
      <w:r w:rsidR="00F6682C" w:rsidRPr="00EC4174">
        <w:rPr>
          <w:sz w:val="24"/>
          <w:szCs w:val="24"/>
          <w:lang w:val="en-US"/>
        </w:rPr>
        <w:t xml:space="preserve">, </w:t>
      </w:r>
      <w:proofErr w:type="spellStart"/>
      <w:r w:rsidR="00F6682C" w:rsidRPr="00EC4174">
        <w:rPr>
          <w:sz w:val="24"/>
          <w:szCs w:val="24"/>
          <w:lang w:val="en-US"/>
        </w:rPr>
        <w:t>Shapovalova</w:t>
      </w:r>
      <w:proofErr w:type="spellEnd"/>
      <w:r w:rsidR="00F6682C" w:rsidRPr="00EC4174">
        <w:rPr>
          <w:sz w:val="24"/>
          <w:szCs w:val="24"/>
          <w:lang w:val="en-US"/>
        </w:rPr>
        <w:t xml:space="preserve"> LA. Control over execution of individual program of rehabilitation and (or) habilit</w:t>
      </w:r>
      <w:r w:rsidR="00F6682C" w:rsidRPr="00EC4174">
        <w:rPr>
          <w:sz w:val="24"/>
          <w:szCs w:val="24"/>
          <w:lang w:val="en-US"/>
        </w:rPr>
        <w:t>a</w:t>
      </w:r>
      <w:r w:rsidR="00F6682C" w:rsidRPr="00EC4174">
        <w:rPr>
          <w:sz w:val="24"/>
          <w:szCs w:val="24"/>
          <w:lang w:val="en-US"/>
        </w:rPr>
        <w:t xml:space="preserve">tion of children with disabilities. </w:t>
      </w:r>
      <w:proofErr w:type="gramStart"/>
      <w:r w:rsidR="00F6682C" w:rsidRPr="00EC4174">
        <w:rPr>
          <w:sz w:val="24"/>
          <w:szCs w:val="24"/>
          <w:lang w:val="en-US"/>
        </w:rPr>
        <w:t>experience</w:t>
      </w:r>
      <w:proofErr w:type="gramEnd"/>
      <w:r w:rsidR="00F6682C" w:rsidRPr="00EC4174">
        <w:rPr>
          <w:sz w:val="24"/>
          <w:szCs w:val="24"/>
          <w:lang w:val="en-US"/>
        </w:rPr>
        <w:t xml:space="preserve"> of city children’s clinic of regional </w:t>
      </w:r>
      <w:proofErr w:type="spellStart"/>
      <w:r w:rsidR="00F6682C" w:rsidRPr="00EC4174">
        <w:rPr>
          <w:sz w:val="24"/>
          <w:szCs w:val="24"/>
          <w:lang w:val="en-US"/>
        </w:rPr>
        <w:t>centre</w:t>
      </w:r>
      <w:proofErr w:type="spellEnd"/>
      <w:r w:rsidR="00F6682C" w:rsidRPr="00EC4174">
        <w:rPr>
          <w:sz w:val="24"/>
          <w:szCs w:val="24"/>
          <w:lang w:val="en-US"/>
        </w:rPr>
        <w:t xml:space="preserve"> of subarctic territory. Archives of Disease in Childhood (The Journal of the Royal College of </w:t>
      </w:r>
      <w:proofErr w:type="spellStart"/>
      <w:r w:rsidR="00F6682C" w:rsidRPr="00EC4174">
        <w:rPr>
          <w:sz w:val="24"/>
          <w:szCs w:val="24"/>
          <w:lang w:val="en-US"/>
        </w:rPr>
        <w:t>Paediatrics</w:t>
      </w:r>
      <w:proofErr w:type="spellEnd"/>
      <w:r w:rsidR="00F6682C" w:rsidRPr="00EC4174">
        <w:rPr>
          <w:sz w:val="24"/>
          <w:szCs w:val="24"/>
          <w:lang w:val="en-US"/>
        </w:rPr>
        <w:t xml:space="preserve"> and Child Health) 8th </w:t>
      </w:r>
      <w:proofErr w:type="spellStart"/>
      <w:r w:rsidR="00F6682C" w:rsidRPr="00EC4174">
        <w:rPr>
          <w:sz w:val="24"/>
          <w:szCs w:val="24"/>
          <w:lang w:val="en-US"/>
        </w:rPr>
        <w:t>Europaediatrics</w:t>
      </w:r>
      <w:proofErr w:type="spellEnd"/>
      <w:r w:rsidR="00F6682C" w:rsidRPr="00EC4174">
        <w:rPr>
          <w:sz w:val="24"/>
          <w:szCs w:val="24"/>
          <w:lang w:val="en-US"/>
        </w:rPr>
        <w:t xml:space="preserve"> Congress jointly held with The 13th National Congress of Rom</w:t>
      </w:r>
      <w:r w:rsidR="00F6682C" w:rsidRPr="00EC4174">
        <w:rPr>
          <w:sz w:val="24"/>
          <w:szCs w:val="24"/>
          <w:lang w:val="en-US"/>
        </w:rPr>
        <w:t>a</w:t>
      </w:r>
      <w:r w:rsidR="00F6682C" w:rsidRPr="00EC4174">
        <w:rPr>
          <w:sz w:val="24"/>
          <w:szCs w:val="24"/>
          <w:lang w:val="en-US"/>
        </w:rPr>
        <w:t xml:space="preserve">nian Pediatrics Society 7-10 June 2017, Palace of Parliament, Bucharest, Romania. </w:t>
      </w:r>
      <w:proofErr w:type="spellStart"/>
      <w:r w:rsidR="00F6682C" w:rsidRPr="00EC4174">
        <w:rPr>
          <w:sz w:val="24"/>
          <w:szCs w:val="24"/>
          <w:lang w:val="en-US"/>
        </w:rPr>
        <w:t>Paediatrics</w:t>
      </w:r>
      <w:proofErr w:type="spellEnd"/>
      <w:r w:rsidR="00F6682C" w:rsidRPr="00EC4174">
        <w:rPr>
          <w:sz w:val="24"/>
          <w:szCs w:val="24"/>
          <w:lang w:val="en-US"/>
        </w:rPr>
        <w:t xml:space="preserve"> building bridges across Europe. Jun</w:t>
      </w:r>
      <w:r w:rsidR="00F6682C" w:rsidRPr="00EC4174">
        <w:rPr>
          <w:sz w:val="24"/>
          <w:szCs w:val="24"/>
        </w:rPr>
        <w:t>е</w:t>
      </w:r>
      <w:r w:rsidR="00F6682C" w:rsidRPr="00EC4174">
        <w:rPr>
          <w:sz w:val="24"/>
          <w:szCs w:val="24"/>
          <w:lang w:val="en-US"/>
        </w:rPr>
        <w:t xml:space="preserve"> 2017, 102 (</w:t>
      </w:r>
      <w:proofErr w:type="spellStart"/>
      <w:r w:rsidR="00F6682C" w:rsidRPr="00EC4174">
        <w:rPr>
          <w:sz w:val="24"/>
          <w:szCs w:val="24"/>
          <w:lang w:val="en-US"/>
        </w:rPr>
        <w:t>Suppl</w:t>
      </w:r>
      <w:proofErr w:type="spellEnd"/>
      <w:r w:rsidR="00F6682C" w:rsidRPr="00EC4174">
        <w:rPr>
          <w:sz w:val="24"/>
          <w:szCs w:val="24"/>
          <w:lang w:val="en-US"/>
        </w:rPr>
        <w:t xml:space="preserve"> 2) A114-A115; DOI: </w:t>
      </w:r>
      <w:hyperlink r:id="rId66" w:tgtFrame="_new" w:history="1">
        <w:r w:rsidR="00F6682C" w:rsidRPr="00EC4174">
          <w:rPr>
            <w:color w:val="0000FF"/>
            <w:sz w:val="24"/>
            <w:szCs w:val="24"/>
            <w:u w:val="single"/>
            <w:lang w:val="en-US"/>
          </w:rPr>
          <w:t>10.1136/archdischild-</w:t>
        </w:r>
        <w:r w:rsidR="00F6682C" w:rsidRPr="00EC4174">
          <w:rPr>
            <w:color w:val="0000FF"/>
            <w:sz w:val="24"/>
            <w:szCs w:val="24"/>
            <w:u w:val="single"/>
            <w:lang w:val="en-US"/>
          </w:rPr>
          <w:lastRenderedPageBreak/>
          <w:t>2017-313273.296</w:t>
        </w:r>
      </w:hyperlink>
      <w:r w:rsidR="00F6682C" w:rsidRPr="00EC4174">
        <w:rPr>
          <w:color w:val="7030A0"/>
          <w:sz w:val="24"/>
          <w:szCs w:val="24"/>
          <w:lang w:val="en-US"/>
        </w:rPr>
        <w:t xml:space="preserve"> [</w:t>
      </w:r>
      <w:r w:rsidR="00F6682C" w:rsidRPr="00EC4174">
        <w:rPr>
          <w:sz w:val="24"/>
          <w:szCs w:val="24"/>
          <w:lang w:val="en-US"/>
        </w:rPr>
        <w:t xml:space="preserve">Available at URL: </w:t>
      </w:r>
      <w:hyperlink r:id="rId67" w:history="1">
        <w:r w:rsidR="00F6682C" w:rsidRPr="00EC4174">
          <w:rPr>
            <w:color w:val="0000FF"/>
            <w:sz w:val="24"/>
            <w:szCs w:val="24"/>
            <w:u w:val="single"/>
            <w:lang w:val="en-US"/>
          </w:rPr>
          <w:t>http://adc.bmj.com/content/102/Suppl_2/A114.2</w:t>
        </w:r>
      </w:hyperlink>
      <w:r w:rsidR="00F6682C" w:rsidRPr="00EC4174">
        <w:rPr>
          <w:color w:val="7030A0"/>
          <w:sz w:val="24"/>
          <w:szCs w:val="24"/>
          <w:lang w:val="en-US"/>
        </w:rPr>
        <w:t xml:space="preserve"> </w:t>
      </w:r>
      <w:r w:rsidR="00F6682C" w:rsidRPr="00EC4174">
        <w:rPr>
          <w:bCs/>
          <w:sz w:val="24"/>
          <w:szCs w:val="24"/>
          <w:lang w:val="en-US"/>
        </w:rPr>
        <w:t>(</w:t>
      </w:r>
      <w:r w:rsidR="00F6682C" w:rsidRPr="00EC4174">
        <w:rPr>
          <w:sz w:val="24"/>
          <w:szCs w:val="24"/>
          <w:lang w:val="en-US"/>
        </w:rPr>
        <w:t xml:space="preserve">accessed </w:t>
      </w:r>
      <w:r w:rsidR="00BA393D" w:rsidRPr="00EC4174">
        <w:rPr>
          <w:sz w:val="24"/>
          <w:szCs w:val="24"/>
          <w:lang w:val="en-US"/>
        </w:rPr>
        <w:t>25.04.2022</w:t>
      </w:r>
      <w:r w:rsidR="00F6682C" w:rsidRPr="00EC4174">
        <w:rPr>
          <w:bCs/>
          <w:sz w:val="24"/>
          <w:szCs w:val="24"/>
          <w:lang w:val="en-US"/>
        </w:rPr>
        <w:t>)]</w:t>
      </w:r>
      <w:r w:rsidR="00F6682C" w:rsidRPr="00EC4174">
        <w:rPr>
          <w:sz w:val="24"/>
          <w:szCs w:val="24"/>
          <w:lang w:val="en-US"/>
        </w:rPr>
        <w:t xml:space="preserve"> English</w:t>
      </w:r>
    </w:p>
    <w:p w:rsidR="00F6682C" w:rsidRPr="00EC4174" w:rsidRDefault="00885C42" w:rsidP="003B6107">
      <w:pPr>
        <w:shd w:val="clear" w:color="auto" w:fill="FFFFFF"/>
        <w:spacing w:line="360" w:lineRule="auto"/>
        <w:ind w:firstLine="567"/>
        <w:jc w:val="both"/>
        <w:rPr>
          <w:sz w:val="24"/>
          <w:szCs w:val="24"/>
          <w:lang w:val="en-US"/>
        </w:rPr>
      </w:pPr>
      <w:r w:rsidRPr="00885C42">
        <w:rPr>
          <w:sz w:val="24"/>
          <w:szCs w:val="24"/>
        </w:rPr>
        <w:t>3</w:t>
      </w:r>
      <w:r w:rsidR="00D72D40" w:rsidRPr="00D72D40">
        <w:rPr>
          <w:sz w:val="24"/>
          <w:szCs w:val="24"/>
        </w:rPr>
        <w:t>1</w:t>
      </w:r>
      <w:r w:rsidR="00AF7A3B" w:rsidRPr="00EC4174">
        <w:rPr>
          <w:sz w:val="24"/>
          <w:szCs w:val="24"/>
        </w:rPr>
        <w:t xml:space="preserve">. </w:t>
      </w:r>
      <w:r w:rsidR="00F6682C" w:rsidRPr="00EC4174">
        <w:rPr>
          <w:sz w:val="24"/>
          <w:szCs w:val="24"/>
        </w:rPr>
        <w:t xml:space="preserve">Шаповалов К.А., </w:t>
      </w:r>
      <w:proofErr w:type="spellStart"/>
      <w:r w:rsidR="00F6682C" w:rsidRPr="00EC4174">
        <w:rPr>
          <w:sz w:val="24"/>
          <w:szCs w:val="24"/>
        </w:rPr>
        <w:t>Шаповалова</w:t>
      </w:r>
      <w:proofErr w:type="spellEnd"/>
      <w:r w:rsidR="00F6682C" w:rsidRPr="00EC4174">
        <w:rPr>
          <w:sz w:val="24"/>
          <w:szCs w:val="24"/>
        </w:rPr>
        <w:t xml:space="preserve"> Л.А., Князева Н.Г., Торопова В.С., Санникова Л.А., А.С. Мезенцева, Г.Ю. </w:t>
      </w:r>
      <w:proofErr w:type="spellStart"/>
      <w:r w:rsidR="00F6682C" w:rsidRPr="00EC4174">
        <w:rPr>
          <w:sz w:val="24"/>
          <w:szCs w:val="24"/>
        </w:rPr>
        <w:t>Походяева</w:t>
      </w:r>
      <w:proofErr w:type="spellEnd"/>
      <w:r w:rsidR="00F6682C" w:rsidRPr="00EC4174">
        <w:rPr>
          <w:sz w:val="24"/>
          <w:szCs w:val="24"/>
        </w:rPr>
        <w:t xml:space="preserve"> </w:t>
      </w:r>
      <w:r w:rsidR="00F6682C" w:rsidRPr="00EC4174">
        <w:rPr>
          <w:bCs/>
          <w:sz w:val="24"/>
          <w:szCs w:val="24"/>
        </w:rPr>
        <w:t>Анализ исполнения индивидуальной программы реабил</w:t>
      </w:r>
      <w:r w:rsidR="00F6682C" w:rsidRPr="00EC4174">
        <w:rPr>
          <w:bCs/>
          <w:sz w:val="24"/>
          <w:szCs w:val="24"/>
        </w:rPr>
        <w:t>и</w:t>
      </w:r>
      <w:r w:rsidR="00F6682C" w:rsidRPr="00EC4174">
        <w:rPr>
          <w:bCs/>
          <w:sz w:val="24"/>
          <w:szCs w:val="24"/>
        </w:rPr>
        <w:t xml:space="preserve">тации и/или </w:t>
      </w:r>
      <w:proofErr w:type="spellStart"/>
      <w:r w:rsidR="00F6682C" w:rsidRPr="00EC4174">
        <w:rPr>
          <w:bCs/>
          <w:sz w:val="24"/>
          <w:szCs w:val="24"/>
        </w:rPr>
        <w:t>абилитации</w:t>
      </w:r>
      <w:proofErr w:type="spellEnd"/>
      <w:r w:rsidR="00F6682C" w:rsidRPr="00EC4174">
        <w:rPr>
          <w:bCs/>
          <w:sz w:val="24"/>
          <w:szCs w:val="24"/>
        </w:rPr>
        <w:t xml:space="preserve"> детей-инвалидов (ИПРА) городской детской поликлиники реги</w:t>
      </w:r>
      <w:r w:rsidR="00F6682C" w:rsidRPr="00EC4174">
        <w:rPr>
          <w:bCs/>
          <w:sz w:val="24"/>
          <w:szCs w:val="24"/>
        </w:rPr>
        <w:t>о</w:t>
      </w:r>
      <w:r w:rsidR="00F6682C" w:rsidRPr="00EC4174">
        <w:rPr>
          <w:bCs/>
          <w:sz w:val="24"/>
          <w:szCs w:val="24"/>
        </w:rPr>
        <w:t>нального центра субарктической территории</w:t>
      </w:r>
      <w:r w:rsidR="00F6682C" w:rsidRPr="00EC4174">
        <w:rPr>
          <w:sz w:val="24"/>
          <w:szCs w:val="24"/>
        </w:rPr>
        <w:t xml:space="preserve">. // Сборник трудов </w:t>
      </w:r>
      <w:r w:rsidR="00F6682C" w:rsidRPr="00EC4174">
        <w:rPr>
          <w:sz w:val="24"/>
          <w:szCs w:val="24"/>
          <w:lang w:val="en-US"/>
        </w:rPr>
        <w:t>XXI</w:t>
      </w:r>
      <w:r w:rsidR="00F6682C" w:rsidRPr="00EC4174">
        <w:rPr>
          <w:sz w:val="24"/>
          <w:szCs w:val="24"/>
        </w:rPr>
        <w:t xml:space="preserve"> конгресса педиатров России с международным участием «Актуальные проблемы педиатрии». Москва, 15-17 фе</w:t>
      </w:r>
      <w:r w:rsidR="00F6682C" w:rsidRPr="00EC4174">
        <w:rPr>
          <w:sz w:val="24"/>
          <w:szCs w:val="24"/>
        </w:rPr>
        <w:t>в</w:t>
      </w:r>
      <w:r w:rsidR="00F6682C" w:rsidRPr="00EC4174">
        <w:rPr>
          <w:sz w:val="24"/>
          <w:szCs w:val="24"/>
        </w:rPr>
        <w:t xml:space="preserve">раля 2019 г. </w:t>
      </w:r>
      <w:hyperlink r:id="rId68" w:history="1">
        <w:r w:rsidR="00F6682C" w:rsidRPr="00EC4174">
          <w:rPr>
            <w:color w:val="0000FF"/>
            <w:sz w:val="24"/>
            <w:szCs w:val="24"/>
            <w:u w:val="single"/>
            <w:lang w:val="en-US"/>
          </w:rPr>
          <w:t>www</w:t>
        </w:r>
        <w:r w:rsidR="00F6682C" w:rsidRPr="00EC4174">
          <w:rPr>
            <w:color w:val="0000FF"/>
            <w:sz w:val="24"/>
            <w:szCs w:val="24"/>
            <w:u w:val="single"/>
          </w:rPr>
          <w:t>.</w:t>
        </w:r>
        <w:r w:rsidR="00F6682C" w:rsidRPr="00EC4174">
          <w:rPr>
            <w:color w:val="0000FF"/>
            <w:sz w:val="24"/>
            <w:szCs w:val="24"/>
            <w:u w:val="single"/>
            <w:lang w:val="en-US"/>
          </w:rPr>
          <w:t>pediatr</w:t>
        </w:r>
        <w:r w:rsidR="00F6682C" w:rsidRPr="00EC4174">
          <w:rPr>
            <w:color w:val="0000FF"/>
            <w:sz w:val="24"/>
            <w:szCs w:val="24"/>
            <w:u w:val="single"/>
          </w:rPr>
          <w:t>-</w:t>
        </w:r>
        <w:r w:rsidR="00F6682C" w:rsidRPr="00EC4174">
          <w:rPr>
            <w:color w:val="0000FF"/>
            <w:sz w:val="24"/>
            <w:szCs w:val="24"/>
            <w:u w:val="single"/>
            <w:lang w:val="en-US"/>
          </w:rPr>
          <w:t>russia</w:t>
        </w:r>
        <w:r w:rsidR="00F6682C" w:rsidRPr="00EC4174">
          <w:rPr>
            <w:color w:val="0000FF"/>
            <w:sz w:val="24"/>
            <w:szCs w:val="24"/>
            <w:u w:val="single"/>
          </w:rPr>
          <w:t>.</w:t>
        </w:r>
        <w:r w:rsidR="00F6682C" w:rsidRPr="00EC4174">
          <w:rPr>
            <w:color w:val="0000FF"/>
            <w:sz w:val="24"/>
            <w:szCs w:val="24"/>
            <w:u w:val="single"/>
            <w:lang w:val="en-US"/>
          </w:rPr>
          <w:t>ru</w:t>
        </w:r>
      </w:hyperlink>
      <w:r w:rsidR="00F6682C" w:rsidRPr="00EC4174">
        <w:rPr>
          <w:color w:val="7030A0"/>
          <w:sz w:val="24"/>
          <w:szCs w:val="24"/>
        </w:rPr>
        <w:t xml:space="preserve"> </w:t>
      </w:r>
      <w:r w:rsidR="00F6682C" w:rsidRPr="00EC4174">
        <w:rPr>
          <w:sz w:val="24"/>
          <w:szCs w:val="24"/>
        </w:rPr>
        <w:t xml:space="preserve">– М.: Союз педиатров России, 2019. – С. 273. </w:t>
      </w:r>
      <w:r w:rsidR="00F6682C" w:rsidRPr="00EC4174">
        <w:rPr>
          <w:sz w:val="24"/>
          <w:szCs w:val="24"/>
          <w:lang w:val="en-US"/>
        </w:rPr>
        <w:t>[</w:t>
      </w:r>
      <w:r w:rsidR="00F6682C" w:rsidRPr="00EC4174">
        <w:rPr>
          <w:sz w:val="24"/>
          <w:szCs w:val="24"/>
        </w:rPr>
        <w:t>Доступен</w:t>
      </w:r>
      <w:r w:rsidR="00F6682C" w:rsidRPr="00EC4174">
        <w:rPr>
          <w:sz w:val="24"/>
          <w:szCs w:val="24"/>
          <w:lang w:val="en-US"/>
        </w:rPr>
        <w:t xml:space="preserve"> </w:t>
      </w:r>
      <w:r w:rsidR="00F6682C" w:rsidRPr="00EC4174">
        <w:rPr>
          <w:sz w:val="24"/>
          <w:szCs w:val="24"/>
        </w:rPr>
        <w:t>по</w:t>
      </w:r>
      <w:r w:rsidR="00F6682C" w:rsidRPr="00EC4174">
        <w:rPr>
          <w:sz w:val="24"/>
          <w:szCs w:val="24"/>
          <w:lang w:val="en-US"/>
        </w:rPr>
        <w:t xml:space="preserve"> URL: </w:t>
      </w:r>
      <w:hyperlink r:id="rId69" w:history="1">
        <w:r w:rsidR="00F6682C" w:rsidRPr="00EC4174">
          <w:rPr>
            <w:color w:val="0000FF"/>
            <w:sz w:val="24"/>
            <w:szCs w:val="24"/>
            <w:u w:val="single"/>
            <w:lang w:val="en-US"/>
          </w:rPr>
          <w:t>https://www.pediatr-russia.ru/information/kongressy-i-sezdy-pediatrov/2019/tezisi2019.pdf</w:t>
        </w:r>
      </w:hyperlink>
      <w:r w:rsidR="00F6682C" w:rsidRPr="00EC4174">
        <w:rPr>
          <w:color w:val="7030A0"/>
          <w:sz w:val="24"/>
          <w:szCs w:val="24"/>
          <w:lang w:val="en-US"/>
        </w:rPr>
        <w:t xml:space="preserve"> </w:t>
      </w:r>
      <w:r w:rsidR="00F6682C" w:rsidRPr="00EC4174">
        <w:rPr>
          <w:sz w:val="24"/>
          <w:szCs w:val="24"/>
          <w:lang w:val="en-US"/>
        </w:rPr>
        <w:t>(</w:t>
      </w:r>
      <w:r w:rsidR="00BA393D" w:rsidRPr="00EC4174">
        <w:rPr>
          <w:sz w:val="24"/>
          <w:szCs w:val="24"/>
        </w:rPr>
        <w:t>дата</w:t>
      </w:r>
      <w:r w:rsidR="00BA393D" w:rsidRPr="00EC4174">
        <w:rPr>
          <w:sz w:val="24"/>
          <w:szCs w:val="24"/>
          <w:lang w:val="en-US"/>
        </w:rPr>
        <w:t xml:space="preserve"> </w:t>
      </w:r>
      <w:r w:rsidR="00BA393D" w:rsidRPr="00EC4174">
        <w:rPr>
          <w:sz w:val="24"/>
          <w:szCs w:val="24"/>
        </w:rPr>
        <w:t>обращения</w:t>
      </w:r>
      <w:r w:rsidR="00F6682C" w:rsidRPr="00EC4174">
        <w:rPr>
          <w:sz w:val="24"/>
          <w:szCs w:val="24"/>
          <w:lang w:val="en-US"/>
        </w:rPr>
        <w:t xml:space="preserve"> </w:t>
      </w:r>
      <w:r w:rsidR="00BA393D" w:rsidRPr="00EC4174">
        <w:rPr>
          <w:sz w:val="24"/>
          <w:szCs w:val="24"/>
          <w:lang w:val="en-US"/>
        </w:rPr>
        <w:t>25.04.2022</w:t>
      </w:r>
      <w:r w:rsidR="00F6682C" w:rsidRPr="00EC4174">
        <w:rPr>
          <w:sz w:val="24"/>
          <w:szCs w:val="24"/>
          <w:lang w:val="en-US"/>
        </w:rPr>
        <w:t>)]</w:t>
      </w:r>
      <w:r w:rsidR="00EC4174" w:rsidRPr="00EC4174">
        <w:rPr>
          <w:sz w:val="24"/>
          <w:szCs w:val="24"/>
          <w:lang w:val="en-US"/>
        </w:rPr>
        <w:t xml:space="preserve"> [</w:t>
      </w:r>
      <w:proofErr w:type="spellStart"/>
      <w:r w:rsidR="00F6682C" w:rsidRPr="00EC4174">
        <w:rPr>
          <w:sz w:val="24"/>
          <w:szCs w:val="24"/>
          <w:lang w:val="en-US"/>
        </w:rPr>
        <w:t>Shapovalov</w:t>
      </w:r>
      <w:proofErr w:type="spellEnd"/>
      <w:r w:rsidR="00F6682C" w:rsidRPr="00EC4174">
        <w:rPr>
          <w:sz w:val="24"/>
          <w:szCs w:val="24"/>
          <w:lang w:val="en-US"/>
        </w:rPr>
        <w:t xml:space="preserve"> </w:t>
      </w:r>
      <w:r w:rsidR="00F6682C" w:rsidRPr="00EC4174">
        <w:rPr>
          <w:sz w:val="24"/>
          <w:szCs w:val="24"/>
        </w:rPr>
        <w:t>К</w:t>
      </w:r>
      <w:r w:rsidR="00F6682C" w:rsidRPr="00EC4174">
        <w:rPr>
          <w:sz w:val="24"/>
          <w:szCs w:val="24"/>
          <w:lang w:val="en-US"/>
        </w:rPr>
        <w:t>.</w:t>
      </w:r>
      <w:r w:rsidR="00F6682C" w:rsidRPr="00EC4174">
        <w:rPr>
          <w:sz w:val="24"/>
          <w:szCs w:val="24"/>
        </w:rPr>
        <w:t>А</w:t>
      </w:r>
      <w:r w:rsidR="00F6682C" w:rsidRPr="00EC4174">
        <w:rPr>
          <w:sz w:val="24"/>
          <w:szCs w:val="24"/>
          <w:lang w:val="en-US"/>
        </w:rPr>
        <w:t xml:space="preserve">., </w:t>
      </w:r>
      <w:proofErr w:type="spellStart"/>
      <w:r w:rsidR="00F6682C" w:rsidRPr="00EC4174">
        <w:rPr>
          <w:sz w:val="24"/>
          <w:szCs w:val="24"/>
          <w:lang w:val="en-US"/>
        </w:rPr>
        <w:t>Shapovalova</w:t>
      </w:r>
      <w:proofErr w:type="spellEnd"/>
      <w:r w:rsidR="00F6682C" w:rsidRPr="00EC4174">
        <w:rPr>
          <w:sz w:val="24"/>
          <w:szCs w:val="24"/>
          <w:lang w:val="en-US"/>
        </w:rPr>
        <w:t xml:space="preserve"> L.A., </w:t>
      </w:r>
      <w:proofErr w:type="spellStart"/>
      <w:r w:rsidR="00F6682C" w:rsidRPr="00EC4174">
        <w:rPr>
          <w:sz w:val="24"/>
          <w:szCs w:val="24"/>
          <w:lang w:val="en-US"/>
        </w:rPr>
        <w:t>Knyazeva</w:t>
      </w:r>
      <w:proofErr w:type="spellEnd"/>
      <w:r w:rsidR="00F6682C" w:rsidRPr="00EC4174">
        <w:rPr>
          <w:sz w:val="24"/>
          <w:szCs w:val="24"/>
          <w:lang w:val="en-US"/>
        </w:rPr>
        <w:t xml:space="preserve"> N.G., </w:t>
      </w:r>
      <w:proofErr w:type="spellStart"/>
      <w:r w:rsidR="00F6682C" w:rsidRPr="00EC4174">
        <w:rPr>
          <w:sz w:val="24"/>
          <w:szCs w:val="24"/>
          <w:lang w:val="en-US"/>
        </w:rPr>
        <w:t>Toropova</w:t>
      </w:r>
      <w:proofErr w:type="spellEnd"/>
      <w:r w:rsidR="00F6682C" w:rsidRPr="00EC4174">
        <w:rPr>
          <w:sz w:val="24"/>
          <w:szCs w:val="24"/>
          <w:lang w:val="en-US"/>
        </w:rPr>
        <w:t xml:space="preserve"> V.S., </w:t>
      </w:r>
      <w:proofErr w:type="spellStart"/>
      <w:r w:rsidR="00F6682C" w:rsidRPr="00EC4174">
        <w:rPr>
          <w:sz w:val="24"/>
          <w:szCs w:val="24"/>
          <w:lang w:val="en-US"/>
        </w:rPr>
        <w:t>Sannikova</w:t>
      </w:r>
      <w:proofErr w:type="spellEnd"/>
      <w:r w:rsidR="00F6682C" w:rsidRPr="00EC4174">
        <w:rPr>
          <w:sz w:val="24"/>
          <w:szCs w:val="24"/>
          <w:lang w:val="en-US"/>
        </w:rPr>
        <w:t xml:space="preserve"> L.A., </w:t>
      </w:r>
      <w:proofErr w:type="spellStart"/>
      <w:r w:rsidR="00F6682C" w:rsidRPr="00EC4174">
        <w:rPr>
          <w:sz w:val="24"/>
          <w:szCs w:val="24"/>
          <w:lang w:val="en-US"/>
        </w:rPr>
        <w:t>Mezentseva</w:t>
      </w:r>
      <w:proofErr w:type="spellEnd"/>
      <w:r w:rsidR="00F6682C" w:rsidRPr="00EC4174">
        <w:rPr>
          <w:sz w:val="24"/>
          <w:szCs w:val="24"/>
          <w:lang w:val="en-US"/>
        </w:rPr>
        <w:t xml:space="preserve"> A.S., </w:t>
      </w:r>
      <w:proofErr w:type="spellStart"/>
      <w:r w:rsidR="00F6682C" w:rsidRPr="00EC4174">
        <w:rPr>
          <w:sz w:val="24"/>
          <w:szCs w:val="24"/>
          <w:lang w:val="en-US"/>
        </w:rPr>
        <w:t>Pokhodyaeva</w:t>
      </w:r>
      <w:proofErr w:type="spellEnd"/>
      <w:r w:rsidR="00F6682C" w:rsidRPr="00EC4174">
        <w:rPr>
          <w:sz w:val="24"/>
          <w:szCs w:val="24"/>
          <w:lang w:val="en-US"/>
        </w:rPr>
        <w:t xml:space="preserve"> </w:t>
      </w:r>
      <w:proofErr w:type="spellStart"/>
      <w:r w:rsidR="00F6682C" w:rsidRPr="00EC4174">
        <w:rPr>
          <w:sz w:val="24"/>
          <w:szCs w:val="24"/>
          <w:lang w:val="en-US"/>
        </w:rPr>
        <w:t>G.Yu</w:t>
      </w:r>
      <w:proofErr w:type="spellEnd"/>
      <w:r w:rsidR="00F6682C" w:rsidRPr="00EC4174">
        <w:rPr>
          <w:sz w:val="24"/>
          <w:szCs w:val="24"/>
          <w:lang w:val="en-US"/>
        </w:rPr>
        <w:t xml:space="preserve">. </w:t>
      </w:r>
      <w:proofErr w:type="gramStart"/>
      <w:r w:rsidR="00F6682C" w:rsidRPr="00EC4174">
        <w:rPr>
          <w:bCs/>
          <w:sz w:val="24"/>
          <w:szCs w:val="24"/>
          <w:lang w:val="en-US"/>
        </w:rPr>
        <w:t>Analysis of the implementation of the individual program of rehabilitation and/or habilitation of children with disabilities (IPRA) of the city children's polyclinic of the regional center of the subarctic territory</w:t>
      </w:r>
      <w:r w:rsidR="00F6682C" w:rsidRPr="00EC4174">
        <w:rPr>
          <w:sz w:val="24"/>
          <w:szCs w:val="24"/>
          <w:lang w:val="en-US"/>
        </w:rPr>
        <w:t>.</w:t>
      </w:r>
      <w:proofErr w:type="gramEnd"/>
      <w:r w:rsidR="00F6682C" w:rsidRPr="00EC4174">
        <w:rPr>
          <w:sz w:val="24"/>
          <w:szCs w:val="24"/>
          <w:lang w:val="en-US"/>
        </w:rPr>
        <w:t xml:space="preserve"> </w:t>
      </w:r>
      <w:proofErr w:type="gramStart"/>
      <w:r w:rsidR="00F6682C" w:rsidRPr="00EC4174">
        <w:rPr>
          <w:sz w:val="24"/>
          <w:szCs w:val="24"/>
          <w:lang w:val="en-US"/>
        </w:rPr>
        <w:t>Collection of works of the XXI Congress of Pediatricians of Russia with international participation “Actual problems of ped</w:t>
      </w:r>
      <w:r w:rsidR="00F6682C" w:rsidRPr="00EC4174">
        <w:rPr>
          <w:sz w:val="24"/>
          <w:szCs w:val="24"/>
          <w:lang w:val="en-US"/>
        </w:rPr>
        <w:t>i</w:t>
      </w:r>
      <w:r w:rsidR="00F6682C" w:rsidRPr="00EC4174">
        <w:rPr>
          <w:sz w:val="24"/>
          <w:szCs w:val="24"/>
          <w:lang w:val="en-US"/>
        </w:rPr>
        <w:t>atrics”.</w:t>
      </w:r>
      <w:proofErr w:type="gramEnd"/>
      <w:r w:rsidR="00F6682C" w:rsidRPr="00EC4174">
        <w:rPr>
          <w:sz w:val="24"/>
          <w:szCs w:val="24"/>
          <w:lang w:val="en-US"/>
        </w:rPr>
        <w:t xml:space="preserve"> Moscow, February 15-17, 2019</w:t>
      </w:r>
      <w:r w:rsidR="00F6682C" w:rsidRPr="00EC4174">
        <w:rPr>
          <w:color w:val="7030A0"/>
          <w:sz w:val="24"/>
          <w:szCs w:val="24"/>
          <w:lang w:val="en-US"/>
        </w:rPr>
        <w:t xml:space="preserve">. </w:t>
      </w:r>
      <w:hyperlink r:id="rId70" w:history="1">
        <w:r w:rsidR="00F6682C" w:rsidRPr="00EC4174">
          <w:rPr>
            <w:color w:val="0000FF"/>
            <w:sz w:val="24"/>
            <w:szCs w:val="24"/>
            <w:u w:val="single"/>
            <w:lang w:val="en-US"/>
          </w:rPr>
          <w:t>www.pediatr-russia.ru</w:t>
        </w:r>
      </w:hyperlink>
      <w:r w:rsidR="00F6682C" w:rsidRPr="00EC4174">
        <w:rPr>
          <w:color w:val="7030A0"/>
          <w:sz w:val="24"/>
          <w:szCs w:val="24"/>
          <w:lang w:val="en-US"/>
        </w:rPr>
        <w:t xml:space="preserve"> </w:t>
      </w:r>
      <w:r w:rsidR="00F6682C" w:rsidRPr="00EC4174">
        <w:rPr>
          <w:sz w:val="24"/>
          <w:szCs w:val="24"/>
          <w:lang w:val="en-US"/>
        </w:rPr>
        <w:t xml:space="preserve">- Moscow: Union of Pediatricians of Russia, 2019. - P. 273. [Available at URL: </w:t>
      </w:r>
      <w:hyperlink r:id="rId71" w:history="1">
        <w:r w:rsidR="00F6682C" w:rsidRPr="00EC4174">
          <w:rPr>
            <w:color w:val="0000FF"/>
            <w:sz w:val="24"/>
            <w:szCs w:val="24"/>
            <w:u w:val="single"/>
            <w:lang w:val="en-US"/>
          </w:rPr>
          <w:t>https://www.pediatr-russia.ru/information/kongressy-i-sezdy-pediatrov/2019/tezisi2019.pdf</w:t>
        </w:r>
      </w:hyperlink>
      <w:r w:rsidR="00F6682C" w:rsidRPr="00EC4174">
        <w:rPr>
          <w:color w:val="7030A0"/>
          <w:sz w:val="24"/>
          <w:szCs w:val="24"/>
          <w:lang w:val="en-US"/>
        </w:rPr>
        <w:t xml:space="preserve"> </w:t>
      </w:r>
      <w:r w:rsidR="00F6682C" w:rsidRPr="00EC4174">
        <w:rPr>
          <w:sz w:val="24"/>
          <w:szCs w:val="24"/>
          <w:lang w:val="en-US"/>
        </w:rPr>
        <w:t xml:space="preserve">(accessed </w:t>
      </w:r>
      <w:r w:rsidR="00BA393D" w:rsidRPr="00EC4174">
        <w:rPr>
          <w:sz w:val="24"/>
          <w:szCs w:val="24"/>
          <w:lang w:val="en-US"/>
        </w:rPr>
        <w:t>25.04.2022</w:t>
      </w:r>
      <w:r w:rsidR="00F6682C" w:rsidRPr="00EC4174">
        <w:rPr>
          <w:sz w:val="24"/>
          <w:szCs w:val="24"/>
          <w:lang w:val="en-US"/>
        </w:rPr>
        <w:t>)] (In Russian)</w:t>
      </w:r>
    </w:p>
    <w:p w:rsidR="00F6682C" w:rsidRPr="00EC4174" w:rsidRDefault="00885C42" w:rsidP="003B6107">
      <w:pPr>
        <w:shd w:val="clear" w:color="auto" w:fill="FFFFFF"/>
        <w:spacing w:line="360" w:lineRule="auto"/>
        <w:ind w:firstLine="567"/>
        <w:jc w:val="both"/>
        <w:rPr>
          <w:rFonts w:eastAsia="Calibri"/>
          <w:sz w:val="24"/>
          <w:szCs w:val="24"/>
          <w:lang w:val="en-US" w:eastAsia="en-US"/>
        </w:rPr>
      </w:pPr>
      <w:r>
        <w:rPr>
          <w:rFonts w:eastAsia="Calibri"/>
          <w:sz w:val="24"/>
          <w:szCs w:val="24"/>
          <w:lang w:val="en-US" w:eastAsia="en-US"/>
        </w:rPr>
        <w:t>3</w:t>
      </w:r>
      <w:r w:rsidR="00D72D40">
        <w:rPr>
          <w:rFonts w:eastAsia="Calibri"/>
          <w:sz w:val="24"/>
          <w:szCs w:val="24"/>
          <w:lang w:val="en-US" w:eastAsia="en-US"/>
        </w:rPr>
        <w:t>2</w:t>
      </w:r>
      <w:r w:rsidR="00F6682C" w:rsidRPr="00EC4174">
        <w:rPr>
          <w:rFonts w:eastAsia="Calibri"/>
          <w:sz w:val="24"/>
          <w:szCs w:val="24"/>
          <w:lang w:val="en-US" w:eastAsia="en-US"/>
        </w:rPr>
        <w:t xml:space="preserve">. </w:t>
      </w:r>
      <w:proofErr w:type="spellStart"/>
      <w:r w:rsidR="00F6682C" w:rsidRPr="00EC4174">
        <w:rPr>
          <w:rFonts w:eastAsia="Calibri"/>
          <w:sz w:val="24"/>
          <w:szCs w:val="24"/>
          <w:lang w:val="en-US" w:eastAsia="en-US"/>
        </w:rPr>
        <w:t>Shapovalov</w:t>
      </w:r>
      <w:proofErr w:type="spellEnd"/>
      <w:r w:rsidR="00F6682C" w:rsidRPr="00EC4174">
        <w:rPr>
          <w:rFonts w:eastAsia="Calibri"/>
          <w:sz w:val="24"/>
          <w:szCs w:val="24"/>
          <w:lang w:val="en-US" w:eastAsia="en-US"/>
        </w:rPr>
        <w:t xml:space="preserve"> K, </w:t>
      </w:r>
      <w:proofErr w:type="spellStart"/>
      <w:r w:rsidR="00F6682C" w:rsidRPr="00EC4174">
        <w:rPr>
          <w:rFonts w:eastAsia="Calibri"/>
          <w:sz w:val="24"/>
          <w:szCs w:val="24"/>
          <w:lang w:val="en-US" w:eastAsia="en-US"/>
        </w:rPr>
        <w:t>Shapovalova</w:t>
      </w:r>
      <w:proofErr w:type="spellEnd"/>
      <w:r w:rsidR="00F6682C" w:rsidRPr="00EC4174">
        <w:rPr>
          <w:rFonts w:eastAsia="Calibri"/>
          <w:sz w:val="24"/>
          <w:szCs w:val="24"/>
          <w:lang w:val="en-US" w:eastAsia="en-US"/>
        </w:rPr>
        <w:t xml:space="preserve"> L, </w:t>
      </w:r>
      <w:proofErr w:type="spellStart"/>
      <w:r w:rsidR="00F6682C" w:rsidRPr="00EC4174">
        <w:rPr>
          <w:rFonts w:eastAsia="Calibri"/>
          <w:sz w:val="24"/>
          <w:szCs w:val="24"/>
          <w:lang w:val="en-US" w:eastAsia="en-US"/>
        </w:rPr>
        <w:t>Pokhodyaeva</w:t>
      </w:r>
      <w:proofErr w:type="spellEnd"/>
      <w:r w:rsidR="00F6682C" w:rsidRPr="00EC4174">
        <w:rPr>
          <w:rFonts w:eastAsia="Calibri"/>
          <w:sz w:val="24"/>
          <w:szCs w:val="24"/>
          <w:lang w:val="en-US" w:eastAsia="en-US"/>
        </w:rPr>
        <w:t xml:space="preserve"> G, </w:t>
      </w:r>
      <w:proofErr w:type="spellStart"/>
      <w:r w:rsidR="00F6682C" w:rsidRPr="00EC4174">
        <w:rPr>
          <w:rFonts w:eastAsia="Calibri"/>
          <w:sz w:val="24"/>
          <w:szCs w:val="24"/>
          <w:lang w:val="en-US" w:eastAsia="en-US"/>
        </w:rPr>
        <w:t>Knyazeva</w:t>
      </w:r>
      <w:proofErr w:type="spellEnd"/>
      <w:r w:rsidR="00F6682C" w:rsidRPr="00EC4174">
        <w:rPr>
          <w:rFonts w:eastAsia="Calibri"/>
          <w:sz w:val="24"/>
          <w:szCs w:val="24"/>
          <w:lang w:val="en-US" w:eastAsia="en-US"/>
        </w:rPr>
        <w:t xml:space="preserve"> N, </w:t>
      </w:r>
      <w:proofErr w:type="spellStart"/>
      <w:r w:rsidR="00F6682C" w:rsidRPr="00EC4174">
        <w:rPr>
          <w:rFonts w:eastAsia="Calibri"/>
          <w:sz w:val="24"/>
          <w:szCs w:val="24"/>
          <w:lang w:val="en-US" w:eastAsia="en-US"/>
        </w:rPr>
        <w:t>Toropova</w:t>
      </w:r>
      <w:proofErr w:type="spellEnd"/>
      <w:r w:rsidR="00F6682C" w:rsidRPr="00EC4174">
        <w:rPr>
          <w:rFonts w:eastAsia="Calibri"/>
          <w:sz w:val="24"/>
          <w:szCs w:val="24"/>
          <w:lang w:val="en-US" w:eastAsia="en-US"/>
        </w:rPr>
        <w:t xml:space="preserve"> V, </w:t>
      </w:r>
      <w:proofErr w:type="spellStart"/>
      <w:r w:rsidR="00F6682C" w:rsidRPr="00EC4174">
        <w:rPr>
          <w:rFonts w:eastAsia="Calibri"/>
          <w:sz w:val="24"/>
          <w:szCs w:val="24"/>
          <w:lang w:val="en-US" w:eastAsia="en-US"/>
        </w:rPr>
        <w:t>Sannikova</w:t>
      </w:r>
      <w:proofErr w:type="spellEnd"/>
      <w:r w:rsidR="00F6682C" w:rsidRPr="00EC4174">
        <w:rPr>
          <w:rFonts w:eastAsia="Calibri"/>
          <w:sz w:val="24"/>
          <w:szCs w:val="24"/>
          <w:lang w:val="en-US" w:eastAsia="en-US"/>
        </w:rPr>
        <w:t xml:space="preserve"> L, </w:t>
      </w:r>
      <w:proofErr w:type="spellStart"/>
      <w:r w:rsidR="00F6682C" w:rsidRPr="00EC4174">
        <w:rPr>
          <w:rFonts w:eastAsia="Calibri"/>
          <w:sz w:val="24"/>
          <w:szCs w:val="24"/>
          <w:lang w:val="en-US" w:eastAsia="en-US"/>
        </w:rPr>
        <w:t>Mezentseva</w:t>
      </w:r>
      <w:proofErr w:type="spellEnd"/>
      <w:r w:rsidR="00F6682C" w:rsidRPr="00EC4174">
        <w:rPr>
          <w:rFonts w:eastAsia="Calibri"/>
          <w:sz w:val="24"/>
          <w:szCs w:val="24"/>
          <w:lang w:val="en-US" w:eastAsia="en-US"/>
        </w:rPr>
        <w:t xml:space="preserve"> A. INDIVIDUAL PROGRAM OF REHABILITATION AND/OR HABILITATION OF DISABLED CHILDREN (IPRA). </w:t>
      </w:r>
      <w:proofErr w:type="gramStart"/>
      <w:r w:rsidR="00F6682C" w:rsidRPr="00EC4174">
        <w:rPr>
          <w:rFonts w:eastAsia="Calibri"/>
          <w:sz w:val="24"/>
          <w:szCs w:val="24"/>
          <w:lang w:val="en-US" w:eastAsia="en-US"/>
        </w:rPr>
        <w:t>RESULTS OF ITS EXECUTION IN THE CITY CHI</w:t>
      </w:r>
      <w:r w:rsidR="00F6682C" w:rsidRPr="00EC4174">
        <w:rPr>
          <w:rFonts w:eastAsia="Calibri"/>
          <w:sz w:val="24"/>
          <w:szCs w:val="24"/>
          <w:lang w:val="en-US" w:eastAsia="en-US"/>
        </w:rPr>
        <w:t>L</w:t>
      </w:r>
      <w:r w:rsidR="00F6682C" w:rsidRPr="00EC4174">
        <w:rPr>
          <w:rFonts w:eastAsia="Calibri"/>
          <w:sz w:val="24"/>
          <w:szCs w:val="24"/>
          <w:lang w:val="en-US" w:eastAsia="en-US"/>
        </w:rPr>
        <w:t>DREN’S CLINIC.</w:t>
      </w:r>
      <w:proofErr w:type="gramEnd"/>
      <w:r w:rsidR="00F6682C" w:rsidRPr="00EC4174">
        <w:rPr>
          <w:rFonts w:eastAsia="Calibri"/>
          <w:sz w:val="24"/>
          <w:szCs w:val="24"/>
          <w:lang w:val="en-US" w:eastAsia="en-US"/>
        </w:rPr>
        <w:t xml:space="preserve"> // Archives of Disease in Childhood. </w:t>
      </w:r>
      <w:proofErr w:type="gramStart"/>
      <w:r w:rsidR="00F6682C" w:rsidRPr="00EC4174">
        <w:rPr>
          <w:rFonts w:eastAsia="Calibri"/>
          <w:sz w:val="24"/>
          <w:szCs w:val="24"/>
          <w:lang w:val="en-US" w:eastAsia="en-US"/>
        </w:rPr>
        <w:t xml:space="preserve">Faculty of </w:t>
      </w:r>
      <w:proofErr w:type="spellStart"/>
      <w:r w:rsidR="00F6682C" w:rsidRPr="00EC4174">
        <w:rPr>
          <w:rFonts w:eastAsia="Calibri"/>
          <w:sz w:val="24"/>
          <w:szCs w:val="24"/>
          <w:lang w:val="en-US" w:eastAsia="en-US"/>
        </w:rPr>
        <w:t>Paediatrics</w:t>
      </w:r>
      <w:proofErr w:type="spellEnd"/>
      <w:r w:rsidR="00F6682C" w:rsidRPr="00EC4174">
        <w:rPr>
          <w:rFonts w:eastAsia="Calibri"/>
          <w:sz w:val="24"/>
          <w:szCs w:val="24"/>
          <w:lang w:val="en-US" w:eastAsia="en-US"/>
        </w:rPr>
        <w:t xml:space="preserve"> of the Royal </w:t>
      </w:r>
      <w:proofErr w:type="spellStart"/>
      <w:r w:rsidR="00F6682C" w:rsidRPr="00EC4174">
        <w:rPr>
          <w:rFonts w:eastAsia="Calibri"/>
          <w:sz w:val="24"/>
          <w:szCs w:val="24"/>
          <w:lang w:val="en-US" w:eastAsia="en-US"/>
        </w:rPr>
        <w:t>Colledge</w:t>
      </w:r>
      <w:proofErr w:type="spellEnd"/>
      <w:r w:rsidR="00F6682C" w:rsidRPr="00EC4174">
        <w:rPr>
          <w:rFonts w:eastAsia="Calibri"/>
          <w:sz w:val="24"/>
          <w:szCs w:val="24"/>
          <w:lang w:val="en-US" w:eastAsia="en-US"/>
        </w:rPr>
        <w:t xml:space="preserve"> of Physicians of Ireland.</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9</w:t>
      </w:r>
      <w:r w:rsidR="00F6682C" w:rsidRPr="00EC4174">
        <w:rPr>
          <w:rFonts w:eastAsia="Calibri"/>
          <w:sz w:val="24"/>
          <w:szCs w:val="24"/>
          <w:vertAlign w:val="superscript"/>
          <w:lang w:val="en-US" w:eastAsia="en-US"/>
        </w:rPr>
        <w:t>th</w:t>
      </w:r>
      <w:r w:rsidR="00F6682C" w:rsidRPr="00EC4174">
        <w:rPr>
          <w:rFonts w:eastAsia="Calibri"/>
          <w:sz w:val="24"/>
          <w:szCs w:val="24"/>
          <w:lang w:val="en-US" w:eastAsia="en-US"/>
        </w:rPr>
        <w:t xml:space="preserve"> </w:t>
      </w:r>
      <w:proofErr w:type="spellStart"/>
      <w:r w:rsidR="00F6682C" w:rsidRPr="00EC4174">
        <w:rPr>
          <w:rFonts w:eastAsia="Calibri"/>
          <w:sz w:val="24"/>
          <w:szCs w:val="24"/>
          <w:lang w:val="en-US" w:eastAsia="en-US"/>
        </w:rPr>
        <w:t>Europaediatrics</w:t>
      </w:r>
      <w:proofErr w:type="spellEnd"/>
      <w:r w:rsidR="00F6682C" w:rsidRPr="00EC4174">
        <w:rPr>
          <w:rFonts w:eastAsia="Calibri"/>
          <w:sz w:val="24"/>
          <w:szCs w:val="24"/>
          <w:lang w:val="en-US" w:eastAsia="en-US"/>
        </w:rPr>
        <w:t xml:space="preserve"> Congress.</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13-15 June, Dublin, Ireland.</w:t>
      </w:r>
      <w:proofErr w:type="gramEnd"/>
      <w:r w:rsidR="00F6682C" w:rsidRPr="00EC4174">
        <w:rPr>
          <w:rFonts w:eastAsia="Calibri"/>
          <w:sz w:val="24"/>
          <w:szCs w:val="24"/>
          <w:lang w:val="en-US" w:eastAsia="en-US"/>
        </w:rPr>
        <w:t xml:space="preserve"> – June </w:t>
      </w:r>
      <w:r w:rsidR="00F6682C" w:rsidRPr="00EC4174">
        <w:rPr>
          <w:rFonts w:eastAsia="Calibri"/>
          <w:bCs/>
          <w:sz w:val="24"/>
          <w:szCs w:val="24"/>
          <w:lang w:val="en-US" w:eastAsia="en-US"/>
        </w:rPr>
        <w:t>2019. - V. 104. – Suppl.3. – A282-283. DOI:</w:t>
      </w:r>
      <w:r w:rsidR="00F6682C" w:rsidRPr="00EC4174">
        <w:rPr>
          <w:rFonts w:eastAsia="Calibri"/>
          <w:sz w:val="24"/>
          <w:szCs w:val="24"/>
          <w:u w:val="single"/>
          <w:lang w:val="en-US" w:eastAsia="en-US"/>
        </w:rPr>
        <w:t>10.1136/archdischild-2019-epa.662</w:t>
      </w:r>
      <w:r w:rsidR="00F6682C" w:rsidRPr="00EC4174">
        <w:rPr>
          <w:rFonts w:eastAsia="Calibri"/>
          <w:bCs/>
          <w:sz w:val="24"/>
          <w:szCs w:val="24"/>
          <w:lang w:val="en-US" w:eastAsia="en-US"/>
        </w:rPr>
        <w:t xml:space="preserve"> [</w:t>
      </w:r>
      <w:r w:rsidR="00F6682C" w:rsidRPr="00EC4174">
        <w:rPr>
          <w:rFonts w:eastAsia="Calibri"/>
          <w:bCs/>
          <w:sz w:val="24"/>
          <w:szCs w:val="24"/>
          <w:lang w:eastAsia="en-US"/>
        </w:rPr>
        <w:t>Доступен</w:t>
      </w:r>
      <w:r w:rsidR="00F6682C" w:rsidRPr="00EC4174">
        <w:rPr>
          <w:rFonts w:eastAsia="Calibri"/>
          <w:bCs/>
          <w:sz w:val="24"/>
          <w:szCs w:val="24"/>
          <w:lang w:val="en-US" w:eastAsia="en-US"/>
        </w:rPr>
        <w:t xml:space="preserve"> </w:t>
      </w:r>
      <w:r w:rsidR="00F6682C" w:rsidRPr="00EC4174">
        <w:rPr>
          <w:rFonts w:eastAsia="Calibri"/>
          <w:bCs/>
          <w:sz w:val="24"/>
          <w:szCs w:val="24"/>
          <w:lang w:eastAsia="en-US"/>
        </w:rPr>
        <w:t>по</w:t>
      </w:r>
      <w:r w:rsidR="00F6682C" w:rsidRPr="00EC4174">
        <w:rPr>
          <w:rFonts w:eastAsia="Calibri"/>
          <w:bCs/>
          <w:sz w:val="24"/>
          <w:szCs w:val="24"/>
          <w:lang w:val="en-US" w:eastAsia="en-US"/>
        </w:rPr>
        <w:t xml:space="preserve"> URL: </w:t>
      </w:r>
      <w:hyperlink r:id="rId72" w:history="1">
        <w:r w:rsidR="00F6682C" w:rsidRPr="00EC4174">
          <w:rPr>
            <w:rFonts w:eastAsia="Calibri"/>
            <w:color w:val="0000FF"/>
            <w:sz w:val="24"/>
            <w:szCs w:val="24"/>
            <w:u w:val="single"/>
            <w:lang w:val="en-US" w:eastAsia="en-US"/>
          </w:rPr>
          <w:t>https://adc.bmj.com/content/archdischild/104/Suppl_3/A282.2.full.pdf</w:t>
        </w:r>
      </w:hyperlink>
      <w:r w:rsidR="00F6682C" w:rsidRPr="00EC4174">
        <w:rPr>
          <w:rFonts w:eastAsia="Calibri"/>
          <w:color w:val="7030A0"/>
          <w:sz w:val="24"/>
          <w:szCs w:val="24"/>
          <w:lang w:val="en-US" w:eastAsia="en-US"/>
        </w:rPr>
        <w:t xml:space="preserve"> </w:t>
      </w:r>
      <w:r w:rsidR="00F6682C" w:rsidRPr="00EC4174">
        <w:rPr>
          <w:rFonts w:eastAsia="Calibri"/>
          <w:bCs/>
          <w:sz w:val="24"/>
          <w:szCs w:val="24"/>
          <w:lang w:val="en-US" w:eastAsia="en-US"/>
        </w:rPr>
        <w:t>(</w:t>
      </w:r>
      <w:r w:rsidR="00BA393D" w:rsidRPr="00EC4174">
        <w:rPr>
          <w:rFonts w:eastAsia="Calibri"/>
          <w:bCs/>
          <w:sz w:val="24"/>
          <w:szCs w:val="24"/>
          <w:lang w:eastAsia="en-US"/>
        </w:rPr>
        <w:t>дата</w:t>
      </w:r>
      <w:r w:rsidR="00BA393D" w:rsidRPr="00EC4174">
        <w:rPr>
          <w:rFonts w:eastAsia="Calibri"/>
          <w:bCs/>
          <w:sz w:val="24"/>
          <w:szCs w:val="24"/>
          <w:lang w:val="en-US" w:eastAsia="en-US"/>
        </w:rPr>
        <w:t xml:space="preserve"> </w:t>
      </w:r>
      <w:r w:rsidR="00BA393D" w:rsidRPr="00EC4174">
        <w:rPr>
          <w:rFonts w:eastAsia="Calibri"/>
          <w:bCs/>
          <w:sz w:val="24"/>
          <w:szCs w:val="24"/>
          <w:lang w:eastAsia="en-US"/>
        </w:rPr>
        <w:t>обращения</w:t>
      </w:r>
      <w:r w:rsidR="00F6682C" w:rsidRPr="00EC4174">
        <w:rPr>
          <w:rFonts w:eastAsia="Calibri"/>
          <w:bCs/>
          <w:sz w:val="24"/>
          <w:szCs w:val="24"/>
          <w:lang w:val="en-US" w:eastAsia="en-US"/>
        </w:rPr>
        <w:t xml:space="preserve"> </w:t>
      </w:r>
      <w:r w:rsidR="00BA393D" w:rsidRPr="00EC4174">
        <w:rPr>
          <w:rFonts w:eastAsia="Calibri"/>
          <w:bCs/>
          <w:sz w:val="24"/>
          <w:szCs w:val="24"/>
          <w:lang w:val="en-US" w:eastAsia="en-US"/>
        </w:rPr>
        <w:t>25.04.2022</w:t>
      </w:r>
      <w:r w:rsidR="00F6682C" w:rsidRPr="00EC4174">
        <w:rPr>
          <w:rFonts w:eastAsia="Calibri"/>
          <w:bCs/>
          <w:sz w:val="24"/>
          <w:szCs w:val="24"/>
          <w:lang w:val="en-US" w:eastAsia="en-US"/>
        </w:rPr>
        <w:t>)]</w:t>
      </w:r>
      <w:r w:rsidR="00EC4174" w:rsidRPr="00EC4174">
        <w:rPr>
          <w:rFonts w:eastAsia="Calibri"/>
          <w:bCs/>
          <w:sz w:val="24"/>
          <w:szCs w:val="24"/>
          <w:lang w:val="en-US" w:eastAsia="en-US"/>
        </w:rPr>
        <w:t xml:space="preserve"> [</w:t>
      </w:r>
      <w:proofErr w:type="spellStart"/>
      <w:r w:rsidR="00F6682C" w:rsidRPr="00EC4174">
        <w:rPr>
          <w:rFonts w:eastAsia="Calibri"/>
          <w:sz w:val="24"/>
          <w:szCs w:val="24"/>
          <w:lang w:val="en-US" w:eastAsia="en-US"/>
        </w:rPr>
        <w:t>Shapovalov</w:t>
      </w:r>
      <w:proofErr w:type="spellEnd"/>
      <w:r w:rsidR="00F6682C" w:rsidRPr="00EC4174">
        <w:rPr>
          <w:rFonts w:eastAsia="Calibri"/>
          <w:sz w:val="24"/>
          <w:szCs w:val="24"/>
          <w:lang w:val="en-US" w:eastAsia="en-US"/>
        </w:rPr>
        <w:t xml:space="preserve"> K, </w:t>
      </w:r>
      <w:proofErr w:type="spellStart"/>
      <w:r w:rsidR="00F6682C" w:rsidRPr="00EC4174">
        <w:rPr>
          <w:rFonts w:eastAsia="Calibri"/>
          <w:sz w:val="24"/>
          <w:szCs w:val="24"/>
          <w:lang w:val="en-US" w:eastAsia="en-US"/>
        </w:rPr>
        <w:t>Shapovalova</w:t>
      </w:r>
      <w:proofErr w:type="spellEnd"/>
      <w:r w:rsidR="00F6682C" w:rsidRPr="00EC4174">
        <w:rPr>
          <w:rFonts w:eastAsia="Calibri"/>
          <w:sz w:val="24"/>
          <w:szCs w:val="24"/>
          <w:lang w:val="en-US" w:eastAsia="en-US"/>
        </w:rPr>
        <w:t xml:space="preserve"> L, </w:t>
      </w:r>
      <w:proofErr w:type="spellStart"/>
      <w:r w:rsidR="00F6682C" w:rsidRPr="00EC4174">
        <w:rPr>
          <w:rFonts w:eastAsia="Calibri"/>
          <w:sz w:val="24"/>
          <w:szCs w:val="24"/>
          <w:lang w:val="en-US" w:eastAsia="en-US"/>
        </w:rPr>
        <w:t>Pokhodyaeva</w:t>
      </w:r>
      <w:proofErr w:type="spellEnd"/>
      <w:r w:rsidR="00F6682C" w:rsidRPr="00EC4174">
        <w:rPr>
          <w:rFonts w:eastAsia="Calibri"/>
          <w:sz w:val="24"/>
          <w:szCs w:val="24"/>
          <w:lang w:val="en-US" w:eastAsia="en-US"/>
        </w:rPr>
        <w:t xml:space="preserve"> G, </w:t>
      </w:r>
      <w:proofErr w:type="spellStart"/>
      <w:r w:rsidR="00F6682C" w:rsidRPr="00EC4174">
        <w:rPr>
          <w:rFonts w:eastAsia="Calibri"/>
          <w:sz w:val="24"/>
          <w:szCs w:val="24"/>
          <w:lang w:val="en-US" w:eastAsia="en-US"/>
        </w:rPr>
        <w:t>Knyazeva</w:t>
      </w:r>
      <w:proofErr w:type="spellEnd"/>
      <w:r w:rsidR="00F6682C" w:rsidRPr="00EC4174">
        <w:rPr>
          <w:rFonts w:eastAsia="Calibri"/>
          <w:sz w:val="24"/>
          <w:szCs w:val="24"/>
          <w:lang w:val="en-US" w:eastAsia="en-US"/>
        </w:rPr>
        <w:t xml:space="preserve"> N, </w:t>
      </w:r>
      <w:proofErr w:type="spellStart"/>
      <w:r w:rsidR="00F6682C" w:rsidRPr="00EC4174">
        <w:rPr>
          <w:rFonts w:eastAsia="Calibri"/>
          <w:sz w:val="24"/>
          <w:szCs w:val="24"/>
          <w:lang w:val="en-US" w:eastAsia="en-US"/>
        </w:rPr>
        <w:t>Toropova</w:t>
      </w:r>
      <w:proofErr w:type="spellEnd"/>
      <w:r w:rsidR="00F6682C" w:rsidRPr="00EC4174">
        <w:rPr>
          <w:rFonts w:eastAsia="Calibri"/>
          <w:sz w:val="24"/>
          <w:szCs w:val="24"/>
          <w:lang w:val="en-US" w:eastAsia="en-US"/>
        </w:rPr>
        <w:t xml:space="preserve"> V, </w:t>
      </w:r>
      <w:proofErr w:type="spellStart"/>
      <w:r w:rsidR="00F6682C" w:rsidRPr="00EC4174">
        <w:rPr>
          <w:rFonts w:eastAsia="Calibri"/>
          <w:sz w:val="24"/>
          <w:szCs w:val="24"/>
          <w:lang w:val="en-US" w:eastAsia="en-US"/>
        </w:rPr>
        <w:t>Sannik</w:t>
      </w:r>
      <w:r w:rsidR="00F6682C" w:rsidRPr="00EC4174">
        <w:rPr>
          <w:rFonts w:eastAsia="Calibri"/>
          <w:sz w:val="24"/>
          <w:szCs w:val="24"/>
          <w:lang w:val="en-US" w:eastAsia="en-US"/>
        </w:rPr>
        <w:t>o</w:t>
      </w:r>
      <w:r w:rsidR="00F6682C" w:rsidRPr="00EC4174">
        <w:rPr>
          <w:rFonts w:eastAsia="Calibri"/>
          <w:sz w:val="24"/>
          <w:szCs w:val="24"/>
          <w:lang w:val="en-US" w:eastAsia="en-US"/>
        </w:rPr>
        <w:t>va</w:t>
      </w:r>
      <w:proofErr w:type="spellEnd"/>
      <w:r w:rsidR="00F6682C" w:rsidRPr="00EC4174">
        <w:rPr>
          <w:rFonts w:eastAsia="Calibri"/>
          <w:sz w:val="24"/>
          <w:szCs w:val="24"/>
          <w:lang w:val="en-US" w:eastAsia="en-US"/>
        </w:rPr>
        <w:t xml:space="preserve"> L, </w:t>
      </w:r>
      <w:proofErr w:type="spellStart"/>
      <w:r w:rsidR="00F6682C" w:rsidRPr="00EC4174">
        <w:rPr>
          <w:rFonts w:eastAsia="Calibri"/>
          <w:sz w:val="24"/>
          <w:szCs w:val="24"/>
          <w:lang w:val="en-US" w:eastAsia="en-US"/>
        </w:rPr>
        <w:t>Mezentseva</w:t>
      </w:r>
      <w:proofErr w:type="spellEnd"/>
      <w:r w:rsidR="00F6682C" w:rsidRPr="00EC4174">
        <w:rPr>
          <w:rFonts w:eastAsia="Calibri"/>
          <w:sz w:val="24"/>
          <w:szCs w:val="24"/>
          <w:lang w:val="en-US" w:eastAsia="en-US"/>
        </w:rPr>
        <w:t xml:space="preserve"> A. INDIVIDUAL PROGRAM OF REHABILITATION AND/OR HABILIT</w:t>
      </w:r>
      <w:r w:rsidR="00F6682C" w:rsidRPr="00EC4174">
        <w:rPr>
          <w:rFonts w:eastAsia="Calibri"/>
          <w:sz w:val="24"/>
          <w:szCs w:val="24"/>
          <w:lang w:val="en-US" w:eastAsia="en-US"/>
        </w:rPr>
        <w:t>A</w:t>
      </w:r>
      <w:r w:rsidR="00F6682C" w:rsidRPr="00EC4174">
        <w:rPr>
          <w:rFonts w:eastAsia="Calibri"/>
          <w:sz w:val="24"/>
          <w:szCs w:val="24"/>
          <w:lang w:val="en-US" w:eastAsia="en-US"/>
        </w:rPr>
        <w:t xml:space="preserve">TION OF DISABLED CHILDREN (IPRA). </w:t>
      </w:r>
      <w:proofErr w:type="gramStart"/>
      <w:r w:rsidR="00F6682C" w:rsidRPr="00EC4174">
        <w:rPr>
          <w:rFonts w:eastAsia="Calibri"/>
          <w:sz w:val="24"/>
          <w:szCs w:val="24"/>
          <w:lang w:val="en-US" w:eastAsia="en-US"/>
        </w:rPr>
        <w:t>RESULTS OF ITS EXECUTION IN THE CITY CHILDREN’S CLINIC.</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Archives of Disease in Childhood.</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 xml:space="preserve">Faculty of </w:t>
      </w:r>
      <w:proofErr w:type="spellStart"/>
      <w:r w:rsidR="00F6682C" w:rsidRPr="00EC4174">
        <w:rPr>
          <w:rFonts w:eastAsia="Calibri"/>
          <w:sz w:val="24"/>
          <w:szCs w:val="24"/>
          <w:lang w:val="en-US" w:eastAsia="en-US"/>
        </w:rPr>
        <w:t>Paediatrics</w:t>
      </w:r>
      <w:proofErr w:type="spellEnd"/>
      <w:r w:rsidR="00F6682C" w:rsidRPr="00EC4174">
        <w:rPr>
          <w:rFonts w:eastAsia="Calibri"/>
          <w:sz w:val="24"/>
          <w:szCs w:val="24"/>
          <w:lang w:val="en-US" w:eastAsia="en-US"/>
        </w:rPr>
        <w:t xml:space="preserve"> of the Royal </w:t>
      </w:r>
      <w:proofErr w:type="spellStart"/>
      <w:r w:rsidR="00F6682C" w:rsidRPr="00EC4174">
        <w:rPr>
          <w:rFonts w:eastAsia="Calibri"/>
          <w:sz w:val="24"/>
          <w:szCs w:val="24"/>
          <w:lang w:val="en-US" w:eastAsia="en-US"/>
        </w:rPr>
        <w:t>Colledge</w:t>
      </w:r>
      <w:proofErr w:type="spellEnd"/>
      <w:r w:rsidR="00F6682C" w:rsidRPr="00EC4174">
        <w:rPr>
          <w:rFonts w:eastAsia="Calibri"/>
          <w:sz w:val="24"/>
          <w:szCs w:val="24"/>
          <w:lang w:val="en-US" w:eastAsia="en-US"/>
        </w:rPr>
        <w:t xml:space="preserve"> of Physicians of Ireland.</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 xml:space="preserve">9th </w:t>
      </w:r>
      <w:proofErr w:type="spellStart"/>
      <w:r w:rsidR="00F6682C" w:rsidRPr="00EC4174">
        <w:rPr>
          <w:rFonts w:eastAsia="Calibri"/>
          <w:sz w:val="24"/>
          <w:szCs w:val="24"/>
          <w:lang w:val="en-US" w:eastAsia="en-US"/>
        </w:rPr>
        <w:t>Europaediatrics</w:t>
      </w:r>
      <w:proofErr w:type="spellEnd"/>
      <w:r w:rsidR="00F6682C" w:rsidRPr="00EC4174">
        <w:rPr>
          <w:rFonts w:eastAsia="Calibri"/>
          <w:sz w:val="24"/>
          <w:szCs w:val="24"/>
          <w:lang w:val="en-US" w:eastAsia="en-US"/>
        </w:rPr>
        <w:t xml:space="preserve"> Congress.</w:t>
      </w:r>
      <w:proofErr w:type="gramEnd"/>
      <w:r w:rsidR="00F6682C" w:rsidRPr="00EC4174">
        <w:rPr>
          <w:rFonts w:eastAsia="Calibri"/>
          <w:sz w:val="24"/>
          <w:szCs w:val="24"/>
          <w:lang w:val="en-US" w:eastAsia="en-US"/>
        </w:rPr>
        <w:t xml:space="preserve"> </w:t>
      </w:r>
      <w:proofErr w:type="gramStart"/>
      <w:r w:rsidR="00F6682C" w:rsidRPr="00EC4174">
        <w:rPr>
          <w:rFonts w:eastAsia="Calibri"/>
          <w:sz w:val="24"/>
          <w:szCs w:val="24"/>
          <w:lang w:val="en-US" w:eastAsia="en-US"/>
        </w:rPr>
        <w:t>13-15 June, Dublin, Ireland.</w:t>
      </w:r>
      <w:proofErr w:type="gramEnd"/>
      <w:r w:rsidR="00F6682C" w:rsidRPr="00EC4174">
        <w:rPr>
          <w:rFonts w:eastAsia="Calibri"/>
          <w:sz w:val="24"/>
          <w:szCs w:val="24"/>
          <w:lang w:val="en-US" w:eastAsia="en-US"/>
        </w:rPr>
        <w:t xml:space="preserve"> 2019 June</w:t>
      </w:r>
      <w:proofErr w:type="gramStart"/>
      <w:r w:rsidR="00F6682C" w:rsidRPr="00EC4174">
        <w:rPr>
          <w:rFonts w:eastAsia="Calibri"/>
          <w:sz w:val="24"/>
          <w:szCs w:val="24"/>
          <w:lang w:val="en-US" w:eastAsia="en-US"/>
        </w:rPr>
        <w:t>;104</w:t>
      </w:r>
      <w:proofErr w:type="gramEnd"/>
      <w:r w:rsidR="00F6682C" w:rsidRPr="00EC4174">
        <w:rPr>
          <w:rFonts w:eastAsia="Calibri"/>
          <w:sz w:val="24"/>
          <w:szCs w:val="24"/>
          <w:lang w:val="en-US" w:eastAsia="en-US"/>
        </w:rPr>
        <w:t>(Suppl3):A282-283 DOI:</w:t>
      </w:r>
      <w:r w:rsidR="00F6682C" w:rsidRPr="00EC4174">
        <w:rPr>
          <w:rFonts w:eastAsia="Calibri"/>
          <w:sz w:val="24"/>
          <w:szCs w:val="24"/>
          <w:u w:val="single"/>
          <w:lang w:val="en-US" w:eastAsia="en-US"/>
        </w:rPr>
        <w:t>10.1136/archdischild-2019-epa.662</w:t>
      </w:r>
      <w:r w:rsidR="00F6682C" w:rsidRPr="00EC4174">
        <w:rPr>
          <w:rFonts w:eastAsia="Calibri"/>
          <w:sz w:val="24"/>
          <w:szCs w:val="24"/>
          <w:lang w:val="en-US" w:eastAsia="en-US"/>
        </w:rPr>
        <w:t xml:space="preserve"> [Available at URL: </w:t>
      </w:r>
      <w:hyperlink r:id="rId73" w:history="1">
        <w:r w:rsidR="00F6682C" w:rsidRPr="00EC4174">
          <w:rPr>
            <w:rFonts w:eastAsia="Calibri"/>
            <w:color w:val="0000FF"/>
            <w:sz w:val="24"/>
            <w:szCs w:val="24"/>
            <w:u w:val="single"/>
            <w:lang w:val="en-US" w:eastAsia="en-US"/>
          </w:rPr>
          <w:t>https://adc.bmj.com/content/archdischild/104/Suppl_3/A282.2.full.pdf</w:t>
        </w:r>
      </w:hyperlink>
      <w:r w:rsidR="00F6682C" w:rsidRPr="00EC4174">
        <w:rPr>
          <w:rFonts w:eastAsia="Calibri"/>
          <w:color w:val="7030A0"/>
          <w:sz w:val="24"/>
          <w:szCs w:val="24"/>
          <w:lang w:val="en-US" w:eastAsia="en-US"/>
        </w:rPr>
        <w:t xml:space="preserve"> </w:t>
      </w:r>
      <w:r w:rsidR="00F6682C" w:rsidRPr="00EC4174">
        <w:rPr>
          <w:rFonts w:eastAsia="Calibri"/>
          <w:sz w:val="24"/>
          <w:szCs w:val="24"/>
          <w:lang w:val="en-US" w:eastAsia="en-US"/>
        </w:rPr>
        <w:t xml:space="preserve">(accessed </w:t>
      </w:r>
      <w:r w:rsidR="00BA393D" w:rsidRPr="00EC4174">
        <w:rPr>
          <w:rFonts w:eastAsia="Calibri"/>
          <w:sz w:val="24"/>
          <w:szCs w:val="24"/>
          <w:lang w:val="en-US" w:eastAsia="en-US"/>
        </w:rPr>
        <w:t>25.04.2022</w:t>
      </w:r>
      <w:r w:rsidR="00F6682C" w:rsidRPr="00EC4174">
        <w:rPr>
          <w:rFonts w:eastAsia="Calibri"/>
          <w:sz w:val="24"/>
          <w:szCs w:val="24"/>
          <w:lang w:val="en-US" w:eastAsia="en-US"/>
        </w:rPr>
        <w:t>)] En</w:t>
      </w:r>
      <w:r w:rsidR="00F6682C" w:rsidRPr="00EC4174">
        <w:rPr>
          <w:rFonts w:eastAsia="Calibri"/>
          <w:sz w:val="24"/>
          <w:szCs w:val="24"/>
          <w:lang w:val="en-US" w:eastAsia="en-US"/>
        </w:rPr>
        <w:t>g</w:t>
      </w:r>
      <w:r w:rsidR="00F6682C" w:rsidRPr="00EC4174">
        <w:rPr>
          <w:rFonts w:eastAsia="Calibri"/>
          <w:sz w:val="24"/>
          <w:szCs w:val="24"/>
          <w:lang w:val="en-US" w:eastAsia="en-US"/>
        </w:rPr>
        <w:t>lish</w:t>
      </w:r>
    </w:p>
    <w:p w:rsidR="00B609E6" w:rsidRPr="00EC4174" w:rsidRDefault="007842DA" w:rsidP="003B6107">
      <w:pPr>
        <w:shd w:val="clear" w:color="auto" w:fill="FFFFFF"/>
        <w:spacing w:line="360" w:lineRule="auto"/>
        <w:ind w:firstLine="567"/>
        <w:jc w:val="both"/>
        <w:rPr>
          <w:sz w:val="24"/>
          <w:szCs w:val="24"/>
          <w:lang w:val="en-US"/>
        </w:rPr>
      </w:pPr>
      <w:r w:rsidRPr="007842DA">
        <w:rPr>
          <w:sz w:val="24"/>
          <w:szCs w:val="24"/>
          <w:lang w:val="en-US"/>
        </w:rPr>
        <w:t>3</w:t>
      </w:r>
      <w:r w:rsidR="00D72D40">
        <w:rPr>
          <w:sz w:val="24"/>
          <w:szCs w:val="24"/>
          <w:lang w:val="en-US"/>
        </w:rPr>
        <w:t>3</w:t>
      </w:r>
      <w:r w:rsidR="00B609E6"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K.A., </w:t>
      </w:r>
      <w:proofErr w:type="spellStart"/>
      <w:r w:rsidR="00B609E6" w:rsidRPr="00EC4174">
        <w:rPr>
          <w:sz w:val="24"/>
          <w:szCs w:val="24"/>
          <w:lang w:val="en-US"/>
        </w:rPr>
        <w:t>Shapovalova</w:t>
      </w:r>
      <w:proofErr w:type="spellEnd"/>
      <w:r w:rsidR="00B609E6" w:rsidRPr="00EC4174">
        <w:rPr>
          <w:sz w:val="24"/>
          <w:szCs w:val="24"/>
          <w:lang w:val="en-US"/>
        </w:rPr>
        <w:t xml:space="preserve"> L.A., </w:t>
      </w:r>
      <w:proofErr w:type="spellStart"/>
      <w:r w:rsidR="00B609E6" w:rsidRPr="00EC4174">
        <w:rPr>
          <w:sz w:val="24"/>
          <w:szCs w:val="24"/>
          <w:lang w:val="en-US"/>
        </w:rPr>
        <w:t>Knyazeva</w:t>
      </w:r>
      <w:proofErr w:type="spellEnd"/>
      <w:r w:rsidR="00B609E6" w:rsidRPr="00EC4174">
        <w:rPr>
          <w:sz w:val="24"/>
          <w:szCs w:val="24"/>
          <w:lang w:val="en-US"/>
        </w:rPr>
        <w:t xml:space="preserve"> N.G., </w:t>
      </w:r>
      <w:proofErr w:type="spellStart"/>
      <w:r w:rsidR="00B609E6" w:rsidRPr="00EC4174">
        <w:rPr>
          <w:sz w:val="24"/>
          <w:szCs w:val="24"/>
          <w:lang w:val="en-US"/>
        </w:rPr>
        <w:t>Pokhodyaeva</w:t>
      </w:r>
      <w:proofErr w:type="spellEnd"/>
      <w:r w:rsidR="00B609E6" w:rsidRPr="00EC4174">
        <w:rPr>
          <w:sz w:val="24"/>
          <w:szCs w:val="24"/>
          <w:lang w:val="en-US"/>
        </w:rPr>
        <w:t xml:space="preserve"> </w:t>
      </w:r>
      <w:proofErr w:type="spellStart"/>
      <w:r w:rsidR="00B609E6" w:rsidRPr="00EC4174">
        <w:rPr>
          <w:sz w:val="24"/>
          <w:szCs w:val="24"/>
          <w:lang w:val="en-US"/>
        </w:rPr>
        <w:t>G.Yu</w:t>
      </w:r>
      <w:proofErr w:type="spellEnd"/>
      <w:r w:rsidR="00B609E6" w:rsidRPr="00EC4174">
        <w:rPr>
          <w:sz w:val="24"/>
          <w:szCs w:val="24"/>
          <w:lang w:val="en-US"/>
        </w:rPr>
        <w:t xml:space="preserve">., </w:t>
      </w:r>
      <w:proofErr w:type="spellStart"/>
      <w:r w:rsidR="00B609E6" w:rsidRPr="00EC4174">
        <w:rPr>
          <w:sz w:val="24"/>
          <w:szCs w:val="24"/>
          <w:lang w:val="en-US"/>
        </w:rPr>
        <w:t>Toropova</w:t>
      </w:r>
      <w:proofErr w:type="spellEnd"/>
      <w:r w:rsidR="00B609E6" w:rsidRPr="00EC4174">
        <w:rPr>
          <w:sz w:val="24"/>
          <w:szCs w:val="24"/>
          <w:lang w:val="en-US"/>
        </w:rPr>
        <w:t xml:space="preserve"> V.S., </w:t>
      </w:r>
      <w:proofErr w:type="spellStart"/>
      <w:r w:rsidR="00B609E6" w:rsidRPr="00EC4174">
        <w:rPr>
          <w:sz w:val="24"/>
          <w:szCs w:val="24"/>
          <w:lang w:val="en-US"/>
        </w:rPr>
        <w:t>Sannikova</w:t>
      </w:r>
      <w:proofErr w:type="spellEnd"/>
      <w:r w:rsidR="00B609E6" w:rsidRPr="00EC4174">
        <w:rPr>
          <w:sz w:val="24"/>
          <w:szCs w:val="24"/>
          <w:lang w:val="en-US"/>
        </w:rPr>
        <w:t xml:space="preserve"> L.</w:t>
      </w:r>
      <w:r w:rsidR="00B609E6" w:rsidRPr="00EC4174">
        <w:rPr>
          <w:sz w:val="24"/>
          <w:szCs w:val="24"/>
        </w:rPr>
        <w:t>А</w:t>
      </w:r>
      <w:r w:rsidR="00B609E6" w:rsidRPr="00EC4174">
        <w:rPr>
          <w:sz w:val="24"/>
          <w:szCs w:val="24"/>
          <w:lang w:val="en-US"/>
        </w:rPr>
        <w:t xml:space="preserve">., </w:t>
      </w:r>
      <w:proofErr w:type="spellStart"/>
      <w:r w:rsidR="00B609E6" w:rsidRPr="00EC4174">
        <w:rPr>
          <w:sz w:val="24"/>
          <w:szCs w:val="24"/>
          <w:lang w:val="en-US"/>
        </w:rPr>
        <w:t>Mezentseva</w:t>
      </w:r>
      <w:proofErr w:type="spellEnd"/>
      <w:r w:rsidR="00B609E6" w:rsidRPr="00EC4174">
        <w:rPr>
          <w:sz w:val="24"/>
          <w:szCs w:val="24"/>
          <w:lang w:val="en-US"/>
        </w:rPr>
        <w:t xml:space="preserve"> A.S. </w:t>
      </w:r>
      <w:r w:rsidR="00B609E6" w:rsidRPr="00EC4174">
        <w:rPr>
          <w:sz w:val="24"/>
          <w:szCs w:val="24"/>
          <w:lang w:val="en"/>
        </w:rPr>
        <w:t xml:space="preserve">The results of the implementation of the individual program </w:t>
      </w:r>
      <w:r w:rsidR="00B609E6" w:rsidRPr="00EC4174">
        <w:rPr>
          <w:sz w:val="24"/>
          <w:szCs w:val="24"/>
          <w:lang w:val="en"/>
        </w:rPr>
        <w:lastRenderedPageBreak/>
        <w:t>of rehabilitation and (or) habilitation of children with disabilities (IPRA) in the city children's clinic</w:t>
      </w:r>
      <w:r w:rsidR="00B609E6" w:rsidRPr="00EC4174">
        <w:rPr>
          <w:sz w:val="24"/>
          <w:szCs w:val="24"/>
          <w:lang w:val="en-US"/>
        </w:rPr>
        <w:t>. – Geneva: World Health Organization (</w:t>
      </w:r>
      <w:proofErr w:type="spellStart"/>
      <w:r w:rsidR="00B609E6" w:rsidRPr="00EC4174">
        <w:rPr>
          <w:sz w:val="24"/>
          <w:szCs w:val="24"/>
          <w:lang w:val="en-US"/>
        </w:rPr>
        <w:t>Pubrights</w:t>
      </w:r>
      <w:proofErr w:type="spellEnd"/>
      <w:r w:rsidR="00B609E6" w:rsidRPr="00EC4174">
        <w:rPr>
          <w:sz w:val="24"/>
          <w:szCs w:val="24"/>
          <w:lang w:val="en-US"/>
        </w:rPr>
        <w:t>) – 2021. - May 12. – 21 p.</w:t>
      </w:r>
      <w:r w:rsidR="00EC4174" w:rsidRPr="00EC4174">
        <w:rPr>
          <w:sz w:val="24"/>
          <w:szCs w:val="24"/>
          <w:lang w:val="en-US"/>
        </w:rPr>
        <w:t xml:space="preserve"> [</w:t>
      </w:r>
      <w:proofErr w:type="spellStart"/>
      <w:r w:rsidR="00B609E6" w:rsidRPr="00EC4174">
        <w:rPr>
          <w:sz w:val="24"/>
          <w:szCs w:val="24"/>
          <w:lang w:val="en-US"/>
        </w:rPr>
        <w:t>Shapovalov</w:t>
      </w:r>
      <w:proofErr w:type="spellEnd"/>
      <w:r w:rsidR="00B609E6" w:rsidRPr="00EC4174">
        <w:rPr>
          <w:sz w:val="24"/>
          <w:szCs w:val="24"/>
          <w:lang w:val="en-US"/>
        </w:rPr>
        <w:t xml:space="preserve"> K.A., </w:t>
      </w:r>
      <w:proofErr w:type="spellStart"/>
      <w:r w:rsidR="00B609E6" w:rsidRPr="00EC4174">
        <w:rPr>
          <w:sz w:val="24"/>
          <w:szCs w:val="24"/>
          <w:lang w:val="en-US"/>
        </w:rPr>
        <w:t>Shapovalova</w:t>
      </w:r>
      <w:proofErr w:type="spellEnd"/>
      <w:r w:rsidR="00B609E6" w:rsidRPr="00EC4174">
        <w:rPr>
          <w:sz w:val="24"/>
          <w:szCs w:val="24"/>
          <w:lang w:val="en-US"/>
        </w:rPr>
        <w:t xml:space="preserve"> L.A., </w:t>
      </w:r>
      <w:proofErr w:type="spellStart"/>
      <w:r w:rsidR="00B609E6" w:rsidRPr="00EC4174">
        <w:rPr>
          <w:sz w:val="24"/>
          <w:szCs w:val="24"/>
          <w:lang w:val="en-US"/>
        </w:rPr>
        <w:t>Knyazeva</w:t>
      </w:r>
      <w:proofErr w:type="spellEnd"/>
      <w:r w:rsidR="00B609E6" w:rsidRPr="00EC4174">
        <w:rPr>
          <w:sz w:val="24"/>
          <w:szCs w:val="24"/>
          <w:lang w:val="en-US"/>
        </w:rPr>
        <w:t xml:space="preserve"> N.G., </w:t>
      </w:r>
      <w:proofErr w:type="spellStart"/>
      <w:r w:rsidR="00B609E6" w:rsidRPr="00EC4174">
        <w:rPr>
          <w:sz w:val="24"/>
          <w:szCs w:val="24"/>
          <w:lang w:val="en-US"/>
        </w:rPr>
        <w:t>Pokhodyaeva</w:t>
      </w:r>
      <w:proofErr w:type="spellEnd"/>
      <w:r w:rsidR="00B609E6" w:rsidRPr="00EC4174">
        <w:rPr>
          <w:sz w:val="24"/>
          <w:szCs w:val="24"/>
          <w:lang w:val="en-US"/>
        </w:rPr>
        <w:t xml:space="preserve"> </w:t>
      </w:r>
      <w:proofErr w:type="spellStart"/>
      <w:r w:rsidR="00B609E6" w:rsidRPr="00EC4174">
        <w:rPr>
          <w:sz w:val="24"/>
          <w:szCs w:val="24"/>
          <w:lang w:val="en-US"/>
        </w:rPr>
        <w:t>G.Yu</w:t>
      </w:r>
      <w:proofErr w:type="spellEnd"/>
      <w:r w:rsidR="00B609E6" w:rsidRPr="00EC4174">
        <w:rPr>
          <w:sz w:val="24"/>
          <w:szCs w:val="24"/>
          <w:lang w:val="en-US"/>
        </w:rPr>
        <w:t xml:space="preserve">., </w:t>
      </w:r>
      <w:proofErr w:type="spellStart"/>
      <w:r w:rsidR="00B609E6" w:rsidRPr="00EC4174">
        <w:rPr>
          <w:sz w:val="24"/>
          <w:szCs w:val="24"/>
          <w:lang w:val="en-US"/>
        </w:rPr>
        <w:t>Toropova</w:t>
      </w:r>
      <w:proofErr w:type="spellEnd"/>
      <w:r w:rsidR="00B609E6" w:rsidRPr="00EC4174">
        <w:rPr>
          <w:sz w:val="24"/>
          <w:szCs w:val="24"/>
          <w:lang w:val="en-US"/>
        </w:rPr>
        <w:t xml:space="preserve"> V.S., </w:t>
      </w:r>
      <w:proofErr w:type="spellStart"/>
      <w:r w:rsidR="00B609E6" w:rsidRPr="00EC4174">
        <w:rPr>
          <w:sz w:val="24"/>
          <w:szCs w:val="24"/>
          <w:lang w:val="en-US"/>
        </w:rPr>
        <w:t>Sannikova</w:t>
      </w:r>
      <w:proofErr w:type="spellEnd"/>
      <w:r w:rsidR="00B609E6" w:rsidRPr="00EC4174">
        <w:rPr>
          <w:sz w:val="24"/>
          <w:szCs w:val="24"/>
          <w:lang w:val="en-US"/>
        </w:rPr>
        <w:t xml:space="preserve"> L.</w:t>
      </w:r>
      <w:r w:rsidR="00B609E6" w:rsidRPr="00EC4174">
        <w:rPr>
          <w:sz w:val="24"/>
          <w:szCs w:val="24"/>
        </w:rPr>
        <w:t>А</w:t>
      </w:r>
      <w:r w:rsidR="00B609E6" w:rsidRPr="00EC4174">
        <w:rPr>
          <w:sz w:val="24"/>
          <w:szCs w:val="24"/>
          <w:lang w:val="en-US"/>
        </w:rPr>
        <w:t xml:space="preserve">., </w:t>
      </w:r>
      <w:proofErr w:type="spellStart"/>
      <w:r w:rsidR="00B609E6" w:rsidRPr="00EC4174">
        <w:rPr>
          <w:sz w:val="24"/>
          <w:szCs w:val="24"/>
          <w:lang w:val="en-US"/>
        </w:rPr>
        <w:t>M</w:t>
      </w:r>
      <w:r w:rsidR="00B609E6" w:rsidRPr="00EC4174">
        <w:rPr>
          <w:sz w:val="24"/>
          <w:szCs w:val="24"/>
          <w:lang w:val="en-US"/>
        </w:rPr>
        <w:t>e</w:t>
      </w:r>
      <w:r w:rsidR="00B609E6" w:rsidRPr="00EC4174">
        <w:rPr>
          <w:sz w:val="24"/>
          <w:szCs w:val="24"/>
          <w:lang w:val="en-US"/>
        </w:rPr>
        <w:t>zentseva</w:t>
      </w:r>
      <w:proofErr w:type="spellEnd"/>
      <w:r w:rsidR="00B609E6" w:rsidRPr="00EC4174">
        <w:rPr>
          <w:sz w:val="24"/>
          <w:szCs w:val="24"/>
          <w:lang w:val="en-US"/>
        </w:rPr>
        <w:t xml:space="preserve"> A.S. </w:t>
      </w:r>
      <w:r w:rsidR="00B609E6" w:rsidRPr="00EC4174">
        <w:rPr>
          <w:sz w:val="24"/>
          <w:szCs w:val="24"/>
          <w:lang w:val="en"/>
        </w:rPr>
        <w:t>The results of the implementation of the individual program of rehabilitation and (or) habilitation of children with disabilities (IPRA) in the city children's clinic.</w:t>
      </w:r>
      <w:r w:rsidR="00B609E6" w:rsidRPr="00EC4174">
        <w:rPr>
          <w:sz w:val="24"/>
          <w:szCs w:val="24"/>
          <w:lang w:val="en-US"/>
        </w:rPr>
        <w:t xml:space="preserve"> Geneva: World Health Organization (</w:t>
      </w:r>
      <w:proofErr w:type="spellStart"/>
      <w:r w:rsidR="00B609E6" w:rsidRPr="00EC4174">
        <w:rPr>
          <w:sz w:val="24"/>
          <w:szCs w:val="24"/>
          <w:lang w:val="en-US"/>
        </w:rPr>
        <w:t>Pubrights</w:t>
      </w:r>
      <w:proofErr w:type="spellEnd"/>
      <w:r w:rsidR="00B609E6" w:rsidRPr="00EC4174">
        <w:rPr>
          <w:sz w:val="24"/>
          <w:szCs w:val="24"/>
          <w:lang w:val="en-US"/>
        </w:rPr>
        <w:t>) 2021</w:t>
      </w:r>
      <w:proofErr w:type="gramStart"/>
      <w:r w:rsidR="00B609E6" w:rsidRPr="00EC4174">
        <w:rPr>
          <w:sz w:val="24"/>
          <w:szCs w:val="24"/>
          <w:lang w:val="en-US"/>
        </w:rPr>
        <w:t>;May</w:t>
      </w:r>
      <w:proofErr w:type="gramEnd"/>
      <w:r w:rsidR="00B609E6" w:rsidRPr="00EC4174">
        <w:rPr>
          <w:sz w:val="24"/>
          <w:szCs w:val="24"/>
          <w:lang w:val="en-US"/>
        </w:rPr>
        <w:t xml:space="preserve"> 12:1-24. (English)</w:t>
      </w:r>
    </w:p>
    <w:p w:rsidR="007D6453" w:rsidRPr="00364CCD" w:rsidRDefault="007D6453" w:rsidP="003B6107">
      <w:pPr>
        <w:autoSpaceDE w:val="0"/>
        <w:autoSpaceDN w:val="0"/>
        <w:adjustRightInd w:val="0"/>
        <w:spacing w:line="360" w:lineRule="auto"/>
        <w:ind w:firstLine="567"/>
        <w:jc w:val="both"/>
        <w:rPr>
          <w:sz w:val="20"/>
          <w:szCs w:val="20"/>
          <w:lang w:val="en-US"/>
        </w:rPr>
        <w:sectPr w:rsidR="007D6453" w:rsidRPr="00364CCD" w:rsidSect="00A37684">
          <w:headerReference w:type="even" r:id="rId74"/>
          <w:headerReference w:type="default" r:id="rId75"/>
          <w:footerReference w:type="even" r:id="rId76"/>
          <w:pgSz w:w="11906" w:h="16838"/>
          <w:pgMar w:top="1134" w:right="851" w:bottom="1134" w:left="1418" w:header="709" w:footer="709" w:gutter="0"/>
          <w:cols w:space="708"/>
          <w:titlePg/>
          <w:docGrid w:linePitch="381"/>
        </w:sectPr>
      </w:pPr>
      <w:proofErr w:type="gramStart"/>
      <w:r>
        <w:rPr>
          <w:sz w:val="20"/>
          <w:szCs w:val="20"/>
        </w:rPr>
        <w:t>п</w:t>
      </w:r>
      <w:proofErr w:type="gramEnd"/>
    </w:p>
    <w:p w:rsidR="00F6682C" w:rsidRPr="00364CCD" w:rsidRDefault="007D6453" w:rsidP="003D17C6">
      <w:pPr>
        <w:autoSpaceDE w:val="0"/>
        <w:autoSpaceDN w:val="0"/>
        <w:adjustRightInd w:val="0"/>
        <w:jc w:val="both"/>
        <w:rPr>
          <w:b/>
          <w:sz w:val="20"/>
          <w:szCs w:val="20"/>
          <w:lang w:val="en-US"/>
        </w:rPr>
      </w:pPr>
      <w:r w:rsidRPr="007D6453">
        <w:rPr>
          <w:b/>
          <w:sz w:val="20"/>
          <w:szCs w:val="20"/>
        </w:rPr>
        <w:lastRenderedPageBreak/>
        <w:t>ПРИЛОЖЕНИЯ</w:t>
      </w: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t>Таблица</w:t>
      </w:r>
      <w:r w:rsidRPr="00364CCD">
        <w:rPr>
          <w:rFonts w:eastAsia="Calibri"/>
          <w:b/>
          <w:sz w:val="24"/>
          <w:szCs w:val="24"/>
          <w:lang w:val="en-US" w:eastAsia="en-US"/>
        </w:rPr>
        <w:t xml:space="preserve"> №1. </w:t>
      </w:r>
      <w:r w:rsidRPr="00707EA8">
        <w:rPr>
          <w:rFonts w:eastAsia="Calibri"/>
          <w:b/>
          <w:sz w:val="24"/>
          <w:szCs w:val="24"/>
          <w:lang w:eastAsia="en-US"/>
        </w:rPr>
        <w:t>Причины первичного выхода на инвалидность детей в «СДП №3» в 2011-2015 гг.</w:t>
      </w: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t>(в абсолютных числах, ранговых местах и %) (</w:t>
      </w:r>
      <w:r w:rsidRPr="00707EA8">
        <w:rPr>
          <w:rFonts w:eastAsia="Calibri"/>
          <w:b/>
          <w:sz w:val="24"/>
          <w:szCs w:val="24"/>
          <w:lang w:val="en-US" w:eastAsia="en-US"/>
        </w:rPr>
        <w:t>M</w:t>
      </w:r>
      <w:r w:rsidRPr="00707EA8">
        <w:rPr>
          <w:rFonts w:eastAsia="Calibri"/>
          <w:b/>
          <w:sz w:val="24"/>
          <w:szCs w:val="24"/>
          <w:lang w:eastAsia="en-US"/>
        </w:rPr>
        <w:t>±</w:t>
      </w:r>
      <w:r w:rsidRPr="00707EA8">
        <w:rPr>
          <w:rFonts w:eastAsia="Calibri"/>
          <w:b/>
          <w:sz w:val="24"/>
          <w:szCs w:val="24"/>
          <w:lang w:val="en-US" w:eastAsia="en-US"/>
        </w:rPr>
        <w:t>m</w:t>
      </w:r>
      <w:r w:rsidRPr="00707EA8">
        <w:rPr>
          <w:rFonts w:eastAsia="Calibri"/>
          <w:b/>
          <w:sz w:val="24"/>
          <w:szCs w:val="24"/>
          <w:lang w:eastAsia="en-US"/>
        </w:rPr>
        <w:t>)</w:t>
      </w:r>
    </w:p>
    <w:p w:rsidR="007D6453" w:rsidRPr="00707EA8" w:rsidRDefault="007D6453" w:rsidP="003D17C6">
      <w:pPr>
        <w:jc w:val="center"/>
        <w:rPr>
          <w:rFonts w:eastAsia="Calibri"/>
          <w:b/>
          <w:sz w:val="24"/>
          <w:szCs w:val="24"/>
          <w:lang w:eastAsia="en-US"/>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73"/>
        <w:gridCol w:w="485"/>
        <w:gridCol w:w="782"/>
        <w:gridCol w:w="577"/>
        <w:gridCol w:w="485"/>
        <w:gridCol w:w="782"/>
        <w:gridCol w:w="577"/>
        <w:gridCol w:w="485"/>
        <w:gridCol w:w="782"/>
        <w:gridCol w:w="577"/>
        <w:gridCol w:w="485"/>
        <w:gridCol w:w="794"/>
        <w:gridCol w:w="571"/>
        <w:gridCol w:w="503"/>
        <w:gridCol w:w="773"/>
        <w:gridCol w:w="632"/>
        <w:gridCol w:w="503"/>
        <w:gridCol w:w="773"/>
        <w:gridCol w:w="674"/>
        <w:gridCol w:w="503"/>
        <w:gridCol w:w="1126"/>
      </w:tblGrid>
      <w:tr w:rsidR="007D6453" w:rsidRPr="00707EA8" w:rsidTr="007D6453">
        <w:tc>
          <w:tcPr>
            <w:tcW w:w="1945" w:type="dxa"/>
            <w:vMerge w:val="restart"/>
            <w:shd w:val="clear" w:color="auto" w:fill="auto"/>
          </w:tcPr>
          <w:p w:rsidR="007D6453" w:rsidRPr="00707EA8" w:rsidRDefault="007D6453" w:rsidP="003D17C6">
            <w:pPr>
              <w:jc w:val="center"/>
              <w:rPr>
                <w:rFonts w:ascii="Calibri" w:eastAsia="Calibri" w:hAnsi="Calibri"/>
                <w:b/>
                <w:sz w:val="16"/>
                <w:szCs w:val="16"/>
                <w:lang w:eastAsia="en-US"/>
              </w:rPr>
            </w:pPr>
          </w:p>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Причины инвалидности / Год</w:t>
            </w:r>
          </w:p>
        </w:tc>
        <w:tc>
          <w:tcPr>
            <w:tcW w:w="1840"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w:t>
            </w:r>
          </w:p>
        </w:tc>
        <w:tc>
          <w:tcPr>
            <w:tcW w:w="1844"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2012</w:t>
            </w:r>
          </w:p>
        </w:tc>
        <w:tc>
          <w:tcPr>
            <w:tcW w:w="1844"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2013</w:t>
            </w:r>
          </w:p>
        </w:tc>
        <w:tc>
          <w:tcPr>
            <w:tcW w:w="1856"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2014</w:t>
            </w:r>
          </w:p>
        </w:tc>
        <w:tc>
          <w:tcPr>
            <w:tcW w:w="1847"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2015</w:t>
            </w:r>
          </w:p>
        </w:tc>
        <w:tc>
          <w:tcPr>
            <w:tcW w:w="1908"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2011-2015</w:t>
            </w:r>
          </w:p>
        </w:tc>
        <w:tc>
          <w:tcPr>
            <w:tcW w:w="2303"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7D6453" w:rsidRPr="00707EA8" w:rsidTr="007D6453">
        <w:tc>
          <w:tcPr>
            <w:tcW w:w="1945" w:type="dxa"/>
            <w:vMerge/>
            <w:shd w:val="clear" w:color="auto" w:fill="auto"/>
          </w:tcPr>
          <w:p w:rsidR="007D6453" w:rsidRPr="00707EA8" w:rsidRDefault="007D6453" w:rsidP="003D17C6">
            <w:pPr>
              <w:jc w:val="center"/>
              <w:rPr>
                <w:rFonts w:ascii="Calibri" w:eastAsia="Calibri" w:hAnsi="Calibri"/>
                <w:b/>
                <w:sz w:val="16"/>
                <w:szCs w:val="16"/>
                <w:lang w:eastAsia="en-US"/>
              </w:rPr>
            </w:pPr>
          </w:p>
        </w:tc>
        <w:tc>
          <w:tcPr>
            <w:tcW w:w="573"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8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7"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8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7"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8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7"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94"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1"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0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3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0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7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0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112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Всего</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24</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24</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I-VIII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112</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2</w:t>
            </w:r>
            <w:r w:rsidRPr="00707EA8">
              <w:rPr>
                <w:rFonts w:ascii="Calibri" w:eastAsia="Calibri" w:hAnsi="Calibri"/>
                <w:b/>
                <w:sz w:val="20"/>
                <w:szCs w:val="20"/>
                <w:lang w:eastAsia="en-US"/>
              </w:rPr>
              <w:t>2,40</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 xml:space="preserve"> Инфекционные и паразита</w:t>
            </w:r>
            <w:r w:rsidRPr="00707EA8">
              <w:rPr>
                <w:rFonts w:ascii="Calibri" w:eastAsia="Calibri" w:hAnsi="Calibri"/>
                <w:b/>
                <w:sz w:val="12"/>
                <w:szCs w:val="12"/>
                <w:lang w:eastAsia="en-US"/>
              </w:rPr>
              <w:t>р</w:t>
            </w:r>
            <w:r w:rsidRPr="00707EA8">
              <w:rPr>
                <w:rFonts w:ascii="Calibri" w:eastAsia="Calibri" w:hAnsi="Calibri"/>
                <w:b/>
                <w:sz w:val="12"/>
                <w:szCs w:val="12"/>
                <w:lang w:eastAsia="en-US"/>
              </w:rPr>
              <w:t xml:space="preserve">ные заболевания </w:t>
            </w:r>
            <w:r w:rsidRPr="00707EA8">
              <w:rPr>
                <w:rFonts w:ascii="Calibri" w:eastAsia="Calibri" w:hAnsi="Calibri"/>
                <w:b/>
                <w:sz w:val="12"/>
                <w:szCs w:val="12"/>
                <w:lang w:val="en-US" w:eastAsia="en-US"/>
              </w:rPr>
              <w:t>A</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B</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4,35</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IX-XIII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eastAsia="en-US"/>
              </w:rPr>
              <w:t>IX-XII</w:t>
            </w:r>
            <w:r w:rsidRPr="00707EA8">
              <w:rPr>
                <w:rFonts w:ascii="Calibri" w:eastAsia="Calibri" w:hAnsi="Calibri"/>
                <w:b/>
                <w:sz w:val="16"/>
                <w:szCs w:val="16"/>
                <w:lang w:val="en-US" w:eastAsia="en-US"/>
              </w:rPr>
              <w:t>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0,89±2,03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val="en-US" w:eastAsia="en-US"/>
              </w:rPr>
            </w:pPr>
            <w:r w:rsidRPr="00707EA8">
              <w:rPr>
                <w:rFonts w:ascii="Calibri" w:eastAsia="Calibri" w:hAnsi="Calibri"/>
                <w:b/>
                <w:sz w:val="12"/>
                <w:szCs w:val="12"/>
                <w:lang w:val="en-US" w:eastAsia="en-US"/>
              </w:rPr>
              <w:t xml:space="preserve">II </w:t>
            </w:r>
            <w:r w:rsidRPr="00707EA8">
              <w:rPr>
                <w:rFonts w:ascii="Calibri" w:eastAsia="Calibri" w:hAnsi="Calibri"/>
                <w:b/>
                <w:sz w:val="12"/>
                <w:szCs w:val="12"/>
                <w:lang w:eastAsia="en-US"/>
              </w:rPr>
              <w:t>Новообразования</w:t>
            </w:r>
            <w:r w:rsidRPr="00707EA8">
              <w:rPr>
                <w:rFonts w:ascii="Calibri" w:eastAsia="Calibri" w:hAnsi="Calibri"/>
                <w:b/>
                <w:sz w:val="12"/>
                <w:szCs w:val="12"/>
                <w:lang w:val="en-US" w:eastAsia="en-US"/>
              </w:rPr>
              <w:t xml:space="preserve"> C00-D48</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IV-VI-</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8,3</w:t>
            </w:r>
            <w:r w:rsidRPr="00707EA8">
              <w:rPr>
                <w:rFonts w:ascii="Calibri" w:eastAsia="Calibri" w:hAnsi="Calibri"/>
                <w:sz w:val="20"/>
                <w:szCs w:val="20"/>
                <w:lang w:val="en-US" w:eastAsia="en-US"/>
              </w:rPr>
              <w:t>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V</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II-III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17,39</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12,50</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val="en-US" w:eastAsia="en-US"/>
              </w:rPr>
              <w:t>IV</w:t>
            </w:r>
            <w:r w:rsidRPr="00707EA8">
              <w:rPr>
                <w:rFonts w:ascii="Calibri" w:eastAsia="Calibri" w:hAnsi="Calibri"/>
                <w:b/>
                <w:sz w:val="16"/>
                <w:szCs w:val="16"/>
                <w:lang w:eastAsia="en-US"/>
              </w:rPr>
              <w:t>-</w:t>
            </w:r>
            <w:r w:rsidRPr="00707EA8">
              <w:rPr>
                <w:rFonts w:ascii="Calibri" w:eastAsia="Calibri" w:hAnsi="Calibri"/>
                <w:b/>
                <w:sz w:val="16"/>
                <w:szCs w:val="16"/>
                <w:lang w:val="en-US" w:eastAsia="en-US"/>
              </w:rPr>
              <w:t>V</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6,89</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val="en-US" w:eastAsia="en-US"/>
              </w:rPr>
              <w:t>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10,71</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2,40</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val="en-US" w:eastAsia="en-US"/>
              </w:rPr>
              <w:t>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10,71±6,68</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III</w:t>
            </w:r>
            <w:r w:rsidRPr="00707EA8">
              <w:rPr>
                <w:rFonts w:ascii="Calibri" w:eastAsia="Calibri" w:hAnsi="Calibri"/>
                <w:b/>
                <w:sz w:val="12"/>
                <w:szCs w:val="12"/>
                <w:lang w:eastAsia="en-US"/>
              </w:rPr>
              <w:t xml:space="preserve"> Болезни крови и иммунной системы </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50-</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89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VI-VII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IV-V</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6,89</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3,58</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3,58±4,02</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IV</w:t>
            </w:r>
            <w:r w:rsidRPr="00707EA8">
              <w:rPr>
                <w:rFonts w:ascii="Calibri" w:eastAsia="Calibri" w:hAnsi="Calibri"/>
                <w:b/>
                <w:sz w:val="12"/>
                <w:szCs w:val="12"/>
                <w:lang w:eastAsia="en-US"/>
              </w:rPr>
              <w:t xml:space="preserve"> Болезни эндокринной сист</w:t>
            </w:r>
            <w:r w:rsidRPr="00707EA8">
              <w:rPr>
                <w:rFonts w:ascii="Calibri" w:eastAsia="Calibri" w:hAnsi="Calibri"/>
                <w:b/>
                <w:sz w:val="12"/>
                <w:szCs w:val="12"/>
                <w:lang w:eastAsia="en-US"/>
              </w:rPr>
              <w:t>е</w:t>
            </w:r>
            <w:r w:rsidRPr="00707EA8">
              <w:rPr>
                <w:rFonts w:ascii="Calibri" w:eastAsia="Calibri" w:hAnsi="Calibri"/>
                <w:b/>
                <w:sz w:val="12"/>
                <w:szCs w:val="12"/>
                <w:lang w:eastAsia="en-US"/>
              </w:rPr>
              <w:t xml:space="preserve">мы, расстройства питания и нарушения обмена веществ </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90</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25,00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IV-V</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13,80</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IV</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9,82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2,20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IV</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9,82±6,43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V</w:t>
            </w:r>
            <w:r w:rsidRPr="00707EA8">
              <w:rPr>
                <w:rFonts w:ascii="Calibri" w:eastAsia="Calibri" w:hAnsi="Calibri"/>
                <w:b/>
                <w:sz w:val="12"/>
                <w:szCs w:val="12"/>
                <w:lang w:eastAsia="en-US"/>
              </w:rPr>
              <w:t xml:space="preserve"> Психические расстройства </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485"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18"/>
                <w:szCs w:val="18"/>
                <w:lang w:val="en-US" w:eastAsia="en-US"/>
              </w:rPr>
            </w:pPr>
            <w:r w:rsidRPr="00707EA8">
              <w:rPr>
                <w:rFonts w:ascii="Calibri" w:eastAsia="Calibri" w:hAnsi="Calibri"/>
                <w:sz w:val="18"/>
                <w:szCs w:val="18"/>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485"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18"/>
                <w:szCs w:val="18"/>
                <w:lang w:val="en-US" w:eastAsia="en-US"/>
              </w:rPr>
            </w:pPr>
            <w:r w:rsidRPr="00707EA8">
              <w:rPr>
                <w:rFonts w:ascii="Calibri" w:eastAsia="Calibri" w:hAnsi="Calibri"/>
                <w:sz w:val="18"/>
                <w:szCs w:val="18"/>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485"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18"/>
                <w:szCs w:val="18"/>
                <w:lang w:val="en-US" w:eastAsia="en-US"/>
              </w:rPr>
            </w:pPr>
            <w:r w:rsidRPr="00707EA8">
              <w:rPr>
                <w:rFonts w:ascii="Calibri" w:eastAsia="Calibri" w:hAnsi="Calibri"/>
                <w:sz w:val="18"/>
                <w:szCs w:val="18"/>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485"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18"/>
                <w:szCs w:val="18"/>
                <w:lang w:val="en-US" w:eastAsia="en-US"/>
              </w:rPr>
            </w:pPr>
            <w:r w:rsidRPr="00707EA8">
              <w:rPr>
                <w:rFonts w:ascii="Calibri" w:eastAsia="Calibri" w:hAnsi="Calibri"/>
                <w:sz w:val="18"/>
                <w:szCs w:val="18"/>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503"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773"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632"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503"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773"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67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503"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1126"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VI</w:t>
            </w:r>
            <w:r w:rsidRPr="00707EA8">
              <w:rPr>
                <w:rFonts w:ascii="Calibri" w:eastAsia="Calibri" w:hAnsi="Calibri"/>
                <w:b/>
                <w:sz w:val="12"/>
                <w:szCs w:val="12"/>
                <w:lang w:eastAsia="en-US"/>
              </w:rPr>
              <w:t xml:space="preserve"> Болезни нервной системы </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IV-VI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25,00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39,12</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29,16</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37,93</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34</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30,35</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6,80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30,35±9,93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VII</w:t>
            </w:r>
            <w:r w:rsidRPr="00707EA8">
              <w:rPr>
                <w:rFonts w:ascii="Calibri" w:eastAsia="Calibri" w:hAnsi="Calibri"/>
                <w:b/>
                <w:sz w:val="12"/>
                <w:szCs w:val="12"/>
                <w:lang w:eastAsia="en-US"/>
              </w:rPr>
              <w:t xml:space="preserve"> Болезни глаз и его придато</w:t>
            </w:r>
            <w:r w:rsidRPr="00707EA8">
              <w:rPr>
                <w:rFonts w:ascii="Calibri" w:eastAsia="Calibri" w:hAnsi="Calibri"/>
                <w:b/>
                <w:sz w:val="12"/>
                <w:szCs w:val="12"/>
                <w:lang w:eastAsia="en-US"/>
              </w:rPr>
              <w:t>ч</w:t>
            </w:r>
            <w:r w:rsidRPr="00707EA8">
              <w:rPr>
                <w:rFonts w:ascii="Calibri" w:eastAsia="Calibri" w:hAnsi="Calibri"/>
                <w:b/>
                <w:sz w:val="12"/>
                <w:szCs w:val="12"/>
                <w:lang w:eastAsia="en-US"/>
              </w:rPr>
              <w:t xml:space="preserve">ного аппарата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59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4,35</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VI-VII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3,45</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3,58</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3,58±4,02</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VIII</w:t>
            </w:r>
            <w:r w:rsidRPr="00707EA8">
              <w:rPr>
                <w:rFonts w:ascii="Calibri" w:eastAsia="Calibri" w:hAnsi="Calibri"/>
                <w:b/>
                <w:sz w:val="12"/>
                <w:szCs w:val="12"/>
                <w:lang w:eastAsia="en-US"/>
              </w:rPr>
              <w:t xml:space="preserve"> Болезни уха и сосцевидного отростка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60-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95</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3,45</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IX-XIII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0,89±2,03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IX</w:t>
            </w:r>
            <w:r w:rsidRPr="00707EA8">
              <w:rPr>
                <w:rFonts w:ascii="Calibri" w:eastAsia="Calibri" w:hAnsi="Calibri"/>
                <w:b/>
                <w:sz w:val="12"/>
                <w:szCs w:val="12"/>
                <w:lang w:eastAsia="en-US"/>
              </w:rPr>
              <w:t xml:space="preserve"> Болезни системы кровообр</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щения </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IV-VI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0,89±2,03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w:t>
            </w:r>
            <w:r w:rsidRPr="00707EA8">
              <w:rPr>
                <w:rFonts w:ascii="Calibri" w:eastAsia="Calibri" w:hAnsi="Calibri"/>
                <w:b/>
                <w:sz w:val="12"/>
                <w:szCs w:val="12"/>
                <w:lang w:eastAsia="en-US"/>
              </w:rPr>
              <w:t xml:space="preserve"> Болезни органов дыхания </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XI</w:t>
            </w:r>
            <w:r w:rsidRPr="00707EA8">
              <w:rPr>
                <w:rFonts w:ascii="Calibri" w:eastAsia="Calibri" w:hAnsi="Calibri"/>
                <w:b/>
                <w:sz w:val="12"/>
                <w:szCs w:val="12"/>
                <w:lang w:eastAsia="en-US"/>
              </w:rPr>
              <w:t xml:space="preserve"> Болезни органов пищевар</w:t>
            </w:r>
            <w:r w:rsidRPr="00707EA8">
              <w:rPr>
                <w:rFonts w:ascii="Calibri" w:eastAsia="Calibri" w:hAnsi="Calibri"/>
                <w:b/>
                <w:sz w:val="12"/>
                <w:szCs w:val="12"/>
                <w:lang w:eastAsia="en-US"/>
              </w:rPr>
              <w:t>е</w:t>
            </w:r>
            <w:r w:rsidRPr="00707EA8">
              <w:rPr>
                <w:rFonts w:ascii="Calibri" w:eastAsia="Calibri" w:hAnsi="Calibri"/>
                <w:b/>
                <w:sz w:val="12"/>
                <w:szCs w:val="12"/>
                <w:lang w:eastAsia="en-US"/>
              </w:rPr>
              <w:t xml:space="preserve">ния </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93</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VI-VII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0,89±2,03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XII</w:t>
            </w:r>
            <w:r w:rsidRPr="00707EA8">
              <w:rPr>
                <w:rFonts w:ascii="Calibri" w:eastAsia="Calibri" w:hAnsi="Calibri"/>
                <w:b/>
                <w:sz w:val="12"/>
                <w:szCs w:val="12"/>
                <w:lang w:eastAsia="en-US"/>
              </w:rPr>
              <w:t xml:space="preserve"> Болезни кожи и подкожной клетчатки </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XIII</w:t>
            </w:r>
            <w:r w:rsidRPr="00707EA8">
              <w:rPr>
                <w:rFonts w:ascii="Calibri" w:eastAsia="Calibri" w:hAnsi="Calibri"/>
                <w:b/>
                <w:sz w:val="12"/>
                <w:szCs w:val="12"/>
                <w:lang w:eastAsia="en-US"/>
              </w:rPr>
              <w:t xml:space="preserve"> Болезни костно-мышечной системы и соединительной ткани </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16,68</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12,50</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4,35</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VI-VII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6,25</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6,25±5,23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XIV</w:t>
            </w:r>
            <w:r w:rsidRPr="00707EA8">
              <w:rPr>
                <w:rFonts w:ascii="Calibri" w:eastAsia="Calibri" w:hAnsi="Calibri"/>
                <w:b/>
                <w:sz w:val="12"/>
                <w:szCs w:val="12"/>
                <w:lang w:eastAsia="en-US"/>
              </w:rPr>
              <w:t xml:space="preserve"> Болезни мочеполовой системы </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4,35</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IX-XIII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0,89±2,03</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XV</w:t>
            </w:r>
            <w:r w:rsidRPr="00707EA8">
              <w:rPr>
                <w:rFonts w:ascii="Calibri" w:eastAsia="Calibri" w:hAnsi="Calibri"/>
                <w:b/>
                <w:sz w:val="12"/>
                <w:szCs w:val="12"/>
                <w:lang w:eastAsia="en-US"/>
              </w:rPr>
              <w:t xml:space="preserve"> Беременность, роды и послеродовый период </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XVI</w:t>
            </w:r>
            <w:r w:rsidRPr="00707EA8">
              <w:rPr>
                <w:rFonts w:ascii="Calibri" w:eastAsia="Calibri" w:hAnsi="Calibri"/>
                <w:b/>
                <w:sz w:val="12"/>
                <w:szCs w:val="12"/>
                <w:lang w:eastAsia="en-US"/>
              </w:rPr>
              <w:t xml:space="preserve"> Отдельные состояния пер</w:t>
            </w:r>
            <w:r w:rsidRPr="00707EA8">
              <w:rPr>
                <w:rFonts w:ascii="Calibri" w:eastAsia="Calibri" w:hAnsi="Calibri"/>
                <w:b/>
                <w:sz w:val="12"/>
                <w:szCs w:val="12"/>
                <w:lang w:eastAsia="en-US"/>
              </w:rPr>
              <w:t>и</w:t>
            </w:r>
            <w:r w:rsidRPr="00707EA8">
              <w:rPr>
                <w:rFonts w:ascii="Calibri" w:eastAsia="Calibri" w:hAnsi="Calibri"/>
                <w:b/>
                <w:sz w:val="12"/>
                <w:szCs w:val="12"/>
                <w:lang w:eastAsia="en-US"/>
              </w:rPr>
              <w:t xml:space="preserve">натального периода </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96</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XVII</w:t>
            </w:r>
            <w:r w:rsidRPr="00707EA8">
              <w:rPr>
                <w:rFonts w:ascii="Calibri" w:eastAsia="Calibri" w:hAnsi="Calibri"/>
                <w:b/>
                <w:sz w:val="12"/>
                <w:szCs w:val="12"/>
                <w:lang w:eastAsia="en-US"/>
              </w:rPr>
              <w:t xml:space="preserve"> Врождённые аномалии, хромосомные нарушения </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33,33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33,33</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17,39</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9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41,66</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24,14</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33</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29,46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6,60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29,46±9,85</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XVIII</w:t>
            </w:r>
            <w:r w:rsidRPr="00707EA8">
              <w:rPr>
                <w:rFonts w:ascii="Calibri" w:eastAsia="Calibri" w:hAnsi="Calibri"/>
                <w:b/>
                <w:sz w:val="12"/>
                <w:szCs w:val="12"/>
                <w:lang w:eastAsia="en-US"/>
              </w:rPr>
              <w:t xml:space="preserve"> Симптомы, признаки, выявленные при обследовании </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99</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03"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45" w:type="dxa"/>
            <w:shd w:val="clear" w:color="auto" w:fill="auto"/>
          </w:tcPr>
          <w:p w:rsidR="007D6453" w:rsidRPr="00707EA8" w:rsidRDefault="007D6453" w:rsidP="003D17C6">
            <w:pPr>
              <w:jc w:val="center"/>
              <w:rPr>
                <w:rFonts w:ascii="Calibri" w:eastAsia="Calibri" w:hAnsi="Calibri"/>
                <w:b/>
                <w:sz w:val="12"/>
                <w:szCs w:val="12"/>
                <w:lang w:eastAsia="en-US"/>
              </w:rPr>
            </w:pPr>
            <w:r w:rsidRPr="00707EA8">
              <w:rPr>
                <w:rFonts w:ascii="Calibri" w:eastAsia="Calibri" w:hAnsi="Calibri"/>
                <w:b/>
                <w:sz w:val="12"/>
                <w:szCs w:val="12"/>
                <w:lang w:val="en-US" w:eastAsia="en-US"/>
              </w:rPr>
              <w:t>XIX</w:t>
            </w:r>
            <w:r w:rsidRPr="00707EA8">
              <w:rPr>
                <w:rFonts w:ascii="Calibri" w:eastAsia="Calibri" w:hAnsi="Calibri"/>
                <w:b/>
                <w:sz w:val="12"/>
                <w:szCs w:val="12"/>
                <w:lang w:eastAsia="en-US"/>
              </w:rPr>
              <w:t xml:space="preserve"> Травмы, отравления и другие воздействия внешней среды </w:t>
            </w:r>
            <w:r w:rsidRPr="00707EA8">
              <w:rPr>
                <w:rFonts w:ascii="Calibri" w:eastAsia="Calibri" w:hAnsi="Calibri"/>
                <w:b/>
                <w:sz w:val="12"/>
                <w:szCs w:val="12"/>
                <w:lang w:val="en-US" w:eastAsia="en-US"/>
              </w:rPr>
              <w:t>S</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T</w:t>
            </w:r>
            <w:r w:rsidRPr="00707EA8">
              <w:rPr>
                <w:rFonts w:ascii="Calibri" w:eastAsia="Calibri" w:hAnsi="Calibri"/>
                <w:b/>
                <w:sz w:val="12"/>
                <w:szCs w:val="12"/>
                <w:lang w:eastAsia="en-US"/>
              </w:rPr>
              <w:t>98</w:t>
            </w:r>
          </w:p>
        </w:tc>
        <w:tc>
          <w:tcPr>
            <w:tcW w:w="57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5"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VI-VIII</w:t>
            </w:r>
          </w:p>
        </w:tc>
        <w:tc>
          <w:tcPr>
            <w:tcW w:w="78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4,17</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w:t>
            </w:r>
          </w:p>
        </w:tc>
        <w:tc>
          <w:tcPr>
            <w:tcW w:w="782"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7"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485"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w:t>
            </w:r>
          </w:p>
        </w:tc>
        <w:tc>
          <w:tcPr>
            <w:tcW w:w="794"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7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VI-VIII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3,45</w:t>
            </w:r>
          </w:p>
        </w:tc>
        <w:tc>
          <w:tcPr>
            <w:tcW w:w="63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1,80</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503"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VIII</w:t>
            </w:r>
          </w:p>
        </w:tc>
        <w:tc>
          <w:tcPr>
            <w:tcW w:w="112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1,80±2,87</w:t>
            </w:r>
          </w:p>
        </w:tc>
      </w:tr>
    </w:tbl>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lastRenderedPageBreak/>
        <w:t>Таблица №</w:t>
      </w:r>
      <w:r>
        <w:rPr>
          <w:rFonts w:eastAsia="Calibri"/>
          <w:b/>
          <w:sz w:val="24"/>
          <w:szCs w:val="24"/>
          <w:lang w:eastAsia="en-US"/>
        </w:rPr>
        <w:t>2</w:t>
      </w:r>
      <w:r w:rsidRPr="00707EA8">
        <w:rPr>
          <w:rFonts w:eastAsia="Calibri"/>
          <w:b/>
          <w:sz w:val="24"/>
          <w:szCs w:val="24"/>
          <w:lang w:eastAsia="en-US"/>
        </w:rPr>
        <w:t>. Причины первичного выхода на инвалидность детей в «СДП №3» в 2016-2020 гг.</w:t>
      </w: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t>(в абсолютных числах, ранговых местах и %) (М±</w:t>
      </w:r>
      <w:r w:rsidRPr="00707EA8">
        <w:rPr>
          <w:rFonts w:eastAsia="Calibri"/>
          <w:b/>
          <w:sz w:val="24"/>
          <w:szCs w:val="24"/>
          <w:lang w:val="en-US" w:eastAsia="en-US"/>
        </w:rPr>
        <w:t>m</w:t>
      </w:r>
      <w:r w:rsidRPr="00707EA8">
        <w:rPr>
          <w:rFonts w:eastAsia="Calibri"/>
          <w:b/>
          <w:sz w:val="24"/>
          <w:szCs w:val="24"/>
          <w:lang w:eastAsia="en-US"/>
        </w:rPr>
        <w:t>)</w:t>
      </w:r>
    </w:p>
    <w:p w:rsidR="007D6453" w:rsidRPr="00707EA8" w:rsidRDefault="007D6453" w:rsidP="003D17C6">
      <w:pPr>
        <w:jc w:val="center"/>
        <w:rPr>
          <w:rFonts w:eastAsia="Calibri"/>
          <w:b/>
          <w:sz w:val="24"/>
          <w:szCs w:val="24"/>
          <w:lang w:eastAsia="en-US"/>
        </w:rPr>
      </w:pPr>
    </w:p>
    <w:tbl>
      <w:tblP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566"/>
        <w:gridCol w:w="489"/>
        <w:gridCol w:w="776"/>
        <w:gridCol w:w="568"/>
        <w:gridCol w:w="482"/>
        <w:gridCol w:w="776"/>
        <w:gridCol w:w="568"/>
        <w:gridCol w:w="492"/>
        <w:gridCol w:w="776"/>
        <w:gridCol w:w="568"/>
        <w:gridCol w:w="494"/>
        <w:gridCol w:w="781"/>
        <w:gridCol w:w="595"/>
        <w:gridCol w:w="494"/>
        <w:gridCol w:w="1125"/>
        <w:gridCol w:w="563"/>
        <w:gridCol w:w="522"/>
        <w:gridCol w:w="773"/>
        <w:gridCol w:w="674"/>
        <w:gridCol w:w="508"/>
        <w:gridCol w:w="1125"/>
      </w:tblGrid>
      <w:tr w:rsidR="007D6453" w:rsidRPr="00707EA8" w:rsidTr="007D6453">
        <w:tc>
          <w:tcPr>
            <w:tcW w:w="1814" w:type="dxa"/>
            <w:vMerge w:val="restart"/>
            <w:shd w:val="clear" w:color="auto" w:fill="auto"/>
          </w:tcPr>
          <w:p w:rsidR="007D6453" w:rsidRPr="00707EA8" w:rsidRDefault="007D6453" w:rsidP="003D17C6">
            <w:pPr>
              <w:jc w:val="center"/>
              <w:rPr>
                <w:rFonts w:ascii="Calibri" w:eastAsia="Calibri" w:hAnsi="Calibri"/>
                <w:b/>
                <w:sz w:val="16"/>
                <w:szCs w:val="16"/>
                <w:lang w:eastAsia="en-US"/>
              </w:rPr>
            </w:pPr>
          </w:p>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Причины инвалидн</w:t>
            </w:r>
            <w:r w:rsidRPr="00707EA8">
              <w:rPr>
                <w:rFonts w:ascii="Calibri" w:eastAsia="Calibri" w:hAnsi="Calibri"/>
                <w:b/>
                <w:sz w:val="16"/>
                <w:szCs w:val="16"/>
                <w:lang w:eastAsia="en-US"/>
              </w:rPr>
              <w:t>о</w:t>
            </w:r>
            <w:r w:rsidRPr="00707EA8">
              <w:rPr>
                <w:rFonts w:ascii="Calibri" w:eastAsia="Calibri" w:hAnsi="Calibri"/>
                <w:b/>
                <w:sz w:val="16"/>
                <w:szCs w:val="16"/>
                <w:lang w:eastAsia="en-US"/>
              </w:rPr>
              <w:t>сти / Год</w:t>
            </w:r>
          </w:p>
        </w:tc>
        <w:tc>
          <w:tcPr>
            <w:tcW w:w="1831"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w:t>
            </w:r>
          </w:p>
        </w:tc>
        <w:tc>
          <w:tcPr>
            <w:tcW w:w="1826"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2017</w:t>
            </w:r>
          </w:p>
        </w:tc>
        <w:tc>
          <w:tcPr>
            <w:tcW w:w="1836"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2018</w:t>
            </w:r>
          </w:p>
        </w:tc>
        <w:tc>
          <w:tcPr>
            <w:tcW w:w="1843"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w:t>
            </w:r>
            <w:r w:rsidRPr="00707EA8">
              <w:rPr>
                <w:rFonts w:ascii="Calibri" w:eastAsia="Calibri" w:hAnsi="Calibri"/>
                <w:b/>
                <w:sz w:val="20"/>
                <w:szCs w:val="20"/>
                <w:lang w:val="en-US" w:eastAsia="en-US"/>
              </w:rPr>
              <w:t>9</w:t>
            </w:r>
          </w:p>
        </w:tc>
        <w:tc>
          <w:tcPr>
            <w:tcW w:w="2214"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2020</w:t>
            </w:r>
          </w:p>
        </w:tc>
        <w:tc>
          <w:tcPr>
            <w:tcW w:w="1858"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2016-2020</w:t>
            </w:r>
          </w:p>
        </w:tc>
        <w:tc>
          <w:tcPr>
            <w:tcW w:w="2307" w:type="dxa"/>
            <w:gridSpan w:val="3"/>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7D6453" w:rsidRPr="00707EA8" w:rsidTr="007D6453">
        <w:tc>
          <w:tcPr>
            <w:tcW w:w="1814" w:type="dxa"/>
            <w:vMerge/>
            <w:shd w:val="clear" w:color="auto" w:fill="auto"/>
          </w:tcPr>
          <w:p w:rsidR="007D6453" w:rsidRPr="00707EA8" w:rsidRDefault="007D6453" w:rsidP="003D17C6">
            <w:pPr>
              <w:jc w:val="center"/>
              <w:rPr>
                <w:rFonts w:ascii="Calibri" w:eastAsia="Calibri" w:hAnsi="Calibri"/>
                <w:b/>
                <w:sz w:val="16"/>
                <w:szCs w:val="16"/>
                <w:lang w:eastAsia="en-US"/>
              </w:rPr>
            </w:pPr>
          </w:p>
        </w:tc>
        <w:tc>
          <w:tcPr>
            <w:tcW w:w="566"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8"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8"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9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8"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94"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81"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95"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94"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112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3"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2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3"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7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08"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112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6"/>
                <w:szCs w:val="16"/>
                <w:lang w:eastAsia="en-US"/>
              </w:rPr>
            </w:pPr>
            <w:r w:rsidRPr="00707EA8">
              <w:rPr>
                <w:rFonts w:ascii="Calibri" w:eastAsia="Calibri" w:hAnsi="Calibri"/>
                <w:b/>
                <w:sz w:val="16"/>
                <w:szCs w:val="16"/>
                <w:lang w:eastAsia="en-US"/>
              </w:rPr>
              <w:t>Всего</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38</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I-X</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37</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I-XI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44</w:t>
            </w:r>
          </w:p>
        </w:tc>
        <w:tc>
          <w:tcPr>
            <w:tcW w:w="49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I-XI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67</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95"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47</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233</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674"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46,</w:t>
            </w:r>
            <w:r w:rsidRPr="00707EA8">
              <w:rPr>
                <w:rFonts w:ascii="Calibri" w:eastAsia="Calibri" w:hAnsi="Calibri"/>
                <w:b/>
                <w:sz w:val="20"/>
                <w:szCs w:val="20"/>
                <w:lang w:eastAsia="en-US"/>
              </w:rPr>
              <w:t>6</w:t>
            </w:r>
            <w:r w:rsidRPr="00707EA8">
              <w:rPr>
                <w:rFonts w:ascii="Calibri" w:eastAsia="Calibri" w:hAnsi="Calibri"/>
                <w:b/>
                <w:sz w:val="20"/>
                <w:szCs w:val="20"/>
                <w:lang w:val="en-US"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 xml:space="preserve"> Инфекционные и параз</w:t>
            </w:r>
            <w:r w:rsidRPr="00707EA8">
              <w:rPr>
                <w:rFonts w:ascii="Calibri" w:eastAsia="Calibri" w:hAnsi="Calibri"/>
                <w:b/>
                <w:sz w:val="12"/>
                <w:szCs w:val="12"/>
                <w:lang w:eastAsia="en-US"/>
              </w:rPr>
              <w:t>и</w:t>
            </w:r>
            <w:r w:rsidRPr="00707EA8">
              <w:rPr>
                <w:rFonts w:ascii="Calibri" w:eastAsia="Calibri" w:hAnsi="Calibri"/>
                <w:b/>
                <w:sz w:val="12"/>
                <w:szCs w:val="12"/>
                <w:lang w:eastAsia="en-US"/>
              </w:rPr>
              <w:t xml:space="preserve">тарные заболевания </w:t>
            </w:r>
            <w:r w:rsidRPr="00707EA8">
              <w:rPr>
                <w:rFonts w:ascii="Calibri" w:eastAsia="Calibri" w:hAnsi="Calibri"/>
                <w:b/>
                <w:sz w:val="12"/>
                <w:szCs w:val="12"/>
                <w:lang w:val="en-US" w:eastAsia="en-US"/>
              </w:rPr>
              <w:t>A</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B</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val="en-US" w:eastAsia="en-US"/>
              </w:rPr>
            </w:pPr>
            <w:r w:rsidRPr="00707EA8">
              <w:rPr>
                <w:rFonts w:ascii="Calibri" w:eastAsia="Calibri" w:hAnsi="Calibri"/>
                <w:b/>
                <w:sz w:val="12"/>
                <w:szCs w:val="12"/>
                <w:lang w:val="en-US" w:eastAsia="en-US"/>
              </w:rPr>
              <w:t xml:space="preserve">II </w:t>
            </w:r>
            <w:r w:rsidRPr="00707EA8">
              <w:rPr>
                <w:rFonts w:ascii="Calibri" w:eastAsia="Calibri" w:hAnsi="Calibri"/>
                <w:b/>
                <w:sz w:val="12"/>
                <w:szCs w:val="12"/>
                <w:lang w:eastAsia="en-US"/>
              </w:rPr>
              <w:t>Новообразования</w:t>
            </w:r>
            <w:r w:rsidRPr="00707EA8">
              <w:rPr>
                <w:rFonts w:ascii="Calibri" w:eastAsia="Calibri" w:hAnsi="Calibri"/>
                <w:b/>
                <w:sz w:val="12"/>
                <w:szCs w:val="12"/>
                <w:lang w:val="en-US" w:eastAsia="en-US"/>
              </w:rPr>
              <w:t xml:space="preserve"> C00-D48</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2,6</w:t>
            </w:r>
            <w:r w:rsidRPr="00707EA8">
              <w:rPr>
                <w:rFonts w:ascii="Calibri" w:eastAsia="Calibri" w:hAnsi="Calibri"/>
                <w:sz w:val="20"/>
                <w:szCs w:val="20"/>
                <w:lang w:val="en-US" w:eastAsia="en-US"/>
              </w:rPr>
              <w:t>3</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V-VI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5,41</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6</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III</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13,6</w:t>
            </w:r>
            <w:r w:rsidRPr="00707EA8">
              <w:rPr>
                <w:rFonts w:ascii="Calibri" w:eastAsia="Calibri" w:hAnsi="Calibri"/>
                <w:sz w:val="20"/>
                <w:szCs w:val="20"/>
                <w:lang w:val="en-US" w:eastAsia="en-US"/>
              </w:rPr>
              <w:t>4</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8</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11</w:t>
            </w:r>
            <w:r w:rsidRPr="00707EA8">
              <w:rPr>
                <w:rFonts w:ascii="Calibri" w:eastAsia="Calibri" w:hAnsi="Calibri"/>
                <w:sz w:val="20"/>
                <w:szCs w:val="20"/>
                <w:lang w:eastAsia="en-US"/>
              </w:rPr>
              <w:t>,</w:t>
            </w:r>
            <w:r w:rsidRPr="00707EA8">
              <w:rPr>
                <w:rFonts w:ascii="Calibri" w:eastAsia="Calibri" w:hAnsi="Calibri"/>
                <w:sz w:val="20"/>
                <w:szCs w:val="20"/>
                <w:lang w:val="en-US" w:eastAsia="en-US"/>
              </w:rPr>
              <w:t>94</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6</w:t>
            </w:r>
            <w:r w:rsidRPr="00707EA8">
              <w:rPr>
                <w:rFonts w:ascii="Calibri" w:eastAsia="Calibri" w:hAnsi="Calibri"/>
                <w:sz w:val="20"/>
                <w:szCs w:val="20"/>
                <w:lang w:eastAsia="en-US"/>
              </w:rPr>
              <w:t>,</w:t>
            </w:r>
            <w:r w:rsidRPr="00707EA8">
              <w:rPr>
                <w:rFonts w:ascii="Calibri" w:eastAsia="Calibri" w:hAnsi="Calibri"/>
                <w:sz w:val="20"/>
                <w:szCs w:val="20"/>
                <w:lang w:val="en-US" w:eastAsia="en-US"/>
              </w:rPr>
              <w:t>38</w:t>
            </w:r>
            <w:r w:rsidRPr="00707EA8">
              <w:rPr>
                <w:rFonts w:ascii="Calibri" w:eastAsia="Calibri" w:hAnsi="Calibri"/>
                <w:sz w:val="20"/>
                <w:szCs w:val="20"/>
                <w:lang w:eastAsia="en-US"/>
              </w:rPr>
              <w:t>±</w:t>
            </w:r>
            <w:r w:rsidRPr="00707EA8">
              <w:rPr>
                <w:rFonts w:ascii="Calibri" w:eastAsia="Calibri" w:hAnsi="Calibri"/>
                <w:sz w:val="20"/>
                <w:szCs w:val="20"/>
                <w:lang w:val="en-US" w:eastAsia="en-US"/>
              </w:rPr>
              <w:t>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56</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 xml:space="preserve">V </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8</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58±</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 xml:space="preserve">V </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8</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58±</w:t>
            </w:r>
            <w:r w:rsidRPr="00707EA8">
              <w:rPr>
                <w:rFonts w:ascii="Calibri" w:eastAsia="Calibri" w:hAnsi="Calibri"/>
                <w:sz w:val="20"/>
                <w:szCs w:val="20"/>
                <w:lang w:eastAsia="en-US"/>
              </w:rPr>
              <w:t>4,10</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III</w:t>
            </w:r>
            <w:r w:rsidRPr="00707EA8">
              <w:rPr>
                <w:rFonts w:ascii="Calibri" w:eastAsia="Calibri" w:hAnsi="Calibri"/>
                <w:b/>
                <w:sz w:val="12"/>
                <w:szCs w:val="12"/>
                <w:lang w:eastAsia="en-US"/>
              </w:rPr>
              <w:t xml:space="preserve"> Болезни крови и иммунной системы </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50-</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89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XI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2,70</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w:t>
            </w:r>
            <w:r w:rsidRPr="00707EA8">
              <w:rPr>
                <w:rFonts w:ascii="Calibri" w:eastAsia="Calibri" w:hAnsi="Calibri"/>
                <w:b/>
                <w:sz w:val="14"/>
                <w:szCs w:val="14"/>
                <w:lang w:eastAsia="en-US"/>
              </w:rPr>
              <w:t xml:space="preserve"> V</w:t>
            </w:r>
            <w:r w:rsidRPr="00707EA8">
              <w:rPr>
                <w:rFonts w:ascii="Calibri" w:eastAsia="Calibri" w:hAnsi="Calibri"/>
                <w:b/>
                <w:sz w:val="14"/>
                <w:szCs w:val="14"/>
                <w:lang w:val="en-US" w:eastAsia="en-US"/>
              </w:rPr>
              <w:t>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4</w:t>
            </w:r>
            <w:r w:rsidRPr="00707EA8">
              <w:rPr>
                <w:rFonts w:ascii="Calibri" w:eastAsia="Calibri" w:hAnsi="Calibri"/>
                <w:sz w:val="20"/>
                <w:szCs w:val="20"/>
                <w:lang w:eastAsia="en-US"/>
              </w:rPr>
              <w:t>,</w:t>
            </w:r>
            <w:r w:rsidRPr="00707EA8">
              <w:rPr>
                <w:rFonts w:ascii="Calibri" w:eastAsia="Calibri" w:hAnsi="Calibri"/>
                <w:sz w:val="20"/>
                <w:szCs w:val="20"/>
                <w:lang w:val="en-US" w:eastAsia="en-US"/>
              </w:rPr>
              <w:t>48</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r w:rsidRPr="00707EA8">
              <w:rPr>
                <w:rFonts w:ascii="Calibri" w:eastAsia="Calibri" w:hAnsi="Calibri"/>
                <w:b/>
                <w:sz w:val="14"/>
                <w:szCs w:val="14"/>
                <w:lang w:eastAsia="en-US"/>
              </w:rPr>
              <w:t>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13±2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11</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VIII- X</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r w:rsidRPr="00707EA8">
              <w:rPr>
                <w:rFonts w:ascii="Calibri" w:eastAsia="Calibri" w:hAnsi="Calibri"/>
                <w:sz w:val="20"/>
                <w:szCs w:val="20"/>
                <w:lang w:eastAsia="en-US"/>
              </w:rPr>
              <w:t>2,12</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IV</w:t>
            </w:r>
            <w:r w:rsidRPr="00707EA8">
              <w:rPr>
                <w:rFonts w:ascii="Calibri" w:eastAsia="Calibri" w:hAnsi="Calibri"/>
                <w:b/>
                <w:sz w:val="12"/>
                <w:szCs w:val="12"/>
                <w:lang w:eastAsia="en-US"/>
              </w:rPr>
              <w:t xml:space="preserve"> Болезни эндокринной системы, расстройства пит</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ния и нарушения обмена веществ </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90</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89"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7,89</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16,22</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w:t>
            </w:r>
            <w:r w:rsidRPr="00707EA8">
              <w:rPr>
                <w:rFonts w:ascii="Calibri" w:eastAsia="Calibri" w:hAnsi="Calibri"/>
                <w:sz w:val="22"/>
                <w:szCs w:val="22"/>
                <w:lang w:eastAsia="en-US"/>
              </w:rPr>
              <w:t xml:space="preserve"> </w:t>
            </w:r>
            <w:r w:rsidRPr="00707EA8">
              <w:rPr>
                <w:rFonts w:ascii="Calibri" w:eastAsia="Calibri" w:hAnsi="Calibri"/>
                <w:b/>
                <w:sz w:val="14"/>
                <w:szCs w:val="14"/>
                <w:lang w:eastAsia="en-US"/>
              </w:rPr>
              <w:t>VIII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r w:rsidRPr="00707EA8">
              <w:rPr>
                <w:rFonts w:ascii="Calibri" w:eastAsia="Calibri" w:hAnsi="Calibri"/>
                <w:sz w:val="20"/>
                <w:szCs w:val="20"/>
                <w:lang w:val="en-US" w:eastAsia="en-US"/>
              </w:rPr>
              <w:t>,</w:t>
            </w:r>
            <w:r w:rsidRPr="00707EA8">
              <w:rPr>
                <w:rFonts w:ascii="Calibri" w:eastAsia="Calibri" w:hAnsi="Calibri"/>
                <w:sz w:val="20"/>
                <w:szCs w:val="20"/>
                <w:lang w:eastAsia="en-US"/>
              </w:rPr>
              <w:t>55</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13</w:t>
            </w:r>
            <w:r w:rsidRPr="00707EA8">
              <w:rPr>
                <w:rFonts w:ascii="Calibri" w:eastAsia="Calibri" w:hAnsi="Calibri"/>
                <w:sz w:val="20"/>
                <w:szCs w:val="20"/>
                <w:lang w:eastAsia="en-US"/>
              </w:rPr>
              <w:t>,43</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17</w:t>
            </w:r>
            <w:r w:rsidRPr="00707EA8">
              <w:rPr>
                <w:rFonts w:ascii="Calibri" w:eastAsia="Calibri" w:hAnsi="Calibri"/>
                <w:sz w:val="20"/>
                <w:szCs w:val="20"/>
                <w:lang w:eastAsia="en-US"/>
              </w:rPr>
              <w:t>,</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2±</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48</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28</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5,60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2</w:t>
            </w:r>
            <w:r w:rsidRPr="00707EA8">
              <w:rPr>
                <w:rFonts w:ascii="Calibri" w:eastAsia="Calibri" w:hAnsi="Calibri"/>
                <w:sz w:val="20"/>
                <w:szCs w:val="20"/>
                <w:lang w:val="en-US" w:eastAsia="en-US"/>
              </w:rPr>
              <w:t>±</w:t>
            </w:r>
            <w:r w:rsidRPr="00707EA8">
              <w:rPr>
                <w:rFonts w:ascii="Calibri" w:eastAsia="Calibri" w:hAnsi="Calibri"/>
                <w:sz w:val="20"/>
                <w:szCs w:val="20"/>
                <w:lang w:eastAsia="en-US"/>
              </w:rPr>
              <w:t>4,76</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w:t>
            </w:r>
            <w:r w:rsidRPr="00707EA8">
              <w:rPr>
                <w:rFonts w:ascii="Calibri" w:eastAsia="Calibri" w:hAnsi="Calibri"/>
                <w:b/>
                <w:sz w:val="12"/>
                <w:szCs w:val="12"/>
                <w:lang w:eastAsia="en-US"/>
              </w:rPr>
              <w:t xml:space="preserve"> Психические расстройства </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18"/>
                <w:szCs w:val="18"/>
                <w:lang w:val="en-US" w:eastAsia="en-US"/>
              </w:rPr>
            </w:pPr>
            <w:r w:rsidRPr="00707EA8">
              <w:rPr>
                <w:rFonts w:ascii="Calibri" w:eastAsia="Calibri" w:hAnsi="Calibri"/>
                <w:sz w:val="18"/>
                <w:szCs w:val="18"/>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482"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776"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49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781"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595"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49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w:t>
            </w:r>
          </w:p>
        </w:tc>
        <w:tc>
          <w:tcPr>
            <w:tcW w:w="1125"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563"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3"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c>
          <w:tcPr>
            <w:tcW w:w="67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18"/>
                <w:szCs w:val="18"/>
                <w:lang w:eastAsia="en-US"/>
              </w:rPr>
            </w:pPr>
            <w:r w:rsidRPr="00707EA8">
              <w:rPr>
                <w:rFonts w:ascii="Calibri" w:eastAsia="Calibri" w:hAnsi="Calibri"/>
                <w:sz w:val="18"/>
                <w:szCs w:val="18"/>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w:t>
            </w:r>
            <w:r w:rsidRPr="00707EA8">
              <w:rPr>
                <w:rFonts w:ascii="Calibri" w:eastAsia="Calibri" w:hAnsi="Calibri"/>
                <w:b/>
                <w:sz w:val="12"/>
                <w:szCs w:val="12"/>
                <w:lang w:eastAsia="en-US"/>
              </w:rPr>
              <w:t xml:space="preserve"> Болезни нервной системы </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42,12</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18,92</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16</w:t>
            </w:r>
          </w:p>
        </w:tc>
        <w:tc>
          <w:tcPr>
            <w:tcW w:w="49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36</w:t>
            </w:r>
            <w:r w:rsidRPr="00707EA8">
              <w:rPr>
                <w:rFonts w:ascii="Calibri" w:eastAsia="Calibri" w:hAnsi="Calibri"/>
                <w:sz w:val="20"/>
                <w:szCs w:val="20"/>
                <w:lang w:eastAsia="en-US"/>
              </w:rPr>
              <w:t>,</w:t>
            </w:r>
            <w:r w:rsidRPr="00707EA8">
              <w:rPr>
                <w:rFonts w:ascii="Calibri" w:eastAsia="Calibri" w:hAnsi="Calibri"/>
                <w:sz w:val="20"/>
                <w:szCs w:val="20"/>
                <w:lang w:val="en-US" w:eastAsia="en-US"/>
              </w:rPr>
              <w:t>36</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19</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28,36</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6</w:t>
            </w:r>
            <w:r w:rsidRPr="00707EA8">
              <w:rPr>
                <w:rFonts w:ascii="Calibri" w:eastAsia="Calibri" w:hAnsi="Calibri"/>
                <w:sz w:val="20"/>
                <w:szCs w:val="20"/>
                <w:lang w:eastAsia="en-US"/>
              </w:rPr>
              <w:t>,</w:t>
            </w:r>
            <w:r w:rsidRPr="00707EA8">
              <w:rPr>
                <w:rFonts w:ascii="Calibri" w:eastAsia="Calibri" w:hAnsi="Calibri"/>
                <w:sz w:val="20"/>
                <w:szCs w:val="20"/>
                <w:lang w:val="en-US" w:eastAsia="en-US"/>
              </w:rPr>
              <w:t>36</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70</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3"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3</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,0</w:t>
            </w:r>
            <w:r w:rsidRPr="00707EA8">
              <w:rPr>
                <w:rFonts w:ascii="Calibri" w:eastAsia="Calibri" w:hAnsi="Calibri"/>
                <w:sz w:val="20"/>
                <w:szCs w:val="20"/>
                <w:lang w:val="en-US" w:eastAsia="en-US"/>
              </w:rPr>
              <w:t>3</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14,00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,0</w:t>
            </w:r>
            <w:r w:rsidRPr="00707EA8">
              <w:rPr>
                <w:rFonts w:ascii="Calibri" w:eastAsia="Calibri" w:hAnsi="Calibri"/>
                <w:sz w:val="20"/>
                <w:szCs w:val="20"/>
                <w:lang w:val="en-US" w:eastAsia="en-US"/>
              </w:rPr>
              <w:t>3±</w:t>
            </w:r>
            <w:r w:rsidRPr="00707EA8">
              <w:rPr>
                <w:rFonts w:ascii="Calibri" w:eastAsia="Calibri" w:hAnsi="Calibri"/>
                <w:sz w:val="20"/>
                <w:szCs w:val="20"/>
                <w:lang w:eastAsia="en-US"/>
              </w:rPr>
              <w:t>6,71</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w:t>
            </w:r>
            <w:r w:rsidRPr="00707EA8">
              <w:rPr>
                <w:rFonts w:ascii="Calibri" w:eastAsia="Calibri" w:hAnsi="Calibri"/>
                <w:b/>
                <w:sz w:val="12"/>
                <w:szCs w:val="12"/>
                <w:lang w:eastAsia="en-US"/>
              </w:rPr>
              <w:t xml:space="preserve"> Болезни глаз и его прид</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точного аппарата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59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2,70</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IV-V</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9,09</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III -XII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r w:rsidRPr="00707EA8">
              <w:rPr>
                <w:rFonts w:ascii="Calibri" w:eastAsia="Calibri" w:hAnsi="Calibri"/>
                <w:b/>
                <w:sz w:val="14"/>
                <w:szCs w:val="14"/>
                <w:lang w:eastAsia="en-US"/>
              </w:rPr>
              <w:t>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11</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0</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r w:rsidRPr="00707EA8">
              <w:rPr>
                <w:rFonts w:ascii="Calibri" w:eastAsia="Calibri" w:hAnsi="Calibri"/>
                <w:sz w:val="20"/>
                <w:szCs w:val="20"/>
                <w:lang w:val="en-US" w:eastAsia="en-US"/>
              </w:rPr>
              <w:t>0</w:t>
            </w:r>
            <w:r w:rsidRPr="00707EA8">
              <w:rPr>
                <w:rFonts w:ascii="Calibri" w:eastAsia="Calibri" w:hAnsi="Calibri"/>
                <w:sz w:val="20"/>
                <w:szCs w:val="20"/>
                <w:lang w:eastAsia="en-US"/>
              </w:rPr>
              <w:t>0</w:t>
            </w:r>
            <w:r w:rsidRPr="00707EA8">
              <w:rPr>
                <w:rFonts w:ascii="Calibri" w:eastAsia="Calibri" w:hAnsi="Calibri"/>
                <w:sz w:val="20"/>
                <w:szCs w:val="20"/>
                <w:lang w:val="en-US" w:eastAsia="en-US"/>
              </w:rPr>
              <w:t>±</w:t>
            </w:r>
            <w:r w:rsidRPr="00707EA8">
              <w:rPr>
                <w:rFonts w:ascii="Calibri" w:eastAsia="Calibri" w:hAnsi="Calibri"/>
                <w:sz w:val="20"/>
                <w:szCs w:val="20"/>
                <w:lang w:eastAsia="en-US"/>
              </w:rPr>
              <w:t>2,50</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VIII</w:t>
            </w:r>
            <w:r w:rsidRPr="00707EA8">
              <w:rPr>
                <w:rFonts w:ascii="Calibri" w:eastAsia="Calibri" w:hAnsi="Calibri"/>
                <w:b/>
                <w:sz w:val="12"/>
                <w:szCs w:val="12"/>
                <w:lang w:eastAsia="en-US"/>
              </w:rPr>
              <w:t xml:space="preserve"> Болезни уха и сосцеви</w:t>
            </w:r>
            <w:r w:rsidRPr="00707EA8">
              <w:rPr>
                <w:rFonts w:ascii="Calibri" w:eastAsia="Calibri" w:hAnsi="Calibri"/>
                <w:b/>
                <w:sz w:val="12"/>
                <w:szCs w:val="12"/>
                <w:lang w:eastAsia="en-US"/>
              </w:rPr>
              <w:t>д</w:t>
            </w:r>
            <w:r w:rsidRPr="00707EA8">
              <w:rPr>
                <w:rFonts w:ascii="Calibri" w:eastAsia="Calibri" w:hAnsi="Calibri"/>
                <w:b/>
                <w:sz w:val="12"/>
                <w:szCs w:val="12"/>
                <w:lang w:eastAsia="en-US"/>
              </w:rPr>
              <w:t xml:space="preserve">ного отростка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60-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95</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V-VI-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5,26</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V-V</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5,41</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 VIII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r w:rsidRPr="00707EA8">
              <w:rPr>
                <w:rFonts w:ascii="Calibri" w:eastAsia="Calibri" w:hAnsi="Calibri"/>
                <w:sz w:val="20"/>
                <w:szCs w:val="20"/>
                <w:lang w:val="en-US" w:eastAsia="en-US"/>
              </w:rPr>
              <w:t>,</w:t>
            </w:r>
            <w:r w:rsidRPr="00707EA8">
              <w:rPr>
                <w:rFonts w:ascii="Calibri" w:eastAsia="Calibri" w:hAnsi="Calibri"/>
                <w:sz w:val="20"/>
                <w:szCs w:val="20"/>
                <w:lang w:eastAsia="en-US"/>
              </w:rPr>
              <w:t>55</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w:t>
            </w:r>
            <w:r w:rsidRPr="00707EA8">
              <w:rPr>
                <w:rFonts w:ascii="Calibri" w:eastAsia="Calibri" w:hAnsi="Calibri"/>
                <w:b/>
                <w:sz w:val="14"/>
                <w:szCs w:val="14"/>
                <w:lang w:eastAsia="en-US"/>
              </w:rPr>
              <w:t xml:space="preserve"> V</w:t>
            </w:r>
            <w:r w:rsidRPr="00707EA8">
              <w:rPr>
                <w:rFonts w:ascii="Calibri" w:eastAsia="Calibri" w:hAnsi="Calibri"/>
                <w:b/>
                <w:sz w:val="14"/>
                <w:szCs w:val="14"/>
                <w:lang w:val="en-US" w:eastAsia="en-US"/>
              </w:rPr>
              <w:t>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4,48</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8</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51</w:t>
            </w:r>
            <w:r w:rsidRPr="00707EA8">
              <w:rPr>
                <w:rFonts w:ascii="Calibri" w:eastAsia="Calibri" w:hAnsi="Calibri"/>
                <w:sz w:val="20"/>
                <w:szCs w:val="20"/>
                <w:lang w:eastAsia="en-US"/>
              </w:rPr>
              <w:t>±</w:t>
            </w:r>
            <w:r w:rsidRPr="00707EA8">
              <w:rPr>
                <w:rFonts w:ascii="Calibri" w:eastAsia="Calibri" w:hAnsi="Calibri"/>
                <w:sz w:val="20"/>
                <w:szCs w:val="20"/>
                <w:lang w:val="en-US" w:eastAsia="en-US"/>
              </w:rPr>
              <w:t>4</w:t>
            </w:r>
            <w:r w:rsidRPr="00707EA8">
              <w:rPr>
                <w:rFonts w:ascii="Calibri" w:eastAsia="Calibri" w:hAnsi="Calibri"/>
                <w:sz w:val="20"/>
                <w:szCs w:val="20"/>
                <w:lang w:eastAsia="en-US"/>
              </w:rPr>
              <w:t>,</w:t>
            </w:r>
            <w:r w:rsidRPr="00707EA8">
              <w:rPr>
                <w:rFonts w:ascii="Calibri" w:eastAsia="Calibri" w:hAnsi="Calibri"/>
                <w:sz w:val="20"/>
                <w:szCs w:val="20"/>
                <w:lang w:val="en-US" w:eastAsia="en-US"/>
              </w:rPr>
              <w:t>07</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13</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58</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2,60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58±</w:t>
            </w:r>
            <w:r w:rsidRPr="00707EA8">
              <w:rPr>
                <w:rFonts w:ascii="Calibri" w:eastAsia="Calibri" w:hAnsi="Calibri"/>
                <w:sz w:val="20"/>
                <w:szCs w:val="20"/>
                <w:lang w:eastAsia="en-US"/>
              </w:rPr>
              <w:t>3,36</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IX</w:t>
            </w:r>
            <w:r w:rsidRPr="00707EA8">
              <w:rPr>
                <w:rFonts w:ascii="Calibri" w:eastAsia="Calibri" w:hAnsi="Calibri"/>
                <w:b/>
                <w:sz w:val="12"/>
                <w:szCs w:val="12"/>
                <w:lang w:eastAsia="en-US"/>
              </w:rPr>
              <w:t xml:space="preserve"> Болезни системы кровоо</w:t>
            </w:r>
            <w:r w:rsidRPr="00707EA8">
              <w:rPr>
                <w:rFonts w:ascii="Calibri" w:eastAsia="Calibri" w:hAnsi="Calibri"/>
                <w:b/>
                <w:sz w:val="12"/>
                <w:szCs w:val="12"/>
                <w:lang w:eastAsia="en-US"/>
              </w:rPr>
              <w:t>б</w:t>
            </w:r>
            <w:r w:rsidRPr="00707EA8">
              <w:rPr>
                <w:rFonts w:ascii="Calibri" w:eastAsia="Calibri" w:hAnsi="Calibri"/>
                <w:b/>
                <w:sz w:val="12"/>
                <w:szCs w:val="12"/>
                <w:lang w:eastAsia="en-US"/>
              </w:rPr>
              <w:t xml:space="preserve">ращения </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V-VI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5,26</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VII-XI</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2,70</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III -XII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r w:rsidRPr="00707EA8">
              <w:rPr>
                <w:rFonts w:ascii="Calibri" w:eastAsia="Calibri" w:hAnsi="Calibri"/>
                <w:b/>
                <w:sz w:val="14"/>
                <w:szCs w:val="14"/>
                <w:lang w:eastAsia="en-US"/>
              </w:rPr>
              <w:t>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13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11</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VIII- X</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r w:rsidRPr="00707EA8">
              <w:rPr>
                <w:rFonts w:ascii="Calibri" w:eastAsia="Calibri" w:hAnsi="Calibri"/>
                <w:sz w:val="20"/>
                <w:szCs w:val="20"/>
                <w:lang w:eastAsia="en-US"/>
              </w:rPr>
              <w:t>2,12</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w:t>
            </w:r>
            <w:r w:rsidRPr="00707EA8">
              <w:rPr>
                <w:rFonts w:ascii="Calibri" w:eastAsia="Calibri" w:hAnsi="Calibri"/>
                <w:b/>
                <w:sz w:val="12"/>
                <w:szCs w:val="12"/>
                <w:lang w:eastAsia="en-US"/>
              </w:rPr>
              <w:t xml:space="preserve"> Болезни органов дыхания </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w:t>
            </w:r>
            <w:r w:rsidRPr="00707EA8">
              <w:rPr>
                <w:rFonts w:ascii="Calibri" w:eastAsia="Calibri" w:hAnsi="Calibri"/>
                <w:b/>
                <w:sz w:val="12"/>
                <w:szCs w:val="12"/>
                <w:lang w:eastAsia="en-US"/>
              </w:rPr>
              <w:t xml:space="preserve"> Болезни органов пищев</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рения </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93</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2,63</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VII-XI</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2,70</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III -XII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XI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29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XI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29</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w:t>
            </w:r>
            <w:r w:rsidRPr="00707EA8">
              <w:rPr>
                <w:rFonts w:ascii="Calibri" w:eastAsia="Calibri" w:hAnsi="Calibri"/>
                <w:b/>
                <w:sz w:val="12"/>
                <w:szCs w:val="12"/>
                <w:lang w:eastAsia="en-US"/>
              </w:rPr>
              <w:t xml:space="preserve"> Болезни кожи и подко</w:t>
            </w:r>
            <w:r w:rsidRPr="00707EA8">
              <w:rPr>
                <w:rFonts w:ascii="Calibri" w:eastAsia="Calibri" w:hAnsi="Calibri"/>
                <w:b/>
                <w:sz w:val="12"/>
                <w:szCs w:val="12"/>
                <w:lang w:eastAsia="en-US"/>
              </w:rPr>
              <w:t>ж</w:t>
            </w:r>
            <w:r w:rsidRPr="00707EA8">
              <w:rPr>
                <w:rFonts w:ascii="Calibri" w:eastAsia="Calibri" w:hAnsi="Calibri"/>
                <w:b/>
                <w:sz w:val="12"/>
                <w:szCs w:val="12"/>
                <w:lang w:eastAsia="en-US"/>
              </w:rPr>
              <w:t xml:space="preserve">ной клетчатки </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2,63</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IX</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2,27</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X- XI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XII</w:t>
            </w:r>
            <w:r w:rsidRPr="00707EA8">
              <w:rPr>
                <w:rFonts w:ascii="Calibri" w:eastAsia="Calibri" w:hAnsi="Calibri"/>
                <w:b/>
                <w:sz w:val="14"/>
                <w:szCs w:val="14"/>
                <w:lang w:val="en-US" w:eastAsia="en-US"/>
              </w:rPr>
              <w:t>-</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w:t>
            </w:r>
            <w:r w:rsidRPr="00707EA8">
              <w:rPr>
                <w:rFonts w:ascii="Calibri" w:eastAsia="Calibri" w:hAnsi="Calibri"/>
                <w:sz w:val="20"/>
                <w:szCs w:val="20"/>
                <w:lang w:val="en-US" w:eastAsia="en-US"/>
              </w:rPr>
              <w:t>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XII</w:t>
            </w:r>
            <w:r w:rsidRPr="00707EA8">
              <w:rPr>
                <w:rFonts w:ascii="Calibri" w:eastAsia="Calibri" w:hAnsi="Calibri"/>
                <w:b/>
                <w:sz w:val="14"/>
                <w:szCs w:val="14"/>
                <w:lang w:val="en-US" w:eastAsia="en-US"/>
              </w:rPr>
              <w:t>-</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w:t>
            </w:r>
            <w:r w:rsidRPr="00707EA8">
              <w:rPr>
                <w:rFonts w:ascii="Calibri" w:eastAsia="Calibri" w:hAnsi="Calibri"/>
                <w:sz w:val="20"/>
                <w:szCs w:val="20"/>
                <w:lang w:val="en-US" w:eastAsia="en-US"/>
              </w:rPr>
              <w:t>6</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XIII</w:t>
            </w:r>
            <w:r w:rsidRPr="00707EA8">
              <w:rPr>
                <w:rFonts w:ascii="Calibri" w:eastAsia="Calibri" w:hAnsi="Calibri"/>
                <w:b/>
                <w:sz w:val="12"/>
                <w:szCs w:val="12"/>
                <w:lang w:eastAsia="en-US"/>
              </w:rPr>
              <w:t xml:space="preserve"> Болезни костно-мышечной системы и соед</w:t>
            </w:r>
            <w:r w:rsidRPr="00707EA8">
              <w:rPr>
                <w:rFonts w:ascii="Calibri" w:eastAsia="Calibri" w:hAnsi="Calibri"/>
                <w:b/>
                <w:sz w:val="12"/>
                <w:szCs w:val="12"/>
                <w:lang w:eastAsia="en-US"/>
              </w:rPr>
              <w:t>и</w:t>
            </w:r>
            <w:r w:rsidRPr="00707EA8">
              <w:rPr>
                <w:rFonts w:ascii="Calibri" w:eastAsia="Calibri" w:hAnsi="Calibri"/>
                <w:b/>
                <w:sz w:val="12"/>
                <w:szCs w:val="12"/>
                <w:lang w:eastAsia="en-US"/>
              </w:rPr>
              <w:t xml:space="preserve">нительной ткани </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89"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10,53</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8,11</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IV-V</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9,09</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7,47</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 xml:space="preserve"> IV</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14</w:t>
            </w:r>
            <w:r w:rsidRPr="00707EA8">
              <w:rPr>
                <w:rFonts w:ascii="Calibri" w:eastAsia="Calibri" w:hAnsi="Calibri"/>
                <w:sz w:val="20"/>
                <w:szCs w:val="20"/>
                <w:lang w:eastAsia="en-US"/>
              </w:rPr>
              <w:t>,</w:t>
            </w:r>
            <w:r w:rsidRPr="00707EA8">
              <w:rPr>
                <w:rFonts w:ascii="Calibri" w:eastAsia="Calibri" w:hAnsi="Calibri"/>
                <w:sz w:val="20"/>
                <w:szCs w:val="20"/>
                <w:lang w:val="en-US" w:eastAsia="en-US"/>
              </w:rPr>
              <w:t>89</w:t>
            </w:r>
            <w:r w:rsidRPr="00707EA8">
              <w:rPr>
                <w:rFonts w:ascii="Calibri" w:eastAsia="Calibri" w:hAnsi="Calibri"/>
                <w:sz w:val="20"/>
                <w:szCs w:val="20"/>
                <w:lang w:eastAsia="en-US"/>
              </w:rPr>
              <w:t>±</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w:t>
            </w:r>
            <w:r w:rsidRPr="00707EA8">
              <w:rPr>
                <w:rFonts w:ascii="Calibri" w:eastAsia="Calibri" w:hAnsi="Calibri"/>
                <w:sz w:val="20"/>
                <w:szCs w:val="20"/>
                <w:lang w:eastAsia="en-US"/>
              </w:rPr>
              <w:t>9</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23</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9</w:t>
            </w:r>
            <w:r w:rsidRPr="00707EA8">
              <w:rPr>
                <w:rFonts w:ascii="Calibri" w:eastAsia="Calibri" w:hAnsi="Calibri"/>
                <w:sz w:val="20"/>
                <w:szCs w:val="20"/>
                <w:lang w:eastAsia="en-US"/>
              </w:rPr>
              <w:t>,</w:t>
            </w:r>
            <w:r w:rsidRPr="00707EA8">
              <w:rPr>
                <w:rFonts w:ascii="Calibri" w:eastAsia="Calibri" w:hAnsi="Calibri"/>
                <w:sz w:val="20"/>
                <w:szCs w:val="20"/>
                <w:lang w:val="en-US" w:eastAsia="en-US"/>
              </w:rPr>
              <w:t>8</w:t>
            </w:r>
            <w:r w:rsidRPr="00707EA8">
              <w:rPr>
                <w:rFonts w:ascii="Calibri" w:eastAsia="Calibri" w:hAnsi="Calibri"/>
                <w:sz w:val="20"/>
                <w:szCs w:val="20"/>
                <w:lang w:eastAsia="en-US"/>
              </w:rPr>
              <w:t>7</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4,60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9</w:t>
            </w:r>
            <w:r w:rsidRPr="00707EA8">
              <w:rPr>
                <w:rFonts w:ascii="Calibri" w:eastAsia="Calibri" w:hAnsi="Calibri"/>
                <w:sz w:val="20"/>
                <w:szCs w:val="20"/>
                <w:lang w:eastAsia="en-US"/>
              </w:rPr>
              <w:t>,</w:t>
            </w:r>
            <w:r w:rsidRPr="00707EA8">
              <w:rPr>
                <w:rFonts w:ascii="Calibri" w:eastAsia="Calibri" w:hAnsi="Calibri"/>
                <w:sz w:val="20"/>
                <w:szCs w:val="20"/>
                <w:lang w:val="en-US" w:eastAsia="en-US"/>
              </w:rPr>
              <w:t>8</w:t>
            </w:r>
            <w:r w:rsidRPr="00707EA8">
              <w:rPr>
                <w:rFonts w:ascii="Calibri" w:eastAsia="Calibri" w:hAnsi="Calibri"/>
                <w:sz w:val="20"/>
                <w:szCs w:val="20"/>
                <w:lang w:eastAsia="en-US"/>
              </w:rPr>
              <w:t>7</w:t>
            </w:r>
            <w:r w:rsidRPr="00707EA8">
              <w:rPr>
                <w:rFonts w:ascii="Calibri" w:eastAsia="Calibri" w:hAnsi="Calibri"/>
                <w:sz w:val="20"/>
                <w:szCs w:val="20"/>
                <w:lang w:val="en-US" w:eastAsia="en-US"/>
              </w:rPr>
              <w:t>±</w:t>
            </w:r>
            <w:r w:rsidRPr="00707EA8">
              <w:rPr>
                <w:rFonts w:ascii="Calibri" w:eastAsia="Calibri" w:hAnsi="Calibri"/>
                <w:sz w:val="20"/>
                <w:szCs w:val="20"/>
                <w:lang w:eastAsia="en-US"/>
              </w:rPr>
              <w:t>4,37</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XIV</w:t>
            </w:r>
            <w:r w:rsidRPr="00707EA8">
              <w:rPr>
                <w:rFonts w:ascii="Calibri" w:eastAsia="Calibri" w:hAnsi="Calibri"/>
                <w:b/>
                <w:sz w:val="12"/>
                <w:szCs w:val="12"/>
                <w:lang w:eastAsia="en-US"/>
              </w:rPr>
              <w:t xml:space="preserve"> Болезни мочеполовой системы </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VII-XI</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2,70</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III -XII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XII</w:t>
            </w:r>
            <w:r w:rsidRPr="00707EA8">
              <w:rPr>
                <w:rFonts w:ascii="Calibri" w:eastAsia="Calibri" w:hAnsi="Calibri"/>
                <w:b/>
                <w:sz w:val="14"/>
                <w:szCs w:val="14"/>
                <w:lang w:val="en-US" w:eastAsia="en-US"/>
              </w:rPr>
              <w:t>-</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w:t>
            </w:r>
            <w:r w:rsidRPr="00707EA8">
              <w:rPr>
                <w:rFonts w:ascii="Calibri" w:eastAsia="Calibri" w:hAnsi="Calibri"/>
                <w:sz w:val="20"/>
                <w:szCs w:val="20"/>
                <w:lang w:val="en-US" w:eastAsia="en-US"/>
              </w:rPr>
              <w:t>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eastAsia="en-US"/>
              </w:rPr>
              <w:t>XII</w:t>
            </w:r>
            <w:r w:rsidRPr="00707EA8">
              <w:rPr>
                <w:rFonts w:ascii="Calibri" w:eastAsia="Calibri" w:hAnsi="Calibri"/>
                <w:b/>
                <w:sz w:val="14"/>
                <w:szCs w:val="14"/>
                <w:lang w:val="en-US" w:eastAsia="en-US"/>
              </w:rPr>
              <w:t>-</w:t>
            </w:r>
            <w:r w:rsidRPr="00707EA8">
              <w:rPr>
                <w:rFonts w:ascii="Calibri" w:eastAsia="Calibri" w:hAnsi="Calibri"/>
                <w:sz w:val="14"/>
                <w:szCs w:val="14"/>
                <w:lang w:eastAsia="en-US"/>
              </w:rPr>
              <w:t xml:space="preserve"> </w:t>
            </w:r>
            <w:r w:rsidRPr="00707EA8">
              <w:rPr>
                <w:rFonts w:ascii="Calibri" w:eastAsia="Calibri" w:hAnsi="Calibri"/>
                <w:b/>
                <w:sz w:val="14"/>
                <w:szCs w:val="14"/>
                <w:lang w:val="en-US" w:eastAsia="en-US"/>
              </w:rPr>
              <w:t>XIII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0,8</w:t>
            </w:r>
            <w:r w:rsidRPr="00707EA8">
              <w:rPr>
                <w:rFonts w:ascii="Calibri" w:eastAsia="Calibri" w:hAnsi="Calibri"/>
                <w:sz w:val="20"/>
                <w:szCs w:val="20"/>
                <w:lang w:val="en-US" w:eastAsia="en-US"/>
              </w:rPr>
              <w:t>6</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w:t>
            </w:r>
            <w:r w:rsidRPr="00707EA8">
              <w:rPr>
                <w:rFonts w:ascii="Calibri" w:eastAsia="Calibri" w:hAnsi="Calibri"/>
                <w:b/>
                <w:sz w:val="12"/>
                <w:szCs w:val="12"/>
                <w:lang w:eastAsia="en-US"/>
              </w:rPr>
              <w:t xml:space="preserve"> Беременность, роды и послеродовый период </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w:t>
            </w:r>
            <w:r w:rsidRPr="00707EA8">
              <w:rPr>
                <w:rFonts w:ascii="Calibri" w:eastAsia="Calibri" w:hAnsi="Calibri"/>
                <w:b/>
                <w:sz w:val="12"/>
                <w:szCs w:val="12"/>
                <w:lang w:eastAsia="en-US"/>
              </w:rPr>
              <w:t xml:space="preserve"> Отдельные состояния перинатального периода </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96</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w:t>
            </w:r>
            <w:r w:rsidRPr="00707EA8">
              <w:rPr>
                <w:rFonts w:ascii="Calibri" w:eastAsia="Calibri" w:hAnsi="Calibri"/>
                <w:b/>
                <w:sz w:val="12"/>
                <w:szCs w:val="12"/>
                <w:lang w:eastAsia="en-US"/>
              </w:rPr>
              <w:t xml:space="preserve"> Врождённые аномалии, хромосомные нарушения </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489"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18,42</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48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32,43</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w:t>
            </w:r>
          </w:p>
        </w:tc>
        <w:tc>
          <w:tcPr>
            <w:tcW w:w="49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15,90</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15</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22,39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9</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w:t>
            </w:r>
            <w:r w:rsidRPr="00707EA8">
              <w:rPr>
                <w:rFonts w:ascii="Calibri" w:eastAsia="Calibri" w:hAnsi="Calibri"/>
                <w:sz w:val="20"/>
                <w:szCs w:val="20"/>
                <w:lang w:eastAsia="en-US"/>
              </w:rPr>
              <w:t>5±</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74</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w:t>
            </w:r>
          </w:p>
        </w:tc>
        <w:tc>
          <w:tcPr>
            <w:tcW w:w="773"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1</w:t>
            </w:r>
            <w:r w:rsidRPr="00707EA8">
              <w:rPr>
                <w:rFonts w:ascii="Calibri" w:eastAsia="Calibri" w:hAnsi="Calibri"/>
                <w:sz w:val="20"/>
                <w:szCs w:val="20"/>
                <w:lang w:eastAsia="en-US"/>
              </w:rPr>
              <w:t>,4</w:t>
            </w:r>
            <w:r w:rsidRPr="00707EA8">
              <w:rPr>
                <w:rFonts w:ascii="Calibri" w:eastAsia="Calibri" w:hAnsi="Calibri"/>
                <w:sz w:val="20"/>
                <w:szCs w:val="20"/>
                <w:lang w:val="en-US" w:eastAsia="en-US"/>
              </w:rPr>
              <w:t>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1</w:t>
            </w:r>
            <w:r w:rsidRPr="00707EA8">
              <w:rPr>
                <w:rFonts w:ascii="Calibri" w:eastAsia="Calibri" w:hAnsi="Calibri"/>
                <w:sz w:val="20"/>
                <w:szCs w:val="20"/>
                <w:lang w:eastAsia="en-US"/>
              </w:rPr>
              <w:t>,4</w:t>
            </w:r>
            <w:r w:rsidRPr="00707EA8">
              <w:rPr>
                <w:rFonts w:ascii="Calibri" w:eastAsia="Calibri" w:hAnsi="Calibri"/>
                <w:sz w:val="20"/>
                <w:szCs w:val="20"/>
                <w:lang w:val="en-US" w:eastAsia="en-US"/>
              </w:rPr>
              <w:t>6±</w:t>
            </w:r>
            <w:r w:rsidRPr="00707EA8">
              <w:rPr>
                <w:rFonts w:ascii="Calibri" w:eastAsia="Calibri" w:hAnsi="Calibri"/>
                <w:sz w:val="20"/>
                <w:szCs w:val="20"/>
                <w:lang w:eastAsia="en-US"/>
              </w:rPr>
              <w:t>6,01</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XVIII</w:t>
            </w:r>
            <w:r w:rsidRPr="00707EA8">
              <w:rPr>
                <w:rFonts w:ascii="Calibri" w:eastAsia="Calibri" w:hAnsi="Calibri"/>
                <w:b/>
                <w:sz w:val="12"/>
                <w:szCs w:val="12"/>
                <w:lang w:eastAsia="en-US"/>
              </w:rPr>
              <w:t xml:space="preserve"> Симптомы, признаки, выявленные при обследов</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нии </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99</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9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52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508"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81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XIX</w:t>
            </w:r>
            <w:r w:rsidRPr="00707EA8">
              <w:rPr>
                <w:rFonts w:ascii="Calibri" w:eastAsia="Calibri" w:hAnsi="Calibri"/>
                <w:b/>
                <w:sz w:val="12"/>
                <w:szCs w:val="12"/>
                <w:lang w:eastAsia="en-US"/>
              </w:rPr>
              <w:t xml:space="preserve"> Травмы, отравления и другие воздействия внешней среды </w:t>
            </w:r>
            <w:r w:rsidRPr="00707EA8">
              <w:rPr>
                <w:rFonts w:ascii="Calibri" w:eastAsia="Calibri" w:hAnsi="Calibri"/>
                <w:b/>
                <w:sz w:val="12"/>
                <w:szCs w:val="12"/>
                <w:lang w:val="en-US" w:eastAsia="en-US"/>
              </w:rPr>
              <w:t>S</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T</w:t>
            </w:r>
            <w:r w:rsidRPr="00707EA8">
              <w:rPr>
                <w:rFonts w:ascii="Calibri" w:eastAsia="Calibri" w:hAnsi="Calibri"/>
                <w:b/>
                <w:sz w:val="12"/>
                <w:szCs w:val="12"/>
                <w:lang w:eastAsia="en-US"/>
              </w:rPr>
              <w:t>98</w:t>
            </w:r>
          </w:p>
        </w:tc>
        <w:tc>
          <w:tcPr>
            <w:tcW w:w="566"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7D6453" w:rsidRPr="00707EA8" w:rsidRDefault="007D6453" w:rsidP="003D17C6">
            <w:pPr>
              <w:jc w:val="center"/>
              <w:rPr>
                <w:rFonts w:ascii="Calibri" w:eastAsia="Calibri" w:hAnsi="Calibri"/>
                <w:b/>
                <w:sz w:val="16"/>
                <w:szCs w:val="16"/>
                <w:lang w:val="en-US" w:eastAsia="en-US"/>
              </w:rPr>
            </w:pPr>
            <w:r w:rsidRPr="00707EA8">
              <w:rPr>
                <w:rFonts w:ascii="Calibri" w:eastAsia="Calibri" w:hAnsi="Calibri"/>
                <w:b/>
                <w:sz w:val="16"/>
                <w:szCs w:val="16"/>
                <w:lang w:val="en-US" w:eastAsia="en-US"/>
              </w:rPr>
              <w:t>VII-X</w:t>
            </w:r>
          </w:p>
        </w:tc>
        <w:tc>
          <w:tcPr>
            <w:tcW w:w="776" w:type="dxa"/>
            <w:shd w:val="clear" w:color="auto" w:fill="auto"/>
          </w:tcPr>
          <w:p w:rsidR="007D6453" w:rsidRPr="00707EA8" w:rsidRDefault="007D6453"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2,63</w:t>
            </w:r>
          </w:p>
        </w:tc>
        <w:tc>
          <w:tcPr>
            <w:tcW w:w="568"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492"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VI- VIII</w:t>
            </w:r>
          </w:p>
        </w:tc>
        <w:tc>
          <w:tcPr>
            <w:tcW w:w="7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r w:rsidRPr="00707EA8">
              <w:rPr>
                <w:rFonts w:ascii="Calibri" w:eastAsia="Calibri" w:hAnsi="Calibri"/>
                <w:sz w:val="20"/>
                <w:szCs w:val="20"/>
                <w:lang w:val="en-US" w:eastAsia="en-US"/>
              </w:rPr>
              <w:t>,</w:t>
            </w:r>
            <w:r w:rsidRPr="00707EA8">
              <w:rPr>
                <w:rFonts w:ascii="Calibri" w:eastAsia="Calibri" w:hAnsi="Calibri"/>
                <w:sz w:val="20"/>
                <w:szCs w:val="20"/>
                <w:lang w:eastAsia="en-US"/>
              </w:rPr>
              <w:t>55</w:t>
            </w:r>
          </w:p>
        </w:tc>
        <w:tc>
          <w:tcPr>
            <w:tcW w:w="568"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94"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14"/>
                <w:szCs w:val="14"/>
                <w:lang w:eastAsia="en-US"/>
              </w:rPr>
              <w:t>V</w:t>
            </w:r>
            <w:r w:rsidRPr="00707EA8">
              <w:rPr>
                <w:rFonts w:ascii="Calibri" w:eastAsia="Calibri" w:hAnsi="Calibri"/>
                <w:b/>
                <w:sz w:val="14"/>
                <w:szCs w:val="14"/>
                <w:lang w:val="en-US" w:eastAsia="en-US"/>
              </w:rPr>
              <w:t>III -XII</w:t>
            </w:r>
          </w:p>
        </w:tc>
        <w:tc>
          <w:tcPr>
            <w:tcW w:w="78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595"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r w:rsidRPr="00707EA8">
              <w:rPr>
                <w:rFonts w:ascii="Calibri" w:eastAsia="Calibri" w:hAnsi="Calibri"/>
                <w:b/>
                <w:sz w:val="14"/>
                <w:szCs w:val="14"/>
                <w:lang w:eastAsia="en-US"/>
              </w:rPr>
              <w:t>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13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11</w:t>
            </w:r>
          </w:p>
        </w:tc>
        <w:tc>
          <w:tcPr>
            <w:tcW w:w="563"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522"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VIII- X</w:t>
            </w:r>
          </w:p>
        </w:tc>
        <w:tc>
          <w:tcPr>
            <w:tcW w:w="773"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508" w:type="dxa"/>
            <w:shd w:val="clear" w:color="auto" w:fill="auto"/>
          </w:tcPr>
          <w:p w:rsidR="007D6453" w:rsidRPr="00707EA8" w:rsidRDefault="007D6453"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VIII- X</w:t>
            </w:r>
          </w:p>
        </w:tc>
        <w:tc>
          <w:tcPr>
            <w:tcW w:w="112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15±</w:t>
            </w:r>
            <w:r w:rsidRPr="00707EA8">
              <w:rPr>
                <w:rFonts w:ascii="Calibri" w:eastAsia="Calibri" w:hAnsi="Calibri"/>
                <w:sz w:val="20"/>
                <w:szCs w:val="20"/>
                <w:lang w:eastAsia="en-US"/>
              </w:rPr>
              <w:t>2,12</w:t>
            </w:r>
          </w:p>
        </w:tc>
      </w:tr>
    </w:tbl>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lastRenderedPageBreak/>
        <w:t>Таблица №</w:t>
      </w:r>
      <w:r>
        <w:rPr>
          <w:rFonts w:eastAsia="Calibri"/>
          <w:b/>
          <w:sz w:val="24"/>
          <w:szCs w:val="24"/>
          <w:lang w:eastAsia="en-US"/>
        </w:rPr>
        <w:t>3</w:t>
      </w:r>
      <w:r w:rsidRPr="00707EA8">
        <w:rPr>
          <w:rFonts w:eastAsia="Calibri"/>
          <w:b/>
          <w:sz w:val="24"/>
          <w:szCs w:val="24"/>
          <w:lang w:eastAsia="en-US"/>
        </w:rPr>
        <w:t>. Причины первичного выхода на инвалидность детей в «СДП №3» в 2011-2015 гг.</w:t>
      </w: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t>(в абсолютных числах и коэффициентах частоты на 10 тысяч контингента детей) (</w:t>
      </w:r>
      <w:r w:rsidRPr="00707EA8">
        <w:rPr>
          <w:rFonts w:eastAsia="Calibri"/>
          <w:b/>
          <w:sz w:val="24"/>
          <w:szCs w:val="24"/>
          <w:lang w:val="en-US" w:eastAsia="en-US"/>
        </w:rPr>
        <w:t>M</w:t>
      </w:r>
      <w:r w:rsidRPr="00707EA8">
        <w:rPr>
          <w:rFonts w:eastAsia="Calibri"/>
          <w:b/>
          <w:sz w:val="24"/>
          <w:szCs w:val="24"/>
          <w:lang w:eastAsia="en-US"/>
        </w:rPr>
        <w:t>±</w:t>
      </w:r>
      <w:r w:rsidRPr="00707EA8">
        <w:rPr>
          <w:rFonts w:eastAsia="Calibri"/>
          <w:b/>
          <w:sz w:val="24"/>
          <w:szCs w:val="24"/>
          <w:lang w:val="en-US" w:eastAsia="en-US"/>
        </w:rPr>
        <w:t>m</w:t>
      </w:r>
      <w:r w:rsidRPr="00707EA8">
        <w:rPr>
          <w:rFonts w:eastAsia="Calibri"/>
          <w:b/>
          <w:sz w:val="24"/>
          <w:szCs w:val="24"/>
          <w:lang w:eastAsia="en-US"/>
        </w:rPr>
        <w:t>)</w:t>
      </w:r>
    </w:p>
    <w:p w:rsidR="007D6453" w:rsidRPr="00707EA8" w:rsidRDefault="007D6453" w:rsidP="003D17C6">
      <w:pPr>
        <w:jc w:val="center"/>
        <w:rPr>
          <w:rFonts w:eastAsia="Calibri"/>
          <w:b/>
          <w:sz w:val="24"/>
          <w:szCs w:val="24"/>
          <w:lang w:eastAsia="en-US"/>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584"/>
        <w:gridCol w:w="1249"/>
        <w:gridCol w:w="592"/>
        <w:gridCol w:w="1276"/>
        <w:gridCol w:w="592"/>
        <w:gridCol w:w="1276"/>
        <w:gridCol w:w="592"/>
        <w:gridCol w:w="1302"/>
        <w:gridCol w:w="580"/>
        <w:gridCol w:w="1261"/>
        <w:gridCol w:w="703"/>
        <w:gridCol w:w="1249"/>
        <w:gridCol w:w="674"/>
        <w:gridCol w:w="1250"/>
      </w:tblGrid>
      <w:tr w:rsidR="007D6453" w:rsidRPr="00707EA8" w:rsidTr="007D6453">
        <w:tc>
          <w:tcPr>
            <w:tcW w:w="1924" w:type="dxa"/>
            <w:vMerge w:val="restart"/>
            <w:shd w:val="clear" w:color="auto" w:fill="auto"/>
          </w:tcPr>
          <w:p w:rsidR="007D6453" w:rsidRPr="00707EA8" w:rsidRDefault="007D6453" w:rsidP="003D17C6">
            <w:pPr>
              <w:jc w:val="center"/>
              <w:rPr>
                <w:rFonts w:ascii="Calibri" w:eastAsia="Calibri" w:hAnsi="Calibri"/>
                <w:b/>
                <w:sz w:val="16"/>
                <w:szCs w:val="16"/>
                <w:lang w:eastAsia="en-US"/>
              </w:rPr>
            </w:pPr>
          </w:p>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Причины инвалидности / Год</w:t>
            </w:r>
          </w:p>
        </w:tc>
        <w:tc>
          <w:tcPr>
            <w:tcW w:w="1833"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w:t>
            </w:r>
          </w:p>
        </w:tc>
        <w:tc>
          <w:tcPr>
            <w:tcW w:w="1868"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2012</w:t>
            </w:r>
          </w:p>
        </w:tc>
        <w:tc>
          <w:tcPr>
            <w:tcW w:w="1868"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2013</w:t>
            </w:r>
          </w:p>
        </w:tc>
        <w:tc>
          <w:tcPr>
            <w:tcW w:w="1894"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2014</w:t>
            </w:r>
          </w:p>
        </w:tc>
        <w:tc>
          <w:tcPr>
            <w:tcW w:w="1841"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2015</w:t>
            </w:r>
          </w:p>
        </w:tc>
        <w:tc>
          <w:tcPr>
            <w:tcW w:w="1952"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2011-2015</w:t>
            </w:r>
          </w:p>
        </w:tc>
        <w:tc>
          <w:tcPr>
            <w:tcW w:w="1924"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7D6453" w:rsidRPr="00707EA8" w:rsidTr="007D6453">
        <w:tc>
          <w:tcPr>
            <w:tcW w:w="1924" w:type="dxa"/>
            <w:vMerge/>
            <w:shd w:val="clear" w:color="auto" w:fill="auto"/>
          </w:tcPr>
          <w:p w:rsidR="007D6453" w:rsidRPr="00707EA8" w:rsidRDefault="007D6453" w:rsidP="003D17C6">
            <w:pPr>
              <w:jc w:val="center"/>
              <w:rPr>
                <w:rFonts w:ascii="Calibri" w:eastAsia="Calibri" w:hAnsi="Calibri"/>
                <w:b/>
                <w:sz w:val="16"/>
                <w:szCs w:val="16"/>
                <w:lang w:eastAsia="en-US"/>
              </w:rPr>
            </w:pPr>
          </w:p>
        </w:tc>
        <w:tc>
          <w:tcPr>
            <w:tcW w:w="58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49"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9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7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9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76"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9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302"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0"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61"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703"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49"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7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50"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6"/>
                <w:szCs w:val="16"/>
                <w:lang w:eastAsia="en-US"/>
              </w:rPr>
            </w:pPr>
            <w:r w:rsidRPr="00707EA8">
              <w:rPr>
                <w:rFonts w:ascii="Calibri" w:eastAsia="Calibri" w:hAnsi="Calibri"/>
                <w:b/>
                <w:sz w:val="16"/>
                <w:szCs w:val="16"/>
                <w:lang w:eastAsia="en-US"/>
              </w:rPr>
              <w:t>Контингент детей</w:t>
            </w:r>
          </w:p>
        </w:tc>
        <w:tc>
          <w:tcPr>
            <w:tcW w:w="1833"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13 986</w:t>
            </w:r>
          </w:p>
        </w:tc>
        <w:tc>
          <w:tcPr>
            <w:tcW w:w="1868"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13985</w:t>
            </w:r>
          </w:p>
        </w:tc>
        <w:tc>
          <w:tcPr>
            <w:tcW w:w="1868"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14 804</w:t>
            </w:r>
          </w:p>
        </w:tc>
        <w:tc>
          <w:tcPr>
            <w:tcW w:w="1894"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15 543</w:t>
            </w:r>
          </w:p>
        </w:tc>
        <w:tc>
          <w:tcPr>
            <w:tcW w:w="1841"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16093</w:t>
            </w:r>
          </w:p>
        </w:tc>
        <w:tc>
          <w:tcPr>
            <w:tcW w:w="1952"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74411</w:t>
            </w:r>
          </w:p>
        </w:tc>
        <w:tc>
          <w:tcPr>
            <w:tcW w:w="1924"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14882,2</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6"/>
                <w:szCs w:val="16"/>
                <w:lang w:eastAsia="en-US"/>
              </w:rPr>
            </w:pPr>
            <w:r w:rsidRPr="00707EA8">
              <w:rPr>
                <w:rFonts w:ascii="Calibri" w:eastAsia="Calibri" w:hAnsi="Calibri"/>
                <w:b/>
                <w:sz w:val="16"/>
                <w:szCs w:val="16"/>
                <w:lang w:eastAsia="en-US"/>
              </w:rPr>
              <w:t>Всего</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8,58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24</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17,16</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15,54</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24</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15,44</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18,02</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112</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15,05</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22,40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15,05</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 xml:space="preserve"> Инфекционные и паразита</w:t>
            </w:r>
            <w:r w:rsidRPr="00707EA8">
              <w:rPr>
                <w:rFonts w:ascii="Calibri" w:eastAsia="Calibri" w:hAnsi="Calibri"/>
                <w:b/>
                <w:sz w:val="12"/>
                <w:szCs w:val="12"/>
                <w:lang w:eastAsia="en-US"/>
              </w:rPr>
              <w:t>р</w:t>
            </w:r>
            <w:r w:rsidRPr="00707EA8">
              <w:rPr>
                <w:rFonts w:ascii="Calibri" w:eastAsia="Calibri" w:hAnsi="Calibri"/>
                <w:b/>
                <w:sz w:val="12"/>
                <w:szCs w:val="12"/>
                <w:lang w:eastAsia="en-US"/>
              </w:rPr>
              <w:t xml:space="preserve">ные заболевания </w:t>
            </w:r>
            <w:r w:rsidRPr="00707EA8">
              <w:rPr>
                <w:rFonts w:ascii="Calibri" w:eastAsia="Calibri" w:hAnsi="Calibri"/>
                <w:b/>
                <w:sz w:val="12"/>
                <w:szCs w:val="12"/>
                <w:lang w:val="en-US" w:eastAsia="en-US"/>
              </w:rPr>
              <w:t>A</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B</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0,13±0,30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val="en-US" w:eastAsia="en-US"/>
              </w:rPr>
            </w:pPr>
            <w:r w:rsidRPr="00707EA8">
              <w:rPr>
                <w:rFonts w:ascii="Calibri" w:eastAsia="Calibri" w:hAnsi="Calibri"/>
                <w:b/>
                <w:sz w:val="12"/>
                <w:szCs w:val="12"/>
                <w:lang w:val="en-US" w:eastAsia="en-US"/>
              </w:rPr>
              <w:t xml:space="preserve">II </w:t>
            </w:r>
            <w:r w:rsidRPr="00707EA8">
              <w:rPr>
                <w:rFonts w:ascii="Calibri" w:eastAsia="Calibri" w:hAnsi="Calibri"/>
                <w:b/>
                <w:sz w:val="12"/>
                <w:szCs w:val="12"/>
                <w:lang w:eastAsia="en-US"/>
              </w:rPr>
              <w:t>Новообразования</w:t>
            </w:r>
            <w:r w:rsidRPr="00707EA8">
              <w:rPr>
                <w:rFonts w:ascii="Calibri" w:eastAsia="Calibri" w:hAnsi="Calibri"/>
                <w:b/>
                <w:sz w:val="12"/>
                <w:szCs w:val="12"/>
                <w:lang w:val="en-US" w:eastAsia="en-US"/>
              </w:rPr>
              <w:t xml:space="preserve"> C00-D48</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1,43</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2,70</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1,93</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1,24</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1,61</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2,40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1,61±1,01</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III</w:t>
            </w:r>
            <w:r w:rsidRPr="00707EA8">
              <w:rPr>
                <w:rFonts w:ascii="Calibri" w:eastAsia="Calibri" w:hAnsi="Calibri"/>
                <w:b/>
                <w:sz w:val="12"/>
                <w:szCs w:val="12"/>
                <w:lang w:eastAsia="en-US"/>
              </w:rPr>
              <w:t xml:space="preserve"> Болезни крови и иммунной системы </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50-</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89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0,64</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1,24</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0,54</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0,54±0,61</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IV</w:t>
            </w:r>
            <w:r w:rsidRPr="00707EA8">
              <w:rPr>
                <w:rFonts w:ascii="Calibri" w:eastAsia="Calibri" w:hAnsi="Calibri"/>
                <w:b/>
                <w:sz w:val="12"/>
                <w:szCs w:val="12"/>
                <w:lang w:eastAsia="en-US"/>
              </w:rPr>
              <w:t xml:space="preserve"> Болезни эндокринной сист</w:t>
            </w:r>
            <w:r w:rsidRPr="00707EA8">
              <w:rPr>
                <w:rFonts w:ascii="Calibri" w:eastAsia="Calibri" w:hAnsi="Calibri"/>
                <w:b/>
                <w:sz w:val="12"/>
                <w:szCs w:val="12"/>
                <w:lang w:eastAsia="en-US"/>
              </w:rPr>
              <w:t>е</w:t>
            </w:r>
            <w:r w:rsidRPr="00707EA8">
              <w:rPr>
                <w:rFonts w:ascii="Calibri" w:eastAsia="Calibri" w:hAnsi="Calibri"/>
                <w:b/>
                <w:sz w:val="12"/>
                <w:szCs w:val="12"/>
                <w:lang w:eastAsia="en-US"/>
              </w:rPr>
              <w:t xml:space="preserve">мы, расстройства питания и нарушения обмена веществ </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90</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2,14</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1,43</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1,35</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2,49</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1,48</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2,20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1,48±0,97</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w:t>
            </w:r>
            <w:r w:rsidRPr="00707EA8">
              <w:rPr>
                <w:rFonts w:ascii="Calibri" w:eastAsia="Calibri" w:hAnsi="Calibri"/>
                <w:b/>
                <w:sz w:val="12"/>
                <w:szCs w:val="12"/>
                <w:lang w:eastAsia="en-US"/>
              </w:rPr>
              <w:t xml:space="preserve"> Психические расстройства </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w:t>
            </w:r>
            <w:r w:rsidRPr="00707EA8">
              <w:rPr>
                <w:rFonts w:ascii="Calibri" w:eastAsia="Calibri" w:hAnsi="Calibri"/>
                <w:b/>
                <w:sz w:val="12"/>
                <w:szCs w:val="12"/>
                <w:lang w:eastAsia="en-US"/>
              </w:rPr>
              <w:t xml:space="preserve"> Болезни нервной системы </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4,29</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6,08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4,50</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6,84</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34</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4,57</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6,80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4,57±1,50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w:t>
            </w:r>
            <w:r w:rsidRPr="00707EA8">
              <w:rPr>
                <w:rFonts w:ascii="Calibri" w:eastAsia="Calibri" w:hAnsi="Calibri"/>
                <w:b/>
                <w:sz w:val="12"/>
                <w:szCs w:val="12"/>
                <w:lang w:eastAsia="en-US"/>
              </w:rPr>
              <w:t xml:space="preserve"> Болезни глаз и его прид</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точного аппарата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59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0,64</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0,62</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0,54</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0,54±0,61</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VIII</w:t>
            </w:r>
            <w:r w:rsidRPr="00707EA8">
              <w:rPr>
                <w:rFonts w:ascii="Calibri" w:eastAsia="Calibri" w:hAnsi="Calibri"/>
                <w:b/>
                <w:sz w:val="12"/>
                <w:szCs w:val="12"/>
                <w:lang w:eastAsia="en-US"/>
              </w:rPr>
              <w:t xml:space="preserve"> Болезни уха и сосцевидного отростка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60-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95</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0,62</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0,13±0,30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IX</w:t>
            </w:r>
            <w:r w:rsidRPr="00707EA8">
              <w:rPr>
                <w:rFonts w:ascii="Calibri" w:eastAsia="Calibri" w:hAnsi="Calibri"/>
                <w:b/>
                <w:sz w:val="12"/>
                <w:szCs w:val="12"/>
                <w:lang w:eastAsia="en-US"/>
              </w:rPr>
              <w:t xml:space="preserve"> Болезни системы кровоо</w:t>
            </w:r>
            <w:r w:rsidRPr="00707EA8">
              <w:rPr>
                <w:rFonts w:ascii="Calibri" w:eastAsia="Calibri" w:hAnsi="Calibri"/>
                <w:b/>
                <w:sz w:val="12"/>
                <w:szCs w:val="12"/>
                <w:lang w:eastAsia="en-US"/>
              </w:rPr>
              <w:t>б</w:t>
            </w:r>
            <w:r w:rsidRPr="00707EA8">
              <w:rPr>
                <w:rFonts w:ascii="Calibri" w:eastAsia="Calibri" w:hAnsi="Calibri"/>
                <w:b/>
                <w:sz w:val="12"/>
                <w:szCs w:val="12"/>
                <w:lang w:eastAsia="en-US"/>
              </w:rPr>
              <w:t xml:space="preserve">ращения </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0,13±0,30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w:t>
            </w:r>
            <w:r w:rsidRPr="00707EA8">
              <w:rPr>
                <w:rFonts w:ascii="Calibri" w:eastAsia="Calibri" w:hAnsi="Calibri"/>
                <w:b/>
                <w:sz w:val="12"/>
                <w:szCs w:val="12"/>
                <w:lang w:eastAsia="en-US"/>
              </w:rPr>
              <w:t xml:space="preserve"> Болезни органов дыхания </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w:t>
            </w:r>
            <w:r w:rsidRPr="00707EA8">
              <w:rPr>
                <w:rFonts w:ascii="Calibri" w:eastAsia="Calibri" w:hAnsi="Calibri"/>
                <w:b/>
                <w:sz w:val="12"/>
                <w:szCs w:val="12"/>
                <w:lang w:eastAsia="en-US"/>
              </w:rPr>
              <w:t xml:space="preserve"> Болезни органов пищевар</w:t>
            </w:r>
            <w:r w:rsidRPr="00707EA8">
              <w:rPr>
                <w:rFonts w:ascii="Calibri" w:eastAsia="Calibri" w:hAnsi="Calibri"/>
                <w:b/>
                <w:sz w:val="12"/>
                <w:szCs w:val="12"/>
                <w:lang w:eastAsia="en-US"/>
              </w:rPr>
              <w:t>е</w:t>
            </w:r>
            <w:r w:rsidRPr="00707EA8">
              <w:rPr>
                <w:rFonts w:ascii="Calibri" w:eastAsia="Calibri" w:hAnsi="Calibri"/>
                <w:b/>
                <w:sz w:val="12"/>
                <w:szCs w:val="12"/>
                <w:lang w:eastAsia="en-US"/>
              </w:rPr>
              <w:t xml:space="preserve">ния </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93</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0,64</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0,13±0,30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w:t>
            </w:r>
            <w:r w:rsidRPr="00707EA8">
              <w:rPr>
                <w:rFonts w:ascii="Calibri" w:eastAsia="Calibri" w:hAnsi="Calibri"/>
                <w:b/>
                <w:sz w:val="12"/>
                <w:szCs w:val="12"/>
                <w:lang w:eastAsia="en-US"/>
              </w:rPr>
              <w:t xml:space="preserve"> Болезни кожи и подкожной клетчатки </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XIII</w:t>
            </w:r>
            <w:r w:rsidRPr="00707EA8">
              <w:rPr>
                <w:rFonts w:ascii="Calibri" w:eastAsia="Calibri" w:hAnsi="Calibri"/>
                <w:b/>
                <w:sz w:val="12"/>
                <w:szCs w:val="12"/>
                <w:lang w:eastAsia="en-US"/>
              </w:rPr>
              <w:t xml:space="preserve"> Болезни костно-мышечной системы и соединительной ткани </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1,43</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2,15</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0,64</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0,94</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1,40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0,94±0,79</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XIV</w:t>
            </w:r>
            <w:r w:rsidRPr="00707EA8">
              <w:rPr>
                <w:rFonts w:ascii="Calibri" w:eastAsia="Calibri" w:hAnsi="Calibri"/>
                <w:b/>
                <w:sz w:val="12"/>
                <w:szCs w:val="12"/>
                <w:lang w:eastAsia="en-US"/>
              </w:rPr>
              <w:t xml:space="preserve"> Болезни мочеполовой системы </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0,68</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0,20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0,13±0,30</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w:t>
            </w:r>
            <w:r w:rsidRPr="00707EA8">
              <w:rPr>
                <w:rFonts w:ascii="Calibri" w:eastAsia="Calibri" w:hAnsi="Calibri"/>
                <w:b/>
                <w:sz w:val="12"/>
                <w:szCs w:val="12"/>
                <w:lang w:eastAsia="en-US"/>
              </w:rPr>
              <w:t xml:space="preserve"> Беременность, роды и послеродовый период </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w:t>
            </w:r>
            <w:r w:rsidRPr="00707EA8">
              <w:rPr>
                <w:rFonts w:ascii="Calibri" w:eastAsia="Calibri" w:hAnsi="Calibri"/>
                <w:b/>
                <w:sz w:val="12"/>
                <w:szCs w:val="12"/>
                <w:lang w:eastAsia="en-US"/>
              </w:rPr>
              <w:t xml:space="preserve"> Отдельные состояния перинатального периода </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96</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w:t>
            </w:r>
            <w:r w:rsidRPr="00707EA8">
              <w:rPr>
                <w:rFonts w:ascii="Calibri" w:eastAsia="Calibri" w:hAnsi="Calibri"/>
                <w:b/>
                <w:sz w:val="12"/>
                <w:szCs w:val="12"/>
                <w:lang w:eastAsia="en-US"/>
              </w:rPr>
              <w:t xml:space="preserve"> Врождённые аномалии, хромосомные нарушения </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2,86</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2,70</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6,43</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4,35</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33</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4,43</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6,60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4,43±1,48</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XVIII</w:t>
            </w:r>
            <w:r w:rsidRPr="00707EA8">
              <w:rPr>
                <w:rFonts w:ascii="Calibri" w:eastAsia="Calibri" w:hAnsi="Calibri"/>
                <w:b/>
                <w:sz w:val="12"/>
                <w:szCs w:val="12"/>
                <w:lang w:eastAsia="en-US"/>
              </w:rPr>
              <w:t xml:space="preserve"> Симптомы, признаки, выявленные при обследовании </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99</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1924"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XIX</w:t>
            </w:r>
            <w:r w:rsidRPr="00707EA8">
              <w:rPr>
                <w:rFonts w:ascii="Calibri" w:eastAsia="Calibri" w:hAnsi="Calibri"/>
                <w:b/>
                <w:sz w:val="12"/>
                <w:szCs w:val="12"/>
                <w:lang w:eastAsia="en-US"/>
              </w:rPr>
              <w:t xml:space="preserve"> Травмы, отравления и другие воздействия внешней среды </w:t>
            </w:r>
            <w:r w:rsidRPr="00707EA8">
              <w:rPr>
                <w:rFonts w:ascii="Calibri" w:eastAsia="Calibri" w:hAnsi="Calibri"/>
                <w:b/>
                <w:sz w:val="12"/>
                <w:szCs w:val="12"/>
                <w:lang w:val="en-US" w:eastAsia="en-US"/>
              </w:rPr>
              <w:t>S</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T</w:t>
            </w:r>
            <w:r w:rsidRPr="00707EA8">
              <w:rPr>
                <w:rFonts w:ascii="Calibri" w:eastAsia="Calibri" w:hAnsi="Calibri"/>
                <w:b/>
                <w:sz w:val="12"/>
                <w:szCs w:val="12"/>
                <w:lang w:eastAsia="en-US"/>
              </w:rPr>
              <w:t>98</w:t>
            </w:r>
          </w:p>
        </w:tc>
        <w:tc>
          <w:tcPr>
            <w:tcW w:w="58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76"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9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302"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0,62</w:t>
            </w:r>
          </w:p>
        </w:tc>
        <w:tc>
          <w:tcPr>
            <w:tcW w:w="703"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49"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0,27</w:t>
            </w:r>
          </w:p>
        </w:tc>
        <w:tc>
          <w:tcPr>
            <w:tcW w:w="674" w:type="dxa"/>
            <w:shd w:val="clear" w:color="auto" w:fill="auto"/>
          </w:tcPr>
          <w:p w:rsidR="007D6453" w:rsidRPr="00707EA8" w:rsidRDefault="007D6453" w:rsidP="003D17C6">
            <w:pP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125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0,27±0,43</w:t>
            </w:r>
          </w:p>
        </w:tc>
      </w:tr>
    </w:tbl>
    <w:p w:rsidR="007D6453" w:rsidRPr="00707EA8" w:rsidRDefault="007D6453" w:rsidP="003D17C6">
      <w:pPr>
        <w:spacing w:after="200" w:line="276" w:lineRule="auto"/>
        <w:rPr>
          <w:rFonts w:ascii="Calibri" w:eastAsia="Calibri" w:hAnsi="Calibri"/>
          <w:sz w:val="22"/>
          <w:szCs w:val="22"/>
          <w:lang w:eastAsia="en-US"/>
        </w:rPr>
      </w:pP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lastRenderedPageBreak/>
        <w:t>Таблица №</w:t>
      </w:r>
      <w:r>
        <w:rPr>
          <w:rFonts w:eastAsia="Calibri"/>
          <w:b/>
          <w:sz w:val="24"/>
          <w:szCs w:val="24"/>
          <w:lang w:eastAsia="en-US"/>
        </w:rPr>
        <w:t>4</w:t>
      </w:r>
      <w:r w:rsidRPr="00707EA8">
        <w:rPr>
          <w:rFonts w:eastAsia="Calibri"/>
          <w:b/>
          <w:sz w:val="24"/>
          <w:szCs w:val="24"/>
          <w:lang w:eastAsia="en-US"/>
        </w:rPr>
        <w:t>. Причины первичного выхода на инвалидность детей в «СДП №3» в 2016-2020 гг.</w:t>
      </w:r>
    </w:p>
    <w:p w:rsidR="007D6453" w:rsidRPr="00707EA8" w:rsidRDefault="007D6453" w:rsidP="003D17C6">
      <w:pPr>
        <w:jc w:val="center"/>
        <w:rPr>
          <w:rFonts w:eastAsia="Calibri"/>
          <w:b/>
          <w:sz w:val="24"/>
          <w:szCs w:val="24"/>
          <w:lang w:eastAsia="en-US"/>
        </w:rPr>
      </w:pPr>
      <w:r w:rsidRPr="00707EA8">
        <w:rPr>
          <w:rFonts w:eastAsia="Calibri"/>
          <w:b/>
          <w:sz w:val="24"/>
          <w:szCs w:val="24"/>
          <w:lang w:eastAsia="en-US"/>
        </w:rPr>
        <w:t>(в абсолютных числах и коэффициентах частоты на 10 тысяч контингента детей) (</w:t>
      </w:r>
      <w:r w:rsidRPr="00707EA8">
        <w:rPr>
          <w:rFonts w:eastAsia="Calibri"/>
          <w:b/>
          <w:sz w:val="24"/>
          <w:szCs w:val="24"/>
          <w:lang w:val="en-US" w:eastAsia="en-US"/>
        </w:rPr>
        <w:t>M</w:t>
      </w:r>
      <w:r w:rsidRPr="00707EA8">
        <w:rPr>
          <w:rFonts w:eastAsia="Calibri"/>
          <w:b/>
          <w:sz w:val="24"/>
          <w:szCs w:val="24"/>
          <w:lang w:eastAsia="en-US"/>
        </w:rPr>
        <w:t>±</w:t>
      </w:r>
      <w:r w:rsidRPr="00707EA8">
        <w:rPr>
          <w:rFonts w:eastAsia="Calibri"/>
          <w:b/>
          <w:sz w:val="24"/>
          <w:szCs w:val="24"/>
          <w:lang w:val="en-US" w:eastAsia="en-US"/>
        </w:rPr>
        <w:t>m</w:t>
      </w:r>
      <w:r w:rsidRPr="00707EA8">
        <w:rPr>
          <w:rFonts w:eastAsia="Calibri"/>
          <w:b/>
          <w:sz w:val="24"/>
          <w:szCs w:val="24"/>
          <w:lang w:eastAsia="en-US"/>
        </w:rPr>
        <w:t>)</w:t>
      </w:r>
    </w:p>
    <w:p w:rsidR="007D6453" w:rsidRPr="00707EA8" w:rsidRDefault="007D6453" w:rsidP="003D17C6">
      <w:pPr>
        <w:jc w:val="center"/>
        <w:rPr>
          <w:rFonts w:eastAsia="Calibri"/>
          <w:b/>
          <w:sz w:val="20"/>
          <w:szCs w:val="20"/>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80"/>
        <w:gridCol w:w="1057"/>
        <w:gridCol w:w="582"/>
        <w:gridCol w:w="1074"/>
        <w:gridCol w:w="582"/>
        <w:gridCol w:w="1074"/>
        <w:gridCol w:w="582"/>
        <w:gridCol w:w="1091"/>
        <w:gridCol w:w="634"/>
        <w:gridCol w:w="1061"/>
        <w:gridCol w:w="689"/>
        <w:gridCol w:w="1170"/>
        <w:gridCol w:w="674"/>
        <w:gridCol w:w="1175"/>
      </w:tblGrid>
      <w:tr w:rsidR="007D6453" w:rsidRPr="00707EA8" w:rsidTr="007D6453">
        <w:tc>
          <w:tcPr>
            <w:tcW w:w="2170" w:type="dxa"/>
            <w:vMerge w:val="restart"/>
            <w:shd w:val="clear" w:color="auto" w:fill="auto"/>
          </w:tcPr>
          <w:p w:rsidR="007D6453" w:rsidRPr="00707EA8" w:rsidRDefault="007D6453" w:rsidP="003D17C6">
            <w:pPr>
              <w:jc w:val="center"/>
              <w:rPr>
                <w:rFonts w:ascii="Calibri" w:eastAsia="Calibri" w:hAnsi="Calibri"/>
                <w:b/>
                <w:sz w:val="16"/>
                <w:szCs w:val="16"/>
                <w:lang w:eastAsia="en-US"/>
              </w:rPr>
            </w:pPr>
          </w:p>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Причины инвалидности / Год</w:t>
            </w:r>
          </w:p>
        </w:tc>
        <w:tc>
          <w:tcPr>
            <w:tcW w:w="1637"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w:t>
            </w:r>
          </w:p>
        </w:tc>
        <w:tc>
          <w:tcPr>
            <w:tcW w:w="1656"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2017</w:t>
            </w:r>
          </w:p>
        </w:tc>
        <w:tc>
          <w:tcPr>
            <w:tcW w:w="1656"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2018</w:t>
            </w:r>
          </w:p>
        </w:tc>
        <w:tc>
          <w:tcPr>
            <w:tcW w:w="1673"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2019</w:t>
            </w:r>
          </w:p>
        </w:tc>
        <w:tc>
          <w:tcPr>
            <w:tcW w:w="1695"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2020</w:t>
            </w:r>
          </w:p>
        </w:tc>
        <w:tc>
          <w:tcPr>
            <w:tcW w:w="1859" w:type="dxa"/>
            <w:gridSpan w:val="2"/>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2016-2020</w:t>
            </w:r>
          </w:p>
        </w:tc>
        <w:tc>
          <w:tcPr>
            <w:tcW w:w="1849" w:type="dxa"/>
            <w:gridSpan w:val="2"/>
            <w:shd w:val="clear" w:color="auto" w:fill="auto"/>
          </w:tcPr>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Ежегодно</w:t>
            </w:r>
          </w:p>
          <w:p w:rsidR="007D6453" w:rsidRPr="00707EA8" w:rsidRDefault="007D6453"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2016-2020</w:t>
            </w:r>
          </w:p>
        </w:tc>
      </w:tr>
      <w:tr w:rsidR="007D6453" w:rsidRPr="00707EA8" w:rsidTr="007D6453">
        <w:tc>
          <w:tcPr>
            <w:tcW w:w="2170" w:type="dxa"/>
            <w:vMerge/>
            <w:shd w:val="clear" w:color="auto" w:fill="auto"/>
          </w:tcPr>
          <w:p w:rsidR="007D6453" w:rsidRPr="00707EA8" w:rsidRDefault="007D6453" w:rsidP="003D17C6">
            <w:pPr>
              <w:jc w:val="center"/>
              <w:rPr>
                <w:rFonts w:ascii="Calibri" w:eastAsia="Calibri" w:hAnsi="Calibri"/>
                <w:b/>
                <w:sz w:val="16"/>
                <w:szCs w:val="16"/>
                <w:lang w:eastAsia="en-US"/>
              </w:rPr>
            </w:pPr>
          </w:p>
        </w:tc>
        <w:tc>
          <w:tcPr>
            <w:tcW w:w="580"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057"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074"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074"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2"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091"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3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061"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89"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70"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74" w:type="dxa"/>
            <w:shd w:val="clear" w:color="auto" w:fill="auto"/>
          </w:tcPr>
          <w:p w:rsidR="007D6453" w:rsidRPr="00707EA8" w:rsidRDefault="007D6453"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75" w:type="dxa"/>
            <w:shd w:val="clear" w:color="auto" w:fill="auto"/>
          </w:tcPr>
          <w:p w:rsidR="007D6453" w:rsidRPr="00707EA8" w:rsidRDefault="007D6453"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6"/>
                <w:szCs w:val="16"/>
                <w:lang w:eastAsia="en-US"/>
              </w:rPr>
            </w:pPr>
            <w:r w:rsidRPr="00707EA8">
              <w:rPr>
                <w:rFonts w:ascii="Calibri" w:eastAsia="Calibri" w:hAnsi="Calibri"/>
                <w:b/>
                <w:sz w:val="16"/>
                <w:szCs w:val="16"/>
                <w:lang w:eastAsia="en-US"/>
              </w:rPr>
              <w:t>Контингент детей</w:t>
            </w:r>
          </w:p>
        </w:tc>
        <w:tc>
          <w:tcPr>
            <w:tcW w:w="1637"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16 498</w:t>
            </w:r>
          </w:p>
        </w:tc>
        <w:tc>
          <w:tcPr>
            <w:tcW w:w="1656"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16 410</w:t>
            </w:r>
          </w:p>
        </w:tc>
        <w:tc>
          <w:tcPr>
            <w:tcW w:w="1656"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16321</w:t>
            </w:r>
          </w:p>
        </w:tc>
        <w:tc>
          <w:tcPr>
            <w:tcW w:w="1673"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42407</w:t>
            </w:r>
          </w:p>
        </w:tc>
        <w:tc>
          <w:tcPr>
            <w:tcW w:w="1695" w:type="dxa"/>
            <w:gridSpan w:val="2"/>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42505</w:t>
            </w:r>
          </w:p>
        </w:tc>
        <w:tc>
          <w:tcPr>
            <w:tcW w:w="1859" w:type="dxa"/>
            <w:gridSpan w:val="2"/>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134141</w:t>
            </w:r>
          </w:p>
        </w:tc>
        <w:tc>
          <w:tcPr>
            <w:tcW w:w="1849" w:type="dxa"/>
            <w:gridSpan w:val="2"/>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26828</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6"/>
                <w:szCs w:val="16"/>
                <w:lang w:eastAsia="en-US"/>
              </w:rPr>
            </w:pPr>
            <w:r w:rsidRPr="00707EA8">
              <w:rPr>
                <w:rFonts w:ascii="Calibri" w:eastAsia="Calibri" w:hAnsi="Calibri"/>
                <w:b/>
                <w:sz w:val="16"/>
                <w:szCs w:val="16"/>
                <w:lang w:eastAsia="en-US"/>
              </w:rPr>
              <w:t>Всего</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38</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23,03</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37</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22,55</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44</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26,96</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67</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15,80</w:t>
            </w:r>
          </w:p>
        </w:tc>
        <w:tc>
          <w:tcPr>
            <w:tcW w:w="634"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47</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11,05</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233</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17,37</w:t>
            </w:r>
          </w:p>
        </w:tc>
        <w:tc>
          <w:tcPr>
            <w:tcW w:w="674"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46,</w:t>
            </w:r>
            <w:r w:rsidRPr="00707EA8">
              <w:rPr>
                <w:rFonts w:ascii="Calibri" w:eastAsia="Calibri" w:hAnsi="Calibri"/>
                <w:b/>
                <w:sz w:val="20"/>
                <w:szCs w:val="20"/>
                <w:lang w:eastAsia="en-US"/>
              </w:rPr>
              <w:t>6</w:t>
            </w:r>
            <w:r w:rsidRPr="00707EA8">
              <w:rPr>
                <w:rFonts w:ascii="Calibri" w:eastAsia="Calibri" w:hAnsi="Calibri"/>
                <w:b/>
                <w:sz w:val="20"/>
                <w:szCs w:val="20"/>
                <w:lang w:val="en-US"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17,37</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 xml:space="preserve"> Инфекционные и паразитарные заболевания </w:t>
            </w:r>
            <w:r w:rsidRPr="00707EA8">
              <w:rPr>
                <w:rFonts w:ascii="Calibri" w:eastAsia="Calibri" w:hAnsi="Calibri"/>
                <w:b/>
                <w:sz w:val="12"/>
                <w:szCs w:val="12"/>
                <w:lang w:val="en-US" w:eastAsia="en-US"/>
              </w:rPr>
              <w:t>A</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B</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val="en-US" w:eastAsia="en-US"/>
              </w:rPr>
            </w:pPr>
            <w:r w:rsidRPr="00707EA8">
              <w:rPr>
                <w:rFonts w:ascii="Calibri" w:eastAsia="Calibri" w:hAnsi="Calibri"/>
                <w:b/>
                <w:sz w:val="12"/>
                <w:szCs w:val="12"/>
                <w:lang w:val="en-US" w:eastAsia="en-US"/>
              </w:rPr>
              <w:t>II</w:t>
            </w:r>
            <w:r w:rsidRPr="00707EA8">
              <w:rPr>
                <w:rFonts w:ascii="Calibri" w:eastAsia="Calibri" w:hAnsi="Calibri"/>
                <w:b/>
                <w:sz w:val="12"/>
                <w:szCs w:val="12"/>
                <w:lang w:eastAsia="en-US"/>
              </w:rPr>
              <w:t xml:space="preserve"> Новообразования</w:t>
            </w:r>
            <w:r w:rsidRPr="00707EA8">
              <w:rPr>
                <w:rFonts w:ascii="Calibri" w:eastAsia="Calibri" w:hAnsi="Calibri"/>
                <w:b/>
                <w:sz w:val="12"/>
                <w:szCs w:val="12"/>
                <w:lang w:val="en-US" w:eastAsia="en-US"/>
              </w:rPr>
              <w:t xml:space="preserve"> C00-D48</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1,22</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6</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3,68</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8</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1,88</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0,72</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1,49</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III</w:t>
            </w:r>
            <w:r w:rsidRPr="00707EA8">
              <w:rPr>
                <w:rFonts w:ascii="Calibri" w:eastAsia="Calibri" w:hAnsi="Calibri"/>
                <w:b/>
                <w:sz w:val="12"/>
                <w:szCs w:val="12"/>
                <w:lang w:eastAsia="en-US"/>
              </w:rPr>
              <w:t xml:space="preserve"> Болезни крови и иммунной системы </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50-</w:t>
            </w:r>
            <w:r w:rsidRPr="00707EA8">
              <w:rPr>
                <w:rFonts w:ascii="Calibri" w:eastAsia="Calibri" w:hAnsi="Calibri"/>
                <w:b/>
                <w:sz w:val="12"/>
                <w:szCs w:val="12"/>
                <w:lang w:val="en-US" w:eastAsia="en-US"/>
              </w:rPr>
              <w:t>D</w:t>
            </w:r>
            <w:r w:rsidRPr="00707EA8">
              <w:rPr>
                <w:rFonts w:ascii="Calibri" w:eastAsia="Calibri" w:hAnsi="Calibri"/>
                <w:b/>
                <w:sz w:val="12"/>
                <w:szCs w:val="12"/>
                <w:lang w:eastAsia="en-US"/>
              </w:rPr>
              <w:t>89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0,71</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0,23</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IV</w:t>
            </w:r>
            <w:r w:rsidRPr="00707EA8">
              <w:rPr>
                <w:rFonts w:ascii="Calibri" w:eastAsia="Calibri" w:hAnsi="Calibri"/>
                <w:b/>
                <w:sz w:val="12"/>
                <w:szCs w:val="12"/>
                <w:lang w:eastAsia="en-US"/>
              </w:rPr>
              <w:t xml:space="preserve"> Болезни эндокринной системы, расстройства питания и нарушения обмена веществ </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E</w:t>
            </w:r>
            <w:r w:rsidRPr="00707EA8">
              <w:rPr>
                <w:rFonts w:ascii="Calibri" w:eastAsia="Calibri" w:hAnsi="Calibri"/>
                <w:b/>
                <w:sz w:val="12"/>
                <w:szCs w:val="12"/>
                <w:lang w:eastAsia="en-US"/>
              </w:rPr>
              <w:t>90</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1,82</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3,66</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1,23</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2,12</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1,88</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28</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2,09</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5,60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2,09</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w:t>
            </w:r>
            <w:r w:rsidRPr="00707EA8">
              <w:rPr>
                <w:rFonts w:ascii="Calibri" w:eastAsia="Calibri" w:hAnsi="Calibri"/>
                <w:b/>
                <w:sz w:val="12"/>
                <w:szCs w:val="12"/>
                <w:lang w:eastAsia="en-US"/>
              </w:rPr>
              <w:t xml:space="preserve"> Психические расстройства </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F</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18"/>
                <w:szCs w:val="18"/>
                <w:lang w:val="en-US" w:eastAsia="en-US"/>
              </w:rPr>
            </w:pPr>
            <w:r w:rsidRPr="00707EA8">
              <w:rPr>
                <w:rFonts w:ascii="Calibri" w:eastAsia="Calibri" w:hAnsi="Calibri"/>
                <w:b/>
                <w:sz w:val="18"/>
                <w:szCs w:val="18"/>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18"/>
                <w:szCs w:val="18"/>
                <w:lang w:eastAsia="en-US"/>
              </w:rPr>
            </w:pPr>
            <w:r w:rsidRPr="00707EA8">
              <w:rPr>
                <w:rFonts w:ascii="Calibri" w:eastAsia="Calibri" w:hAnsi="Calibri"/>
                <w:b/>
                <w:sz w:val="18"/>
                <w:szCs w:val="18"/>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w:t>
            </w:r>
            <w:r w:rsidRPr="00707EA8">
              <w:rPr>
                <w:rFonts w:ascii="Calibri" w:eastAsia="Calibri" w:hAnsi="Calibri"/>
                <w:b/>
                <w:sz w:val="12"/>
                <w:szCs w:val="12"/>
                <w:lang w:eastAsia="en-US"/>
              </w:rPr>
              <w:t xml:space="preserve"> Болезни нервной системы </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G</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9,70</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4,27</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16</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9,80</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19</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4,47</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2,82</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5,22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5,22</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w:t>
            </w:r>
            <w:r w:rsidRPr="00707EA8">
              <w:rPr>
                <w:rFonts w:ascii="Calibri" w:eastAsia="Calibri" w:hAnsi="Calibri"/>
                <w:b/>
                <w:sz w:val="12"/>
                <w:szCs w:val="12"/>
                <w:lang w:eastAsia="en-US"/>
              </w:rPr>
              <w:t xml:space="preserve"> Болезни глаз и его придаточного аппарата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59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2,45</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0,24</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0,23</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0,52</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VIII</w:t>
            </w:r>
            <w:r w:rsidRPr="00707EA8">
              <w:rPr>
                <w:rFonts w:ascii="Calibri" w:eastAsia="Calibri" w:hAnsi="Calibri"/>
                <w:b/>
                <w:sz w:val="12"/>
                <w:szCs w:val="12"/>
                <w:lang w:eastAsia="en-US"/>
              </w:rPr>
              <w:t xml:space="preserve"> Болезни уха и сосцевидного отростка </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60-</w:t>
            </w:r>
            <w:r w:rsidRPr="00707EA8">
              <w:rPr>
                <w:rFonts w:ascii="Calibri" w:eastAsia="Calibri" w:hAnsi="Calibri"/>
                <w:b/>
                <w:sz w:val="12"/>
                <w:szCs w:val="12"/>
                <w:lang w:val="en-US" w:eastAsia="en-US"/>
              </w:rPr>
              <w:t>H</w:t>
            </w:r>
            <w:r w:rsidRPr="00707EA8">
              <w:rPr>
                <w:rFonts w:ascii="Calibri" w:eastAsia="Calibri" w:hAnsi="Calibri"/>
                <w:b/>
                <w:sz w:val="12"/>
                <w:szCs w:val="12"/>
                <w:lang w:eastAsia="en-US"/>
              </w:rPr>
              <w:t>95</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1,22</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1,23</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0,71</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0,94</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13</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0,97</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2,60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0,97</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IX</w:t>
            </w:r>
            <w:r w:rsidRPr="00707EA8">
              <w:rPr>
                <w:rFonts w:ascii="Calibri" w:eastAsia="Calibri" w:hAnsi="Calibri"/>
                <w:b/>
                <w:sz w:val="12"/>
                <w:szCs w:val="12"/>
                <w:lang w:eastAsia="en-US"/>
              </w:rPr>
              <w:t xml:space="preserve"> Болезни системы кровообращ</w:t>
            </w:r>
            <w:r w:rsidRPr="00707EA8">
              <w:rPr>
                <w:rFonts w:ascii="Calibri" w:eastAsia="Calibri" w:hAnsi="Calibri"/>
                <w:b/>
                <w:sz w:val="12"/>
                <w:szCs w:val="12"/>
                <w:lang w:eastAsia="en-US"/>
              </w:rPr>
              <w:t>е</w:t>
            </w:r>
            <w:r w:rsidRPr="00707EA8">
              <w:rPr>
                <w:rFonts w:ascii="Calibri" w:eastAsia="Calibri" w:hAnsi="Calibri"/>
                <w:b/>
                <w:sz w:val="12"/>
                <w:szCs w:val="12"/>
                <w:lang w:eastAsia="en-US"/>
              </w:rPr>
              <w:t xml:space="preserve">ния </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I</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0,24</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0,23</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w:t>
            </w:r>
            <w:r w:rsidRPr="00707EA8">
              <w:rPr>
                <w:rFonts w:ascii="Calibri" w:eastAsia="Calibri" w:hAnsi="Calibri"/>
                <w:b/>
                <w:sz w:val="12"/>
                <w:szCs w:val="12"/>
                <w:lang w:eastAsia="en-US"/>
              </w:rPr>
              <w:t xml:space="preserve"> Болезни органов дыхания </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J</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w:t>
            </w:r>
            <w:r w:rsidRPr="00707EA8">
              <w:rPr>
                <w:rFonts w:ascii="Calibri" w:eastAsia="Calibri" w:hAnsi="Calibri"/>
                <w:b/>
                <w:sz w:val="12"/>
                <w:szCs w:val="12"/>
                <w:lang w:eastAsia="en-US"/>
              </w:rPr>
              <w:t xml:space="preserve"> Болезни органов пищеварения </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K</w:t>
            </w:r>
            <w:r w:rsidRPr="00707EA8">
              <w:rPr>
                <w:rFonts w:ascii="Calibri" w:eastAsia="Calibri" w:hAnsi="Calibri"/>
                <w:b/>
                <w:sz w:val="12"/>
                <w:szCs w:val="12"/>
                <w:lang w:eastAsia="en-US"/>
              </w:rPr>
              <w:t>93</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0,24</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0,22</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w:t>
            </w:r>
            <w:r w:rsidRPr="00707EA8">
              <w:rPr>
                <w:rFonts w:ascii="Calibri" w:eastAsia="Calibri" w:hAnsi="Calibri"/>
                <w:b/>
                <w:sz w:val="12"/>
                <w:szCs w:val="12"/>
                <w:lang w:eastAsia="en-US"/>
              </w:rPr>
              <w:t xml:space="preserve"> Болезни кожи и подкожной клетчатки </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L</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0,16</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XIII</w:t>
            </w:r>
            <w:r w:rsidRPr="00707EA8">
              <w:rPr>
                <w:rFonts w:ascii="Calibri" w:eastAsia="Calibri" w:hAnsi="Calibri"/>
                <w:b/>
                <w:sz w:val="12"/>
                <w:szCs w:val="12"/>
                <w:lang w:eastAsia="en-US"/>
              </w:rPr>
              <w:t xml:space="preserve"> Болезни костно-мышечной системы и соединительной ткани </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M</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2,42</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1,83</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4</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2,45</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1,18</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1,65</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23</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1,71</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4,60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1,71</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XIV</w:t>
            </w:r>
            <w:r w:rsidRPr="00707EA8">
              <w:rPr>
                <w:rFonts w:ascii="Calibri" w:eastAsia="Calibri" w:hAnsi="Calibri"/>
                <w:b/>
                <w:sz w:val="12"/>
                <w:szCs w:val="12"/>
                <w:lang w:eastAsia="en-US"/>
              </w:rPr>
              <w:t xml:space="preserve"> Болезни мочеполовой системы </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N</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0,24</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0,16</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0,40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0,16</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w:t>
            </w:r>
            <w:r w:rsidRPr="00707EA8">
              <w:rPr>
                <w:rFonts w:ascii="Calibri" w:eastAsia="Calibri" w:hAnsi="Calibri"/>
                <w:b/>
                <w:sz w:val="12"/>
                <w:szCs w:val="12"/>
                <w:lang w:eastAsia="en-US"/>
              </w:rPr>
              <w:t xml:space="preserve"> Беременность, роды и послер</w:t>
            </w:r>
            <w:r w:rsidRPr="00707EA8">
              <w:rPr>
                <w:rFonts w:ascii="Calibri" w:eastAsia="Calibri" w:hAnsi="Calibri"/>
                <w:b/>
                <w:sz w:val="12"/>
                <w:szCs w:val="12"/>
                <w:lang w:eastAsia="en-US"/>
              </w:rPr>
              <w:t>о</w:t>
            </w:r>
            <w:r w:rsidRPr="00707EA8">
              <w:rPr>
                <w:rFonts w:ascii="Calibri" w:eastAsia="Calibri" w:hAnsi="Calibri"/>
                <w:b/>
                <w:sz w:val="12"/>
                <w:szCs w:val="12"/>
                <w:lang w:eastAsia="en-US"/>
              </w:rPr>
              <w:t xml:space="preserve">довый период </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O</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w:t>
            </w:r>
            <w:r w:rsidRPr="00707EA8">
              <w:rPr>
                <w:rFonts w:ascii="Calibri" w:eastAsia="Calibri" w:hAnsi="Calibri"/>
                <w:b/>
                <w:sz w:val="12"/>
                <w:szCs w:val="12"/>
                <w:lang w:eastAsia="en-US"/>
              </w:rPr>
              <w:t xml:space="preserve"> Отдельные состояния перин</w:t>
            </w:r>
            <w:r w:rsidRPr="00707EA8">
              <w:rPr>
                <w:rFonts w:ascii="Calibri" w:eastAsia="Calibri" w:hAnsi="Calibri"/>
                <w:b/>
                <w:sz w:val="12"/>
                <w:szCs w:val="12"/>
                <w:lang w:eastAsia="en-US"/>
              </w:rPr>
              <w:t>а</w:t>
            </w:r>
            <w:r w:rsidRPr="00707EA8">
              <w:rPr>
                <w:rFonts w:ascii="Calibri" w:eastAsia="Calibri" w:hAnsi="Calibri"/>
                <w:b/>
                <w:sz w:val="12"/>
                <w:szCs w:val="12"/>
                <w:lang w:eastAsia="en-US"/>
              </w:rPr>
              <w:t xml:space="preserve">тального периода </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P</w:t>
            </w:r>
            <w:r w:rsidRPr="00707EA8">
              <w:rPr>
                <w:rFonts w:ascii="Calibri" w:eastAsia="Calibri" w:hAnsi="Calibri"/>
                <w:b/>
                <w:sz w:val="12"/>
                <w:szCs w:val="12"/>
                <w:lang w:eastAsia="en-US"/>
              </w:rPr>
              <w:t>96</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w:t>
            </w:r>
            <w:r w:rsidRPr="00707EA8">
              <w:rPr>
                <w:rFonts w:ascii="Calibri" w:eastAsia="Calibri" w:hAnsi="Calibri"/>
                <w:b/>
                <w:sz w:val="12"/>
                <w:szCs w:val="12"/>
                <w:lang w:eastAsia="en-US"/>
              </w:rPr>
              <w:t xml:space="preserve"> Врождённые аномалии, хром</w:t>
            </w:r>
            <w:r w:rsidRPr="00707EA8">
              <w:rPr>
                <w:rFonts w:ascii="Calibri" w:eastAsia="Calibri" w:hAnsi="Calibri"/>
                <w:b/>
                <w:sz w:val="12"/>
                <w:szCs w:val="12"/>
                <w:lang w:eastAsia="en-US"/>
              </w:rPr>
              <w:t>о</w:t>
            </w:r>
            <w:r w:rsidRPr="00707EA8">
              <w:rPr>
                <w:rFonts w:ascii="Calibri" w:eastAsia="Calibri" w:hAnsi="Calibri"/>
                <w:b/>
                <w:sz w:val="12"/>
                <w:szCs w:val="12"/>
                <w:lang w:eastAsia="en-US"/>
              </w:rPr>
              <w:t xml:space="preserve">сомные нарушения </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Q</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4,24</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7,31</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4,28</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15</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3,53</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2,12</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3,72</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3,72</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XVIII</w:t>
            </w:r>
            <w:r w:rsidRPr="00707EA8">
              <w:rPr>
                <w:rFonts w:ascii="Calibri" w:eastAsia="Calibri" w:hAnsi="Calibri"/>
                <w:b/>
                <w:sz w:val="12"/>
                <w:szCs w:val="12"/>
                <w:lang w:eastAsia="en-US"/>
              </w:rPr>
              <w:t xml:space="preserve"> Симптомы, признаки, выя</w:t>
            </w:r>
            <w:r w:rsidRPr="00707EA8">
              <w:rPr>
                <w:rFonts w:ascii="Calibri" w:eastAsia="Calibri" w:hAnsi="Calibri"/>
                <w:b/>
                <w:sz w:val="12"/>
                <w:szCs w:val="12"/>
                <w:lang w:eastAsia="en-US"/>
              </w:rPr>
              <w:t>в</w:t>
            </w:r>
            <w:r w:rsidRPr="00707EA8">
              <w:rPr>
                <w:rFonts w:ascii="Calibri" w:eastAsia="Calibri" w:hAnsi="Calibri"/>
                <w:b/>
                <w:sz w:val="12"/>
                <w:szCs w:val="12"/>
                <w:lang w:eastAsia="en-US"/>
              </w:rPr>
              <w:t xml:space="preserve">ленные при обследовании </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R</w:t>
            </w:r>
            <w:r w:rsidRPr="00707EA8">
              <w:rPr>
                <w:rFonts w:ascii="Calibri" w:eastAsia="Calibri" w:hAnsi="Calibri"/>
                <w:b/>
                <w:sz w:val="12"/>
                <w:szCs w:val="12"/>
                <w:lang w:eastAsia="en-US"/>
              </w:rPr>
              <w:t>99</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r>
      <w:tr w:rsidR="007D6453" w:rsidRPr="00707EA8" w:rsidTr="007D6453">
        <w:tc>
          <w:tcPr>
            <w:tcW w:w="2170" w:type="dxa"/>
            <w:shd w:val="clear" w:color="auto" w:fill="auto"/>
          </w:tcPr>
          <w:p w:rsidR="007D6453" w:rsidRPr="00707EA8" w:rsidRDefault="007D6453" w:rsidP="003D17C6">
            <w:pPr>
              <w:rPr>
                <w:rFonts w:ascii="Calibri" w:eastAsia="Calibri" w:hAnsi="Calibri"/>
                <w:b/>
                <w:sz w:val="12"/>
                <w:szCs w:val="12"/>
                <w:lang w:eastAsia="en-US"/>
              </w:rPr>
            </w:pPr>
            <w:r w:rsidRPr="00707EA8">
              <w:rPr>
                <w:rFonts w:ascii="Calibri" w:eastAsia="Calibri" w:hAnsi="Calibri"/>
                <w:b/>
                <w:sz w:val="12"/>
                <w:szCs w:val="12"/>
                <w:lang w:val="en-US" w:eastAsia="en-US"/>
              </w:rPr>
              <w:t>XIX</w:t>
            </w:r>
            <w:r w:rsidRPr="00707EA8">
              <w:rPr>
                <w:rFonts w:ascii="Calibri" w:eastAsia="Calibri" w:hAnsi="Calibri"/>
                <w:b/>
                <w:sz w:val="12"/>
                <w:szCs w:val="12"/>
                <w:lang w:eastAsia="en-US"/>
              </w:rPr>
              <w:t xml:space="preserve"> Травмы, отравления и другие воздействия внешней среды </w:t>
            </w:r>
            <w:r w:rsidRPr="00707EA8">
              <w:rPr>
                <w:rFonts w:ascii="Calibri" w:eastAsia="Calibri" w:hAnsi="Calibri"/>
                <w:b/>
                <w:sz w:val="12"/>
                <w:szCs w:val="12"/>
                <w:lang w:val="en-US" w:eastAsia="en-US"/>
              </w:rPr>
              <w:t>S</w:t>
            </w:r>
            <w:r w:rsidRPr="00707EA8">
              <w:rPr>
                <w:rFonts w:ascii="Calibri" w:eastAsia="Calibri" w:hAnsi="Calibri"/>
                <w:b/>
                <w:sz w:val="12"/>
                <w:szCs w:val="12"/>
                <w:lang w:eastAsia="en-US"/>
              </w:rPr>
              <w:t>00-</w:t>
            </w:r>
            <w:r w:rsidRPr="00707EA8">
              <w:rPr>
                <w:rFonts w:ascii="Calibri" w:eastAsia="Calibri" w:hAnsi="Calibri"/>
                <w:b/>
                <w:sz w:val="12"/>
                <w:szCs w:val="12"/>
                <w:lang w:val="en-US" w:eastAsia="en-US"/>
              </w:rPr>
              <w:t>T</w:t>
            </w:r>
            <w:r w:rsidRPr="00707EA8">
              <w:rPr>
                <w:rFonts w:ascii="Calibri" w:eastAsia="Calibri" w:hAnsi="Calibri"/>
                <w:b/>
                <w:sz w:val="12"/>
                <w:szCs w:val="12"/>
                <w:lang w:eastAsia="en-US"/>
              </w:rPr>
              <w:t>98</w:t>
            </w:r>
          </w:p>
        </w:tc>
        <w:tc>
          <w:tcPr>
            <w:tcW w:w="580"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57"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82"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w:t>
            </w:r>
          </w:p>
        </w:tc>
        <w:tc>
          <w:tcPr>
            <w:tcW w:w="1074"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1,23</w:t>
            </w:r>
          </w:p>
        </w:tc>
        <w:tc>
          <w:tcPr>
            <w:tcW w:w="582"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09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0,24</w:t>
            </w:r>
          </w:p>
        </w:tc>
        <w:tc>
          <w:tcPr>
            <w:tcW w:w="63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061"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0,23</w:t>
            </w:r>
          </w:p>
        </w:tc>
        <w:tc>
          <w:tcPr>
            <w:tcW w:w="689" w:type="dxa"/>
            <w:shd w:val="clear" w:color="auto" w:fill="auto"/>
          </w:tcPr>
          <w:p w:rsidR="007D6453" w:rsidRPr="00707EA8" w:rsidRDefault="007D6453"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p>
        </w:tc>
        <w:tc>
          <w:tcPr>
            <w:tcW w:w="1170"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c>
          <w:tcPr>
            <w:tcW w:w="674" w:type="dxa"/>
            <w:shd w:val="clear" w:color="auto" w:fill="auto"/>
          </w:tcPr>
          <w:p w:rsidR="007D6453" w:rsidRPr="00707EA8" w:rsidRDefault="007D6453"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1,00</w:t>
            </w:r>
          </w:p>
        </w:tc>
        <w:tc>
          <w:tcPr>
            <w:tcW w:w="1175" w:type="dxa"/>
            <w:shd w:val="clear" w:color="auto" w:fill="auto"/>
          </w:tcPr>
          <w:p w:rsidR="007D6453" w:rsidRPr="00707EA8" w:rsidRDefault="007D6453" w:rsidP="003D17C6">
            <w:pPr>
              <w:jc w:val="center"/>
              <w:rPr>
                <w:rFonts w:ascii="Calibri" w:eastAsia="Calibri" w:hAnsi="Calibri"/>
                <w:sz w:val="20"/>
                <w:szCs w:val="20"/>
                <w:lang w:eastAsia="en-US"/>
              </w:rPr>
            </w:pPr>
            <w:r w:rsidRPr="00707EA8">
              <w:rPr>
                <w:rFonts w:ascii="Calibri" w:eastAsia="Calibri" w:hAnsi="Calibri"/>
                <w:sz w:val="20"/>
                <w:szCs w:val="20"/>
                <w:lang w:eastAsia="en-US"/>
              </w:rPr>
              <w:t>0,37</w:t>
            </w:r>
          </w:p>
        </w:tc>
      </w:tr>
    </w:tbl>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jc w:val="center"/>
        <w:rPr>
          <w:rFonts w:eastAsia="Calibri"/>
          <w:b/>
          <w:sz w:val="24"/>
          <w:szCs w:val="24"/>
          <w:lang w:eastAsia="en-US"/>
        </w:rPr>
      </w:pPr>
      <w:r w:rsidRPr="00033F6B">
        <w:rPr>
          <w:rFonts w:eastAsia="Calibri"/>
          <w:b/>
          <w:sz w:val="24"/>
          <w:szCs w:val="24"/>
          <w:lang w:eastAsia="en-US"/>
        </w:rPr>
        <w:lastRenderedPageBreak/>
        <w:t>Таблица №</w:t>
      </w:r>
      <w:r>
        <w:rPr>
          <w:rFonts w:eastAsia="Calibri"/>
          <w:b/>
          <w:sz w:val="24"/>
          <w:szCs w:val="24"/>
          <w:lang w:eastAsia="en-US"/>
        </w:rPr>
        <w:t>5</w:t>
      </w:r>
      <w:r w:rsidRPr="00033F6B">
        <w:rPr>
          <w:rFonts w:eastAsia="Calibri"/>
          <w:b/>
          <w:sz w:val="24"/>
          <w:szCs w:val="24"/>
          <w:lang w:eastAsia="en-US"/>
        </w:rPr>
        <w:t>. Причины первичного выхода на инвалидность детей в «СДП №3»</w:t>
      </w:r>
      <w:r>
        <w:rPr>
          <w:rFonts w:eastAsia="Calibri"/>
          <w:b/>
          <w:sz w:val="24"/>
          <w:szCs w:val="24"/>
          <w:lang w:eastAsia="en-US"/>
        </w:rPr>
        <w:t xml:space="preserve"> </w:t>
      </w:r>
      <w:r w:rsidRPr="00033F6B">
        <w:rPr>
          <w:rFonts w:eastAsia="Calibri"/>
          <w:b/>
          <w:sz w:val="24"/>
          <w:szCs w:val="24"/>
          <w:lang w:eastAsia="en-US"/>
        </w:rPr>
        <w:t>в 2019-2021 гг.</w:t>
      </w:r>
    </w:p>
    <w:p w:rsidR="007D6453" w:rsidRDefault="007D6453" w:rsidP="003D17C6">
      <w:pPr>
        <w:jc w:val="center"/>
        <w:rPr>
          <w:rFonts w:eastAsia="Calibri"/>
          <w:b/>
          <w:sz w:val="24"/>
          <w:szCs w:val="24"/>
          <w:lang w:eastAsia="en-US"/>
        </w:rPr>
      </w:pPr>
      <w:r w:rsidRPr="00033F6B">
        <w:rPr>
          <w:rFonts w:eastAsia="Calibri"/>
          <w:b/>
          <w:sz w:val="24"/>
          <w:szCs w:val="24"/>
          <w:lang w:eastAsia="en-US"/>
        </w:rPr>
        <w:t>(в абсолютных числах, ранговых местах и %) (М±</w:t>
      </w:r>
      <w:r w:rsidRPr="00033F6B">
        <w:rPr>
          <w:rFonts w:eastAsia="Calibri"/>
          <w:b/>
          <w:sz w:val="24"/>
          <w:szCs w:val="24"/>
          <w:lang w:val="en-US" w:eastAsia="en-US"/>
        </w:rPr>
        <w:t>m</w:t>
      </w:r>
      <w:r w:rsidRPr="00033F6B">
        <w:rPr>
          <w:rFonts w:eastAsia="Calibri"/>
          <w:b/>
          <w:sz w:val="24"/>
          <w:szCs w:val="24"/>
          <w:lang w:eastAsia="en-US"/>
        </w:rPr>
        <w:t>)</w:t>
      </w:r>
    </w:p>
    <w:p w:rsidR="007D6453" w:rsidRPr="00033F6B" w:rsidRDefault="007D6453" w:rsidP="003D17C6">
      <w:pPr>
        <w:jc w:val="center"/>
        <w:rPr>
          <w:rFonts w:eastAsia="Calibri"/>
          <w:b/>
          <w:sz w:val="24"/>
          <w:szCs w:val="24"/>
          <w:lang w:eastAsia="en-US"/>
        </w:rPr>
      </w:pPr>
    </w:p>
    <w:tbl>
      <w:tblPr>
        <w:tblpPr w:leftFromText="180" w:rightFromText="180" w:vertAnchor="text" w:horzAnchor="margin" w:tblpXSpec="center" w:tblpY="391"/>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564"/>
        <w:gridCol w:w="489"/>
        <w:gridCol w:w="772"/>
        <w:gridCol w:w="564"/>
        <w:gridCol w:w="552"/>
        <w:gridCol w:w="835"/>
        <w:gridCol w:w="566"/>
        <w:gridCol w:w="638"/>
        <w:gridCol w:w="772"/>
        <w:gridCol w:w="564"/>
        <w:gridCol w:w="528"/>
        <w:gridCol w:w="772"/>
        <w:gridCol w:w="673"/>
        <w:gridCol w:w="528"/>
        <w:gridCol w:w="1126"/>
      </w:tblGrid>
      <w:tr w:rsidR="007D6453" w:rsidRPr="00FF2227" w:rsidTr="007D6453">
        <w:tc>
          <w:tcPr>
            <w:tcW w:w="2565" w:type="dxa"/>
            <w:vMerge w:val="restart"/>
            <w:shd w:val="clear" w:color="auto" w:fill="auto"/>
          </w:tcPr>
          <w:p w:rsidR="007D6453" w:rsidRPr="009F6508" w:rsidRDefault="007D6453" w:rsidP="003D17C6">
            <w:pPr>
              <w:jc w:val="center"/>
              <w:rPr>
                <w:rFonts w:eastAsia="Calibri"/>
                <w:b/>
                <w:sz w:val="16"/>
                <w:szCs w:val="16"/>
                <w:lang w:eastAsia="en-US"/>
              </w:rPr>
            </w:pPr>
          </w:p>
          <w:p w:rsidR="007D6453" w:rsidRPr="009F6508" w:rsidRDefault="007D6453" w:rsidP="003D17C6">
            <w:pPr>
              <w:jc w:val="center"/>
              <w:rPr>
                <w:rFonts w:eastAsia="Calibri"/>
                <w:b/>
                <w:sz w:val="16"/>
                <w:szCs w:val="16"/>
                <w:lang w:eastAsia="en-US"/>
              </w:rPr>
            </w:pPr>
            <w:r w:rsidRPr="009F6508">
              <w:rPr>
                <w:rFonts w:eastAsia="Calibri"/>
                <w:b/>
                <w:sz w:val="16"/>
                <w:szCs w:val="16"/>
                <w:lang w:eastAsia="en-US"/>
              </w:rPr>
              <w:t>Причины инвалидности / Год</w:t>
            </w:r>
          </w:p>
        </w:tc>
        <w:tc>
          <w:tcPr>
            <w:tcW w:w="1825" w:type="dxa"/>
            <w:gridSpan w:val="3"/>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2019</w:t>
            </w:r>
          </w:p>
        </w:tc>
        <w:tc>
          <w:tcPr>
            <w:tcW w:w="1951" w:type="dxa"/>
            <w:gridSpan w:val="3"/>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2020</w:t>
            </w:r>
          </w:p>
        </w:tc>
        <w:tc>
          <w:tcPr>
            <w:tcW w:w="1976" w:type="dxa"/>
            <w:gridSpan w:val="3"/>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2021</w:t>
            </w:r>
          </w:p>
        </w:tc>
        <w:tc>
          <w:tcPr>
            <w:tcW w:w="1864" w:type="dxa"/>
            <w:gridSpan w:val="3"/>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2019-2021</w:t>
            </w:r>
          </w:p>
        </w:tc>
        <w:tc>
          <w:tcPr>
            <w:tcW w:w="2327" w:type="dxa"/>
            <w:gridSpan w:val="3"/>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Ежегодно</w:t>
            </w:r>
          </w:p>
        </w:tc>
      </w:tr>
      <w:tr w:rsidR="007D6453" w:rsidRPr="00FF2227" w:rsidTr="007D6453">
        <w:tc>
          <w:tcPr>
            <w:tcW w:w="2565" w:type="dxa"/>
            <w:vMerge/>
            <w:shd w:val="clear" w:color="auto" w:fill="auto"/>
          </w:tcPr>
          <w:p w:rsidR="007D6453" w:rsidRPr="009F6508" w:rsidRDefault="007D6453" w:rsidP="003D17C6">
            <w:pPr>
              <w:jc w:val="center"/>
              <w:rPr>
                <w:rFonts w:eastAsia="Calibri"/>
                <w:b/>
                <w:sz w:val="16"/>
                <w:szCs w:val="16"/>
                <w:lang w:eastAsia="en-US"/>
              </w:rPr>
            </w:pPr>
          </w:p>
        </w:tc>
        <w:tc>
          <w:tcPr>
            <w:tcW w:w="564" w:type="dxa"/>
            <w:shd w:val="clear" w:color="auto" w:fill="auto"/>
          </w:tcPr>
          <w:p w:rsidR="007D6453" w:rsidRPr="009F6508" w:rsidRDefault="007D6453" w:rsidP="003D17C6">
            <w:pPr>
              <w:jc w:val="center"/>
              <w:rPr>
                <w:rFonts w:eastAsia="Calibri"/>
                <w:sz w:val="14"/>
                <w:szCs w:val="14"/>
                <w:lang w:eastAsia="en-US"/>
              </w:rPr>
            </w:pPr>
            <w:proofErr w:type="spellStart"/>
            <w:r w:rsidRPr="009F6508">
              <w:rPr>
                <w:rFonts w:eastAsia="Calibri"/>
                <w:sz w:val="14"/>
                <w:szCs w:val="14"/>
                <w:lang w:eastAsia="en-US"/>
              </w:rPr>
              <w:t>Абс</w:t>
            </w:r>
            <w:proofErr w:type="spellEnd"/>
            <w:r w:rsidRPr="009F6508">
              <w:rPr>
                <w:rFonts w:eastAsia="Calibri"/>
                <w:sz w:val="14"/>
                <w:szCs w:val="14"/>
                <w:lang w:eastAsia="en-US"/>
              </w:rPr>
              <w:t>.</w:t>
            </w:r>
          </w:p>
          <w:p w:rsidR="007D6453" w:rsidRPr="009F6508" w:rsidRDefault="007D6453" w:rsidP="003D17C6">
            <w:pPr>
              <w:jc w:val="center"/>
              <w:rPr>
                <w:rFonts w:eastAsia="Calibri"/>
                <w:sz w:val="14"/>
                <w:szCs w:val="14"/>
                <w:lang w:eastAsia="en-US"/>
              </w:rPr>
            </w:pPr>
            <w:r w:rsidRPr="009F6508">
              <w:rPr>
                <w:rFonts w:eastAsia="Calibri"/>
                <w:sz w:val="14"/>
                <w:szCs w:val="14"/>
                <w:lang w:eastAsia="en-US"/>
              </w:rPr>
              <w:t>число</w:t>
            </w:r>
          </w:p>
        </w:tc>
        <w:tc>
          <w:tcPr>
            <w:tcW w:w="489"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Ранг</w:t>
            </w:r>
          </w:p>
        </w:tc>
        <w:tc>
          <w:tcPr>
            <w:tcW w:w="772"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w:t>
            </w:r>
          </w:p>
        </w:tc>
        <w:tc>
          <w:tcPr>
            <w:tcW w:w="564" w:type="dxa"/>
            <w:shd w:val="clear" w:color="auto" w:fill="auto"/>
          </w:tcPr>
          <w:p w:rsidR="007D6453" w:rsidRPr="009F6508" w:rsidRDefault="007D6453" w:rsidP="003D17C6">
            <w:pPr>
              <w:jc w:val="center"/>
              <w:rPr>
                <w:rFonts w:eastAsia="Calibri"/>
                <w:sz w:val="14"/>
                <w:szCs w:val="14"/>
                <w:lang w:eastAsia="en-US"/>
              </w:rPr>
            </w:pPr>
            <w:proofErr w:type="spellStart"/>
            <w:r w:rsidRPr="009F6508">
              <w:rPr>
                <w:rFonts w:eastAsia="Calibri"/>
                <w:sz w:val="14"/>
                <w:szCs w:val="14"/>
                <w:lang w:eastAsia="en-US"/>
              </w:rPr>
              <w:t>Абс</w:t>
            </w:r>
            <w:proofErr w:type="spellEnd"/>
            <w:r w:rsidRPr="009F6508">
              <w:rPr>
                <w:rFonts w:eastAsia="Calibri"/>
                <w:sz w:val="14"/>
                <w:szCs w:val="14"/>
                <w:lang w:eastAsia="en-US"/>
              </w:rPr>
              <w:t>.</w:t>
            </w:r>
          </w:p>
          <w:p w:rsidR="007D6453" w:rsidRPr="009F6508" w:rsidRDefault="007D6453" w:rsidP="003D17C6">
            <w:pPr>
              <w:jc w:val="center"/>
              <w:rPr>
                <w:rFonts w:eastAsia="Calibri"/>
                <w:sz w:val="14"/>
                <w:szCs w:val="14"/>
                <w:lang w:eastAsia="en-US"/>
              </w:rPr>
            </w:pPr>
            <w:r w:rsidRPr="009F6508">
              <w:rPr>
                <w:rFonts w:eastAsia="Calibri"/>
                <w:sz w:val="14"/>
                <w:szCs w:val="14"/>
                <w:lang w:eastAsia="en-US"/>
              </w:rPr>
              <w:t>число</w:t>
            </w:r>
          </w:p>
        </w:tc>
        <w:tc>
          <w:tcPr>
            <w:tcW w:w="552"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Ранг</w:t>
            </w:r>
          </w:p>
        </w:tc>
        <w:tc>
          <w:tcPr>
            <w:tcW w:w="835"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w:t>
            </w:r>
          </w:p>
        </w:tc>
        <w:tc>
          <w:tcPr>
            <w:tcW w:w="566" w:type="dxa"/>
            <w:shd w:val="clear" w:color="auto" w:fill="auto"/>
          </w:tcPr>
          <w:p w:rsidR="007D6453" w:rsidRPr="009F6508" w:rsidRDefault="007D6453" w:rsidP="003D17C6">
            <w:pPr>
              <w:jc w:val="center"/>
              <w:rPr>
                <w:rFonts w:eastAsia="Calibri"/>
                <w:sz w:val="14"/>
                <w:szCs w:val="14"/>
                <w:lang w:eastAsia="en-US"/>
              </w:rPr>
            </w:pPr>
            <w:proofErr w:type="spellStart"/>
            <w:r w:rsidRPr="009F6508">
              <w:rPr>
                <w:rFonts w:eastAsia="Calibri"/>
                <w:sz w:val="14"/>
                <w:szCs w:val="14"/>
                <w:lang w:eastAsia="en-US"/>
              </w:rPr>
              <w:t>Абс</w:t>
            </w:r>
            <w:proofErr w:type="spellEnd"/>
            <w:r w:rsidRPr="009F6508">
              <w:rPr>
                <w:rFonts w:eastAsia="Calibri"/>
                <w:sz w:val="14"/>
                <w:szCs w:val="14"/>
                <w:lang w:eastAsia="en-US"/>
              </w:rPr>
              <w:t>.</w:t>
            </w:r>
          </w:p>
          <w:p w:rsidR="007D6453" w:rsidRPr="009F6508" w:rsidRDefault="007D6453" w:rsidP="003D17C6">
            <w:pPr>
              <w:jc w:val="center"/>
              <w:rPr>
                <w:rFonts w:eastAsia="Calibri"/>
                <w:sz w:val="14"/>
                <w:szCs w:val="14"/>
                <w:lang w:eastAsia="en-US"/>
              </w:rPr>
            </w:pPr>
            <w:r w:rsidRPr="009F6508">
              <w:rPr>
                <w:rFonts w:eastAsia="Calibri"/>
                <w:sz w:val="14"/>
                <w:szCs w:val="14"/>
                <w:lang w:eastAsia="en-US"/>
              </w:rPr>
              <w:t>число</w:t>
            </w:r>
          </w:p>
        </w:tc>
        <w:tc>
          <w:tcPr>
            <w:tcW w:w="638"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Ранг</w:t>
            </w:r>
          </w:p>
        </w:tc>
        <w:tc>
          <w:tcPr>
            <w:tcW w:w="772"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w:t>
            </w:r>
          </w:p>
        </w:tc>
        <w:tc>
          <w:tcPr>
            <w:tcW w:w="564" w:type="dxa"/>
            <w:shd w:val="clear" w:color="auto" w:fill="auto"/>
          </w:tcPr>
          <w:p w:rsidR="007D6453" w:rsidRPr="009F6508" w:rsidRDefault="007D6453" w:rsidP="003D17C6">
            <w:pPr>
              <w:jc w:val="center"/>
              <w:rPr>
                <w:rFonts w:eastAsia="Calibri"/>
                <w:sz w:val="14"/>
                <w:szCs w:val="14"/>
                <w:lang w:eastAsia="en-US"/>
              </w:rPr>
            </w:pPr>
            <w:proofErr w:type="spellStart"/>
            <w:r w:rsidRPr="009F6508">
              <w:rPr>
                <w:rFonts w:eastAsia="Calibri"/>
                <w:sz w:val="14"/>
                <w:szCs w:val="14"/>
                <w:lang w:eastAsia="en-US"/>
              </w:rPr>
              <w:t>Абс</w:t>
            </w:r>
            <w:proofErr w:type="spellEnd"/>
            <w:r w:rsidRPr="009F6508">
              <w:rPr>
                <w:rFonts w:eastAsia="Calibri"/>
                <w:sz w:val="14"/>
                <w:szCs w:val="14"/>
                <w:lang w:eastAsia="en-US"/>
              </w:rPr>
              <w:t>.</w:t>
            </w:r>
          </w:p>
          <w:p w:rsidR="007D6453" w:rsidRPr="009F6508" w:rsidRDefault="007D6453" w:rsidP="003D17C6">
            <w:pPr>
              <w:jc w:val="center"/>
              <w:rPr>
                <w:rFonts w:eastAsia="Calibri"/>
                <w:sz w:val="14"/>
                <w:szCs w:val="14"/>
                <w:lang w:eastAsia="en-US"/>
              </w:rPr>
            </w:pPr>
            <w:r w:rsidRPr="009F6508">
              <w:rPr>
                <w:rFonts w:eastAsia="Calibri"/>
                <w:sz w:val="14"/>
                <w:szCs w:val="14"/>
                <w:lang w:eastAsia="en-US"/>
              </w:rPr>
              <w:t>число</w:t>
            </w:r>
          </w:p>
        </w:tc>
        <w:tc>
          <w:tcPr>
            <w:tcW w:w="528"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Ранг</w:t>
            </w:r>
          </w:p>
        </w:tc>
        <w:tc>
          <w:tcPr>
            <w:tcW w:w="772"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w:t>
            </w:r>
          </w:p>
        </w:tc>
        <w:tc>
          <w:tcPr>
            <w:tcW w:w="673" w:type="dxa"/>
            <w:shd w:val="clear" w:color="auto" w:fill="auto"/>
          </w:tcPr>
          <w:p w:rsidR="007D6453" w:rsidRPr="009F6508" w:rsidRDefault="007D6453" w:rsidP="003D17C6">
            <w:pPr>
              <w:jc w:val="center"/>
              <w:rPr>
                <w:rFonts w:eastAsia="Calibri"/>
                <w:sz w:val="14"/>
                <w:szCs w:val="14"/>
                <w:lang w:eastAsia="en-US"/>
              </w:rPr>
            </w:pPr>
            <w:proofErr w:type="spellStart"/>
            <w:r w:rsidRPr="009F6508">
              <w:rPr>
                <w:rFonts w:eastAsia="Calibri"/>
                <w:sz w:val="14"/>
                <w:szCs w:val="14"/>
                <w:lang w:eastAsia="en-US"/>
              </w:rPr>
              <w:t>Абс</w:t>
            </w:r>
            <w:proofErr w:type="spellEnd"/>
            <w:r w:rsidRPr="009F6508">
              <w:rPr>
                <w:rFonts w:eastAsia="Calibri"/>
                <w:sz w:val="14"/>
                <w:szCs w:val="14"/>
                <w:lang w:eastAsia="en-US"/>
              </w:rPr>
              <w:t>.</w:t>
            </w:r>
          </w:p>
          <w:p w:rsidR="007D6453" w:rsidRPr="009F6508" w:rsidRDefault="007D6453" w:rsidP="003D17C6">
            <w:pPr>
              <w:jc w:val="center"/>
              <w:rPr>
                <w:rFonts w:eastAsia="Calibri"/>
                <w:sz w:val="14"/>
                <w:szCs w:val="14"/>
                <w:lang w:eastAsia="en-US"/>
              </w:rPr>
            </w:pPr>
            <w:r w:rsidRPr="009F6508">
              <w:rPr>
                <w:rFonts w:eastAsia="Calibri"/>
                <w:sz w:val="14"/>
                <w:szCs w:val="14"/>
                <w:lang w:eastAsia="en-US"/>
              </w:rPr>
              <w:t>число</w:t>
            </w:r>
          </w:p>
        </w:tc>
        <w:tc>
          <w:tcPr>
            <w:tcW w:w="528"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Ранг</w:t>
            </w:r>
          </w:p>
        </w:tc>
        <w:tc>
          <w:tcPr>
            <w:tcW w:w="1126" w:type="dxa"/>
            <w:shd w:val="clear" w:color="auto" w:fill="auto"/>
          </w:tcPr>
          <w:p w:rsidR="007D6453" w:rsidRPr="009F6508" w:rsidRDefault="007D6453" w:rsidP="003D17C6">
            <w:pPr>
              <w:jc w:val="center"/>
              <w:rPr>
                <w:rFonts w:eastAsia="Calibri"/>
                <w:sz w:val="14"/>
                <w:szCs w:val="14"/>
                <w:lang w:eastAsia="en-US"/>
              </w:rPr>
            </w:pPr>
            <w:r w:rsidRPr="009F6508">
              <w:rPr>
                <w:rFonts w:eastAsia="Calibri"/>
                <w:sz w:val="14"/>
                <w:szCs w:val="14"/>
                <w:lang w:eastAsia="en-US"/>
              </w:rPr>
              <w:t>%</w:t>
            </w:r>
          </w:p>
        </w:tc>
      </w:tr>
      <w:tr w:rsidR="007D6453" w:rsidRPr="00FF2227" w:rsidTr="007D6453">
        <w:tc>
          <w:tcPr>
            <w:tcW w:w="2565" w:type="dxa"/>
            <w:shd w:val="clear" w:color="auto" w:fill="auto"/>
          </w:tcPr>
          <w:p w:rsidR="007D6453" w:rsidRPr="009F6508" w:rsidRDefault="007D6453" w:rsidP="003D17C6">
            <w:pPr>
              <w:rPr>
                <w:rFonts w:eastAsia="Calibri"/>
                <w:b/>
                <w:sz w:val="16"/>
                <w:szCs w:val="16"/>
                <w:lang w:eastAsia="en-US"/>
              </w:rPr>
            </w:pPr>
            <w:r w:rsidRPr="009F6508">
              <w:rPr>
                <w:rFonts w:eastAsia="Calibri"/>
                <w:b/>
                <w:sz w:val="16"/>
                <w:szCs w:val="16"/>
                <w:lang w:eastAsia="en-US"/>
              </w:rPr>
              <w:t>Всего</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val="en-US" w:eastAsia="en-US"/>
              </w:rPr>
              <w:t>67</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100,00</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47</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100,00</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60</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I-XIII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100,00</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174</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r w:rsidRPr="009F6508">
              <w:rPr>
                <w:rFonts w:eastAsia="Calibri"/>
                <w:sz w:val="14"/>
                <w:szCs w:val="14"/>
                <w:lang w:eastAsia="en-US"/>
              </w:rPr>
              <w:t xml:space="preserve"> </w:t>
            </w:r>
            <w:r w:rsidRPr="009F6508">
              <w:rPr>
                <w:rFonts w:eastAsia="Calibri"/>
                <w:b/>
                <w:sz w:val="14"/>
                <w:szCs w:val="14"/>
                <w:lang w:val="en-US" w:eastAsia="en-US"/>
              </w:rPr>
              <w:t>XV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100,00</w:t>
            </w:r>
          </w:p>
        </w:tc>
        <w:tc>
          <w:tcPr>
            <w:tcW w:w="673"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eastAsia="en-US"/>
              </w:rPr>
              <w:t>58</w:t>
            </w:r>
            <w:r w:rsidRPr="009F6508">
              <w:rPr>
                <w:rFonts w:eastAsia="Calibri"/>
                <w:b/>
                <w:sz w:val="20"/>
                <w:szCs w:val="20"/>
                <w:lang w:val="en-US" w:eastAsia="en-US"/>
              </w:rPr>
              <w:t>,</w:t>
            </w:r>
            <w:r w:rsidRPr="009F6508">
              <w:rPr>
                <w:rFonts w:eastAsia="Calibri"/>
                <w:b/>
                <w:sz w:val="20"/>
                <w:szCs w:val="20"/>
                <w:lang w:eastAsia="en-US"/>
              </w:rPr>
              <w:t>0</w:t>
            </w:r>
            <w:r w:rsidRPr="009F6508">
              <w:rPr>
                <w:rFonts w:eastAsia="Calibri"/>
                <w:b/>
                <w:sz w:val="20"/>
                <w:szCs w:val="20"/>
                <w:lang w:val="en-US" w:eastAsia="en-US"/>
              </w:rPr>
              <w:t>0</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r w:rsidRPr="009F6508">
              <w:rPr>
                <w:rFonts w:eastAsia="Calibri"/>
                <w:sz w:val="14"/>
                <w:szCs w:val="14"/>
                <w:lang w:eastAsia="en-US"/>
              </w:rPr>
              <w:t xml:space="preserve"> </w:t>
            </w:r>
            <w:r w:rsidRPr="009F6508">
              <w:rPr>
                <w:rFonts w:eastAsia="Calibri"/>
                <w:b/>
                <w:sz w:val="14"/>
                <w:szCs w:val="14"/>
                <w:lang w:val="en-US" w:eastAsia="en-US"/>
              </w:rPr>
              <w:t>XV</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100,00</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I</w:t>
            </w:r>
            <w:r w:rsidRPr="009F6508">
              <w:rPr>
                <w:rFonts w:eastAsia="Calibri"/>
                <w:b/>
                <w:sz w:val="12"/>
                <w:szCs w:val="12"/>
                <w:lang w:eastAsia="en-US"/>
              </w:rPr>
              <w:t xml:space="preserve"> Инфекционные и паразитарные забол</w:t>
            </w:r>
            <w:r w:rsidRPr="009F6508">
              <w:rPr>
                <w:rFonts w:eastAsia="Calibri"/>
                <w:b/>
                <w:sz w:val="12"/>
                <w:szCs w:val="12"/>
                <w:lang w:eastAsia="en-US"/>
              </w:rPr>
              <w:t>е</w:t>
            </w:r>
            <w:r w:rsidRPr="009F6508">
              <w:rPr>
                <w:rFonts w:eastAsia="Calibri"/>
                <w:b/>
                <w:sz w:val="12"/>
                <w:szCs w:val="12"/>
                <w:lang w:eastAsia="en-US"/>
              </w:rPr>
              <w:t xml:space="preserve">вания </w:t>
            </w:r>
            <w:r w:rsidRPr="009F6508">
              <w:rPr>
                <w:rFonts w:eastAsia="Calibri"/>
                <w:b/>
                <w:sz w:val="12"/>
                <w:szCs w:val="12"/>
                <w:lang w:val="en-US" w:eastAsia="en-US"/>
              </w:rPr>
              <w:t>A</w:t>
            </w:r>
            <w:r w:rsidRPr="009F6508">
              <w:rPr>
                <w:rFonts w:eastAsia="Calibri"/>
                <w:b/>
                <w:sz w:val="12"/>
                <w:szCs w:val="12"/>
                <w:lang w:eastAsia="en-US"/>
              </w:rPr>
              <w:t>00-</w:t>
            </w:r>
            <w:r w:rsidRPr="009F6508">
              <w:rPr>
                <w:rFonts w:eastAsia="Calibri"/>
                <w:b/>
                <w:sz w:val="12"/>
                <w:szCs w:val="12"/>
                <w:lang w:val="en-US" w:eastAsia="en-US"/>
              </w:rPr>
              <w:t>B</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XI-XIV</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1,</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0</w:t>
            </w:r>
            <w:r w:rsidRPr="009F6508">
              <w:rPr>
                <w:rFonts w:eastAsia="Calibri"/>
                <w:sz w:val="20"/>
                <w:szCs w:val="20"/>
                <w:lang w:eastAsia="en-US"/>
              </w:rPr>
              <w:t>,</w:t>
            </w:r>
            <w:r w:rsidRPr="009F6508">
              <w:rPr>
                <w:rFonts w:eastAsia="Calibri"/>
                <w:sz w:val="20"/>
                <w:szCs w:val="20"/>
                <w:lang w:val="en-US" w:eastAsia="en-US"/>
              </w:rPr>
              <w:t>57</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0</w:t>
            </w:r>
            <w:r w:rsidRPr="009F6508">
              <w:rPr>
                <w:rFonts w:eastAsia="Calibri"/>
                <w:sz w:val="20"/>
                <w:szCs w:val="20"/>
                <w:lang w:eastAsia="en-US"/>
              </w:rPr>
              <w:t>,</w:t>
            </w:r>
            <w:r w:rsidRPr="009F6508">
              <w:rPr>
                <w:rFonts w:eastAsia="Calibri"/>
                <w:sz w:val="20"/>
                <w:szCs w:val="20"/>
                <w:lang w:val="en-US" w:eastAsia="en-US"/>
              </w:rPr>
              <w:t>57±</w:t>
            </w:r>
            <w:r w:rsidRPr="009F6508">
              <w:rPr>
                <w:rFonts w:eastAsia="Calibri"/>
                <w:sz w:val="20"/>
                <w:szCs w:val="20"/>
                <w:lang w:eastAsia="en-US"/>
              </w:rPr>
              <w:t>0,57</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val="en-US" w:eastAsia="en-US"/>
              </w:rPr>
            </w:pPr>
            <w:r w:rsidRPr="009F6508">
              <w:rPr>
                <w:rFonts w:eastAsia="Calibri"/>
                <w:b/>
                <w:sz w:val="12"/>
                <w:szCs w:val="12"/>
                <w:lang w:val="en-US" w:eastAsia="en-US"/>
              </w:rPr>
              <w:t xml:space="preserve">II </w:t>
            </w:r>
            <w:r w:rsidRPr="009F6508">
              <w:rPr>
                <w:rFonts w:eastAsia="Calibri"/>
                <w:b/>
                <w:sz w:val="12"/>
                <w:szCs w:val="12"/>
                <w:lang w:eastAsia="en-US"/>
              </w:rPr>
              <w:t>Новообразования</w:t>
            </w:r>
            <w:r w:rsidRPr="009F6508">
              <w:rPr>
                <w:rFonts w:eastAsia="Calibri"/>
                <w:b/>
                <w:sz w:val="12"/>
                <w:szCs w:val="12"/>
                <w:lang w:val="en-US" w:eastAsia="en-US"/>
              </w:rPr>
              <w:t xml:space="preserve"> C00-D48</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8</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IV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11</w:t>
            </w:r>
            <w:r w:rsidRPr="009F6508">
              <w:rPr>
                <w:rFonts w:eastAsia="Calibri"/>
                <w:sz w:val="20"/>
                <w:szCs w:val="20"/>
                <w:lang w:eastAsia="en-US"/>
              </w:rPr>
              <w:t>,</w:t>
            </w:r>
            <w:r w:rsidRPr="009F6508">
              <w:rPr>
                <w:rFonts w:eastAsia="Calibri"/>
                <w:sz w:val="20"/>
                <w:szCs w:val="20"/>
                <w:lang w:val="en-US" w:eastAsia="en-US"/>
              </w:rPr>
              <w:t>94</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3</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r w:rsidRPr="009F6508">
              <w:rPr>
                <w:rFonts w:eastAsia="Calibri"/>
                <w:b/>
                <w:sz w:val="14"/>
                <w:szCs w:val="14"/>
                <w:lang w:val="en-US" w:eastAsia="en-US"/>
              </w:rPr>
              <w:t>I</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6</w:t>
            </w:r>
            <w:r w:rsidRPr="009F6508">
              <w:rPr>
                <w:rFonts w:eastAsia="Calibri"/>
                <w:sz w:val="20"/>
                <w:szCs w:val="20"/>
                <w:lang w:eastAsia="en-US"/>
              </w:rPr>
              <w:t>,</w:t>
            </w:r>
            <w:r w:rsidRPr="009F6508">
              <w:rPr>
                <w:rFonts w:eastAsia="Calibri"/>
                <w:sz w:val="20"/>
                <w:szCs w:val="20"/>
                <w:lang w:val="en-US" w:eastAsia="en-US"/>
              </w:rPr>
              <w:t>38</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3</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VII-VIII</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5</w:t>
            </w:r>
            <w:r w:rsidRPr="009F6508">
              <w:rPr>
                <w:rFonts w:eastAsia="Calibri"/>
                <w:sz w:val="20"/>
                <w:szCs w:val="20"/>
                <w:lang w:eastAsia="en-US"/>
              </w:rPr>
              <w:t>,</w:t>
            </w:r>
            <w:r w:rsidRPr="009F6508">
              <w:rPr>
                <w:rFonts w:eastAsia="Calibri"/>
                <w:sz w:val="20"/>
                <w:szCs w:val="20"/>
                <w:lang w:val="en-US" w:eastAsia="en-US"/>
              </w:rPr>
              <w:t>00</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14</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 -VI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8</w:t>
            </w:r>
            <w:r w:rsidRPr="009F6508">
              <w:rPr>
                <w:rFonts w:eastAsia="Calibri"/>
                <w:sz w:val="20"/>
                <w:szCs w:val="20"/>
                <w:lang w:eastAsia="en-US"/>
              </w:rPr>
              <w:t>,0</w:t>
            </w:r>
            <w:r w:rsidRPr="009F6508">
              <w:rPr>
                <w:rFonts w:eastAsia="Calibri"/>
                <w:sz w:val="20"/>
                <w:szCs w:val="20"/>
                <w:lang w:val="en-US" w:eastAsia="en-US"/>
              </w:rPr>
              <w:t>5</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4,67</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 -VI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8</w:t>
            </w:r>
            <w:r w:rsidRPr="009F6508">
              <w:rPr>
                <w:rFonts w:eastAsia="Calibri"/>
                <w:sz w:val="20"/>
                <w:szCs w:val="20"/>
                <w:lang w:eastAsia="en-US"/>
              </w:rPr>
              <w:t>,0</w:t>
            </w:r>
            <w:r w:rsidRPr="009F6508">
              <w:rPr>
                <w:rFonts w:eastAsia="Calibri"/>
                <w:sz w:val="20"/>
                <w:szCs w:val="20"/>
                <w:lang w:val="en-US" w:eastAsia="en-US"/>
              </w:rPr>
              <w:t>5±</w:t>
            </w:r>
            <w:r w:rsidRPr="009F6508">
              <w:rPr>
                <w:rFonts w:eastAsia="Calibri"/>
                <w:sz w:val="20"/>
                <w:szCs w:val="20"/>
                <w:lang w:eastAsia="en-US"/>
              </w:rPr>
              <w:t>2,06</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III</w:t>
            </w:r>
            <w:r w:rsidRPr="009F6508">
              <w:rPr>
                <w:rFonts w:eastAsia="Calibri"/>
                <w:b/>
                <w:sz w:val="12"/>
                <w:szCs w:val="12"/>
                <w:lang w:eastAsia="en-US"/>
              </w:rPr>
              <w:t xml:space="preserve"> Болезни крови и иммунной системы </w:t>
            </w:r>
            <w:r w:rsidRPr="009F6508">
              <w:rPr>
                <w:rFonts w:eastAsia="Calibri"/>
                <w:b/>
                <w:sz w:val="12"/>
                <w:szCs w:val="12"/>
                <w:lang w:val="en-US" w:eastAsia="en-US"/>
              </w:rPr>
              <w:t>D</w:t>
            </w:r>
            <w:r w:rsidRPr="009F6508">
              <w:rPr>
                <w:rFonts w:eastAsia="Calibri"/>
                <w:b/>
                <w:sz w:val="12"/>
                <w:szCs w:val="12"/>
                <w:lang w:eastAsia="en-US"/>
              </w:rPr>
              <w:t>50-</w:t>
            </w:r>
            <w:r w:rsidRPr="009F6508">
              <w:rPr>
                <w:rFonts w:eastAsia="Calibri"/>
                <w:b/>
                <w:sz w:val="12"/>
                <w:szCs w:val="12"/>
                <w:lang w:val="en-US" w:eastAsia="en-US"/>
              </w:rPr>
              <w:t>D</w:t>
            </w:r>
            <w:r w:rsidRPr="009F6508">
              <w:rPr>
                <w:rFonts w:eastAsia="Calibri"/>
                <w:b/>
                <w:sz w:val="12"/>
                <w:szCs w:val="12"/>
                <w:lang w:eastAsia="en-US"/>
              </w:rPr>
              <w:t>89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3</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V</w:t>
            </w:r>
            <w:r w:rsidRPr="009F6508">
              <w:rPr>
                <w:rFonts w:eastAsia="Calibri"/>
                <w:b/>
                <w:sz w:val="14"/>
                <w:szCs w:val="14"/>
                <w:lang w:val="en-US" w:eastAsia="en-US"/>
              </w:rPr>
              <w:t>I-</w:t>
            </w:r>
            <w:r w:rsidRPr="009F6508">
              <w:rPr>
                <w:rFonts w:eastAsia="Calibri"/>
                <w:b/>
                <w:sz w:val="14"/>
                <w:szCs w:val="14"/>
                <w:lang w:eastAsia="en-US"/>
              </w:rPr>
              <w:t xml:space="preserve"> V</w:t>
            </w:r>
            <w:r w:rsidRPr="009F6508">
              <w:rPr>
                <w:rFonts w:eastAsia="Calibri"/>
                <w:b/>
                <w:sz w:val="14"/>
                <w:szCs w:val="14"/>
                <w:lang w:val="en-US" w:eastAsia="en-US"/>
              </w:rPr>
              <w:t>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4</w:t>
            </w:r>
            <w:r w:rsidRPr="009F6508">
              <w:rPr>
                <w:rFonts w:eastAsia="Calibri"/>
                <w:sz w:val="20"/>
                <w:szCs w:val="20"/>
                <w:lang w:eastAsia="en-US"/>
              </w:rPr>
              <w:t>,</w:t>
            </w:r>
            <w:r w:rsidRPr="009F6508">
              <w:rPr>
                <w:rFonts w:eastAsia="Calibri"/>
                <w:sz w:val="20"/>
                <w:szCs w:val="20"/>
                <w:lang w:val="en-US" w:eastAsia="en-US"/>
              </w:rPr>
              <w:t>48</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w:t>
            </w:r>
            <w:r w:rsidRPr="009F6508">
              <w:rPr>
                <w:rFonts w:eastAsia="Calibri"/>
                <w:b/>
                <w:sz w:val="14"/>
                <w:szCs w:val="14"/>
                <w:lang w:eastAsia="en-US"/>
              </w:rPr>
              <w:t>II- X</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2</w:t>
            </w:r>
            <w:r w:rsidRPr="009F6508">
              <w:rPr>
                <w:rFonts w:eastAsia="Calibri"/>
                <w:sz w:val="20"/>
                <w:szCs w:val="20"/>
                <w:lang w:eastAsia="en-US"/>
              </w:rPr>
              <w:t>,</w:t>
            </w:r>
            <w:r w:rsidRPr="009F6508">
              <w:rPr>
                <w:rFonts w:eastAsia="Calibri"/>
                <w:sz w:val="20"/>
                <w:szCs w:val="20"/>
                <w:lang w:val="en-US" w:eastAsia="en-US"/>
              </w:rPr>
              <w:t>13</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63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XI-XIV</w:t>
            </w: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5</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VIII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2</w:t>
            </w:r>
            <w:r w:rsidRPr="009F6508">
              <w:rPr>
                <w:rFonts w:eastAsia="Calibri"/>
                <w:sz w:val="20"/>
                <w:szCs w:val="20"/>
                <w:lang w:eastAsia="en-US"/>
              </w:rPr>
              <w:t>,88</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1,67</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VIII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2</w:t>
            </w:r>
            <w:r w:rsidRPr="009F6508">
              <w:rPr>
                <w:rFonts w:eastAsia="Calibri"/>
                <w:sz w:val="20"/>
                <w:szCs w:val="20"/>
                <w:lang w:eastAsia="en-US"/>
              </w:rPr>
              <w:t>,88</w:t>
            </w:r>
            <w:r w:rsidRPr="009F6508">
              <w:rPr>
                <w:rFonts w:eastAsia="Calibri"/>
                <w:sz w:val="20"/>
                <w:szCs w:val="20"/>
                <w:lang w:val="en-US" w:eastAsia="en-US"/>
              </w:rPr>
              <w:t>±</w:t>
            </w:r>
            <w:r w:rsidRPr="009F6508">
              <w:rPr>
                <w:rFonts w:eastAsia="Calibri"/>
                <w:sz w:val="20"/>
                <w:szCs w:val="20"/>
                <w:lang w:eastAsia="en-US"/>
              </w:rPr>
              <w:t>1,27</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IV</w:t>
            </w:r>
            <w:r w:rsidRPr="009F6508">
              <w:rPr>
                <w:rFonts w:eastAsia="Calibri"/>
                <w:b/>
                <w:sz w:val="12"/>
                <w:szCs w:val="12"/>
                <w:lang w:eastAsia="en-US"/>
              </w:rPr>
              <w:t xml:space="preserve"> Болезни эндокринной системы, ра</w:t>
            </w:r>
            <w:r w:rsidRPr="009F6508">
              <w:rPr>
                <w:rFonts w:eastAsia="Calibri"/>
                <w:b/>
                <w:sz w:val="12"/>
                <w:szCs w:val="12"/>
                <w:lang w:eastAsia="en-US"/>
              </w:rPr>
              <w:t>с</w:t>
            </w:r>
            <w:r w:rsidRPr="009F6508">
              <w:rPr>
                <w:rFonts w:eastAsia="Calibri"/>
                <w:b/>
                <w:sz w:val="12"/>
                <w:szCs w:val="12"/>
                <w:lang w:eastAsia="en-US"/>
              </w:rPr>
              <w:t xml:space="preserve">стройства питания и нарушения обмена веществ </w:t>
            </w:r>
            <w:r w:rsidRPr="009F6508">
              <w:rPr>
                <w:rFonts w:eastAsia="Calibri"/>
                <w:b/>
                <w:sz w:val="12"/>
                <w:szCs w:val="12"/>
                <w:lang w:val="en-US" w:eastAsia="en-US"/>
              </w:rPr>
              <w:t>E</w:t>
            </w:r>
            <w:r w:rsidRPr="009F6508">
              <w:rPr>
                <w:rFonts w:eastAsia="Calibri"/>
                <w:b/>
                <w:sz w:val="12"/>
                <w:szCs w:val="12"/>
                <w:lang w:eastAsia="en-US"/>
              </w:rPr>
              <w:t>00-</w:t>
            </w:r>
            <w:r w:rsidRPr="009F6508">
              <w:rPr>
                <w:rFonts w:eastAsia="Calibri"/>
                <w:b/>
                <w:sz w:val="12"/>
                <w:szCs w:val="12"/>
                <w:lang w:val="en-US" w:eastAsia="en-US"/>
              </w:rPr>
              <w:t>E</w:t>
            </w:r>
            <w:r w:rsidRPr="009F6508">
              <w:rPr>
                <w:rFonts w:eastAsia="Calibri"/>
                <w:b/>
                <w:sz w:val="12"/>
                <w:szCs w:val="12"/>
                <w:lang w:eastAsia="en-US"/>
              </w:rPr>
              <w:t>90</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9</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13</w:t>
            </w:r>
            <w:r w:rsidRPr="009F6508">
              <w:rPr>
                <w:rFonts w:eastAsia="Calibri"/>
                <w:sz w:val="20"/>
                <w:szCs w:val="20"/>
                <w:lang w:eastAsia="en-US"/>
              </w:rPr>
              <w:t>,43</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8</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III</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17</w:t>
            </w:r>
            <w:r w:rsidRPr="009F6508">
              <w:rPr>
                <w:rFonts w:eastAsia="Calibri"/>
                <w:sz w:val="20"/>
                <w:szCs w:val="20"/>
                <w:lang w:eastAsia="en-US"/>
              </w:rPr>
              <w:t>,</w:t>
            </w:r>
            <w:r w:rsidRPr="009F6508">
              <w:rPr>
                <w:rFonts w:eastAsia="Calibri"/>
                <w:sz w:val="20"/>
                <w:szCs w:val="20"/>
                <w:lang w:val="en-US" w:eastAsia="en-US"/>
              </w:rPr>
              <w:t>0</w:t>
            </w:r>
            <w:r w:rsidRPr="009F6508">
              <w:rPr>
                <w:rFonts w:eastAsia="Calibri"/>
                <w:sz w:val="20"/>
                <w:szCs w:val="20"/>
                <w:lang w:eastAsia="en-US"/>
              </w:rPr>
              <w:t>2</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10</w:t>
            </w:r>
          </w:p>
        </w:tc>
        <w:tc>
          <w:tcPr>
            <w:tcW w:w="63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w:t>
            </w:r>
            <w:r w:rsidRPr="009F6508">
              <w:rPr>
                <w:rFonts w:eastAsia="Calibri"/>
                <w:sz w:val="20"/>
                <w:szCs w:val="20"/>
                <w:lang w:val="en-US" w:eastAsia="en-US"/>
              </w:rPr>
              <w:t>6</w:t>
            </w:r>
            <w:r w:rsidRPr="009F6508">
              <w:rPr>
                <w:rFonts w:eastAsia="Calibri"/>
                <w:sz w:val="20"/>
                <w:szCs w:val="20"/>
                <w:lang w:eastAsia="en-US"/>
              </w:rPr>
              <w:t>,</w:t>
            </w:r>
            <w:r w:rsidRPr="009F6508">
              <w:rPr>
                <w:rFonts w:eastAsia="Calibri"/>
                <w:sz w:val="20"/>
                <w:szCs w:val="20"/>
                <w:lang w:val="en-US" w:eastAsia="en-US"/>
              </w:rPr>
              <w:t>6</w:t>
            </w:r>
            <w:r w:rsidRPr="009F6508">
              <w:rPr>
                <w:rFonts w:eastAsia="Calibri"/>
                <w:sz w:val="20"/>
                <w:szCs w:val="20"/>
                <w:lang w:eastAsia="en-US"/>
              </w:rPr>
              <w:t>7</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2</w:t>
            </w:r>
            <w:r w:rsidRPr="009F6508">
              <w:rPr>
                <w:rFonts w:eastAsia="Calibri"/>
                <w:b/>
                <w:sz w:val="20"/>
                <w:szCs w:val="20"/>
                <w:lang w:eastAsia="en-US"/>
              </w:rPr>
              <w:t>7</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w:t>
            </w:r>
            <w:r w:rsidRPr="009F6508">
              <w:rPr>
                <w:rFonts w:eastAsia="Calibri"/>
                <w:sz w:val="20"/>
                <w:szCs w:val="20"/>
                <w:lang w:eastAsia="en-US"/>
              </w:rPr>
              <w:t>5,52</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9,00</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III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w:t>
            </w:r>
            <w:r w:rsidRPr="009F6508">
              <w:rPr>
                <w:rFonts w:eastAsia="Calibri"/>
                <w:sz w:val="20"/>
                <w:szCs w:val="20"/>
                <w:lang w:eastAsia="en-US"/>
              </w:rPr>
              <w:t>5,52</w:t>
            </w:r>
            <w:r w:rsidRPr="009F6508">
              <w:rPr>
                <w:rFonts w:eastAsia="Calibri"/>
                <w:sz w:val="20"/>
                <w:szCs w:val="20"/>
                <w:lang w:val="en-US" w:eastAsia="en-US"/>
              </w:rPr>
              <w:t>±</w:t>
            </w:r>
            <w:r w:rsidRPr="009F6508">
              <w:rPr>
                <w:rFonts w:eastAsia="Calibri"/>
                <w:sz w:val="20"/>
                <w:szCs w:val="20"/>
                <w:lang w:eastAsia="en-US"/>
              </w:rPr>
              <w:t>2,75</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V</w:t>
            </w:r>
            <w:r w:rsidRPr="009F6508">
              <w:rPr>
                <w:rFonts w:eastAsia="Calibri"/>
                <w:b/>
                <w:sz w:val="12"/>
                <w:szCs w:val="12"/>
                <w:lang w:eastAsia="en-US"/>
              </w:rPr>
              <w:t xml:space="preserve"> Психические расстройства </w:t>
            </w:r>
            <w:r w:rsidRPr="009F6508">
              <w:rPr>
                <w:rFonts w:eastAsia="Calibri"/>
                <w:b/>
                <w:sz w:val="12"/>
                <w:szCs w:val="12"/>
                <w:lang w:val="en-US" w:eastAsia="en-US"/>
              </w:rPr>
              <w:t>F</w:t>
            </w:r>
            <w:r w:rsidRPr="009F6508">
              <w:rPr>
                <w:rFonts w:eastAsia="Calibri"/>
                <w:b/>
                <w:sz w:val="12"/>
                <w:szCs w:val="12"/>
                <w:lang w:eastAsia="en-US"/>
              </w:rPr>
              <w:t>00-</w:t>
            </w:r>
            <w:r w:rsidRPr="009F6508">
              <w:rPr>
                <w:rFonts w:eastAsia="Calibri"/>
                <w:b/>
                <w:sz w:val="12"/>
                <w:szCs w:val="12"/>
                <w:lang w:val="en-US" w:eastAsia="en-US"/>
              </w:rPr>
              <w:t>F</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18"/>
                <w:szCs w:val="18"/>
                <w:lang w:eastAsia="en-US"/>
              </w:rPr>
            </w:pPr>
            <w:r w:rsidRPr="009F6508">
              <w:rPr>
                <w:rFonts w:eastAsia="Calibri"/>
                <w:b/>
                <w:sz w:val="18"/>
                <w:szCs w:val="18"/>
                <w:lang w:eastAsia="en-US"/>
              </w:rPr>
              <w:t>0</w:t>
            </w:r>
          </w:p>
        </w:tc>
        <w:tc>
          <w:tcPr>
            <w:tcW w:w="489" w:type="dxa"/>
            <w:shd w:val="clear" w:color="auto" w:fill="auto"/>
          </w:tcPr>
          <w:p w:rsidR="007D6453" w:rsidRPr="009F6508" w:rsidRDefault="007D6453" w:rsidP="003D17C6">
            <w:pPr>
              <w:jc w:val="center"/>
              <w:rPr>
                <w:rFonts w:eastAsia="Calibri"/>
                <w:b/>
                <w:sz w:val="18"/>
                <w:szCs w:val="18"/>
                <w:lang w:eastAsia="en-US"/>
              </w:rPr>
            </w:pPr>
            <w:r w:rsidRPr="009F6508">
              <w:rPr>
                <w:rFonts w:eastAsia="Calibri"/>
                <w:b/>
                <w:sz w:val="18"/>
                <w:szCs w:val="18"/>
                <w:lang w:eastAsia="en-US"/>
              </w:rPr>
              <w:t>--</w:t>
            </w:r>
          </w:p>
        </w:tc>
        <w:tc>
          <w:tcPr>
            <w:tcW w:w="772" w:type="dxa"/>
            <w:shd w:val="clear" w:color="auto" w:fill="auto"/>
          </w:tcPr>
          <w:p w:rsidR="007D6453" w:rsidRPr="009F6508" w:rsidRDefault="007D6453" w:rsidP="003D17C6">
            <w:pPr>
              <w:jc w:val="center"/>
              <w:rPr>
                <w:rFonts w:eastAsia="Calibri"/>
                <w:sz w:val="18"/>
                <w:szCs w:val="18"/>
                <w:lang w:eastAsia="en-US"/>
              </w:rPr>
            </w:pPr>
            <w:r w:rsidRPr="009F6508">
              <w:rPr>
                <w:rFonts w:eastAsia="Calibri"/>
                <w:sz w:val="18"/>
                <w:szCs w:val="18"/>
                <w:lang w:eastAsia="en-US"/>
              </w:rPr>
              <w:t>--</w:t>
            </w:r>
          </w:p>
        </w:tc>
        <w:tc>
          <w:tcPr>
            <w:tcW w:w="564" w:type="dxa"/>
            <w:shd w:val="clear" w:color="auto" w:fill="auto"/>
          </w:tcPr>
          <w:p w:rsidR="007D6453" w:rsidRPr="009F6508" w:rsidRDefault="007D6453" w:rsidP="003D17C6">
            <w:pPr>
              <w:jc w:val="center"/>
              <w:rPr>
                <w:rFonts w:eastAsia="Calibri"/>
                <w:b/>
                <w:sz w:val="18"/>
                <w:szCs w:val="18"/>
                <w:lang w:eastAsia="en-US"/>
              </w:rPr>
            </w:pPr>
            <w:r w:rsidRPr="009F6508">
              <w:rPr>
                <w:rFonts w:eastAsia="Calibri"/>
                <w:b/>
                <w:sz w:val="18"/>
                <w:szCs w:val="18"/>
                <w:lang w:eastAsia="en-US"/>
              </w:rPr>
              <w:t>0</w:t>
            </w:r>
          </w:p>
        </w:tc>
        <w:tc>
          <w:tcPr>
            <w:tcW w:w="552" w:type="dxa"/>
            <w:shd w:val="clear" w:color="auto" w:fill="auto"/>
          </w:tcPr>
          <w:p w:rsidR="007D6453" w:rsidRPr="009F6508" w:rsidRDefault="007D6453" w:rsidP="003D17C6">
            <w:pPr>
              <w:jc w:val="center"/>
              <w:rPr>
                <w:rFonts w:eastAsia="Calibri"/>
                <w:b/>
                <w:sz w:val="18"/>
                <w:szCs w:val="18"/>
                <w:lang w:eastAsia="en-US"/>
              </w:rPr>
            </w:pPr>
            <w:r w:rsidRPr="009F6508">
              <w:rPr>
                <w:rFonts w:eastAsia="Calibri"/>
                <w:b/>
                <w:sz w:val="18"/>
                <w:szCs w:val="18"/>
                <w:lang w:eastAsia="en-US"/>
              </w:rPr>
              <w:t>--</w:t>
            </w:r>
          </w:p>
        </w:tc>
        <w:tc>
          <w:tcPr>
            <w:tcW w:w="835" w:type="dxa"/>
            <w:shd w:val="clear" w:color="auto" w:fill="auto"/>
          </w:tcPr>
          <w:p w:rsidR="007D6453" w:rsidRPr="009F6508" w:rsidRDefault="007D6453" w:rsidP="003D17C6">
            <w:pPr>
              <w:jc w:val="center"/>
              <w:rPr>
                <w:rFonts w:eastAsia="Calibri"/>
                <w:sz w:val="18"/>
                <w:szCs w:val="18"/>
                <w:lang w:eastAsia="en-US"/>
              </w:rPr>
            </w:pPr>
            <w:r w:rsidRPr="009F6508">
              <w:rPr>
                <w:rFonts w:eastAsia="Calibri"/>
                <w:sz w:val="18"/>
                <w:szCs w:val="18"/>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772" w:type="dxa"/>
            <w:shd w:val="clear" w:color="auto" w:fill="auto"/>
          </w:tcPr>
          <w:p w:rsidR="007D6453" w:rsidRPr="009F6508" w:rsidRDefault="007D6453" w:rsidP="003D17C6">
            <w:pPr>
              <w:jc w:val="center"/>
              <w:rPr>
                <w:rFonts w:eastAsia="Calibri"/>
                <w:sz w:val="18"/>
                <w:szCs w:val="18"/>
                <w:lang w:val="en-US" w:eastAsia="en-US"/>
              </w:rPr>
            </w:pPr>
            <w:r w:rsidRPr="009F6508">
              <w:rPr>
                <w:rFonts w:eastAsia="Calibri"/>
                <w:sz w:val="18"/>
                <w:szCs w:val="18"/>
                <w:lang w:val="en-US" w:eastAsia="en-US"/>
              </w:rPr>
              <w:t>--</w:t>
            </w:r>
          </w:p>
        </w:tc>
        <w:tc>
          <w:tcPr>
            <w:tcW w:w="564" w:type="dxa"/>
            <w:shd w:val="clear" w:color="auto" w:fill="auto"/>
          </w:tcPr>
          <w:p w:rsidR="007D6453" w:rsidRPr="009F6508" w:rsidRDefault="007D6453" w:rsidP="003D17C6">
            <w:pPr>
              <w:jc w:val="center"/>
              <w:rPr>
                <w:rFonts w:eastAsia="Calibri"/>
                <w:b/>
                <w:sz w:val="18"/>
                <w:szCs w:val="18"/>
                <w:lang w:val="en-US" w:eastAsia="en-US"/>
              </w:rPr>
            </w:pPr>
            <w:r w:rsidRPr="009F6508">
              <w:rPr>
                <w:rFonts w:eastAsia="Calibri"/>
                <w:b/>
                <w:sz w:val="18"/>
                <w:szCs w:val="18"/>
                <w:lang w:val="en-US"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18"/>
                <w:szCs w:val="18"/>
                <w:lang w:eastAsia="en-US"/>
              </w:rPr>
            </w:pPr>
            <w:r w:rsidRPr="009F6508">
              <w:rPr>
                <w:rFonts w:eastAsia="Calibri"/>
                <w:sz w:val="18"/>
                <w:szCs w:val="18"/>
                <w:lang w:eastAsia="en-US"/>
              </w:rPr>
              <w:t>--</w:t>
            </w:r>
          </w:p>
        </w:tc>
        <w:tc>
          <w:tcPr>
            <w:tcW w:w="673" w:type="dxa"/>
            <w:shd w:val="clear" w:color="auto" w:fill="auto"/>
          </w:tcPr>
          <w:p w:rsidR="007D6453" w:rsidRPr="009F6508" w:rsidRDefault="007D6453" w:rsidP="003D17C6">
            <w:pPr>
              <w:jc w:val="center"/>
              <w:rPr>
                <w:rFonts w:eastAsia="Calibri"/>
                <w:b/>
                <w:sz w:val="18"/>
                <w:szCs w:val="18"/>
                <w:lang w:eastAsia="en-US"/>
              </w:rPr>
            </w:pPr>
            <w:r w:rsidRPr="009F6508">
              <w:rPr>
                <w:rFonts w:eastAsia="Calibri"/>
                <w:b/>
                <w:sz w:val="18"/>
                <w:szCs w:val="18"/>
                <w:lang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1126" w:type="dxa"/>
            <w:shd w:val="clear" w:color="auto" w:fill="auto"/>
          </w:tcPr>
          <w:p w:rsidR="007D6453" w:rsidRPr="009F6508" w:rsidRDefault="007D6453" w:rsidP="003D17C6">
            <w:pPr>
              <w:jc w:val="center"/>
              <w:rPr>
                <w:rFonts w:eastAsia="Calibri"/>
                <w:sz w:val="18"/>
                <w:szCs w:val="18"/>
                <w:lang w:eastAsia="en-US"/>
              </w:rPr>
            </w:pPr>
            <w:r w:rsidRPr="009F6508">
              <w:rPr>
                <w:rFonts w:eastAsia="Calibri"/>
                <w:sz w:val="18"/>
                <w:szCs w:val="18"/>
                <w:lang w:eastAsia="en-US"/>
              </w:rPr>
              <w:t>--</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VI</w:t>
            </w:r>
            <w:r w:rsidRPr="009F6508">
              <w:rPr>
                <w:rFonts w:eastAsia="Calibri"/>
                <w:b/>
                <w:sz w:val="12"/>
                <w:szCs w:val="12"/>
                <w:lang w:eastAsia="en-US"/>
              </w:rPr>
              <w:t xml:space="preserve"> Болезни нервной системы </w:t>
            </w:r>
            <w:r w:rsidRPr="009F6508">
              <w:rPr>
                <w:rFonts w:eastAsia="Calibri"/>
                <w:b/>
                <w:sz w:val="12"/>
                <w:szCs w:val="12"/>
                <w:lang w:val="en-US" w:eastAsia="en-US"/>
              </w:rPr>
              <w:t>G</w:t>
            </w:r>
            <w:r w:rsidRPr="009F6508">
              <w:rPr>
                <w:rFonts w:eastAsia="Calibri"/>
                <w:b/>
                <w:sz w:val="12"/>
                <w:szCs w:val="12"/>
                <w:lang w:eastAsia="en-US"/>
              </w:rPr>
              <w:t>00-</w:t>
            </w:r>
            <w:r w:rsidRPr="009F6508">
              <w:rPr>
                <w:rFonts w:eastAsia="Calibri"/>
                <w:b/>
                <w:sz w:val="12"/>
                <w:szCs w:val="12"/>
                <w:lang w:val="en-US" w:eastAsia="en-US"/>
              </w:rPr>
              <w:t>G</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19</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28,36</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12</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w:t>
            </w:r>
            <w:r w:rsidRPr="009F6508">
              <w:rPr>
                <w:rFonts w:eastAsia="Calibri"/>
                <w:sz w:val="20"/>
                <w:szCs w:val="20"/>
                <w:lang w:val="en-US" w:eastAsia="en-US"/>
              </w:rPr>
              <w:t>5</w:t>
            </w:r>
            <w:r w:rsidRPr="009F6508">
              <w:rPr>
                <w:rFonts w:eastAsia="Calibri"/>
                <w:sz w:val="20"/>
                <w:szCs w:val="20"/>
                <w:lang w:eastAsia="en-US"/>
              </w:rPr>
              <w:t>,</w:t>
            </w:r>
            <w:r w:rsidRPr="009F6508">
              <w:rPr>
                <w:rFonts w:eastAsia="Calibri"/>
                <w:sz w:val="20"/>
                <w:szCs w:val="20"/>
                <w:lang w:val="en-US" w:eastAsia="en-US"/>
              </w:rPr>
              <w:t>53</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13</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w:t>
            </w:r>
            <w:r w:rsidRPr="009F6508">
              <w:rPr>
                <w:rFonts w:eastAsia="Calibri"/>
                <w:sz w:val="20"/>
                <w:szCs w:val="20"/>
                <w:lang w:val="en-US" w:eastAsia="en-US"/>
              </w:rPr>
              <w:t>1</w:t>
            </w:r>
            <w:r w:rsidRPr="009F6508">
              <w:rPr>
                <w:rFonts w:eastAsia="Calibri"/>
                <w:sz w:val="20"/>
                <w:szCs w:val="20"/>
                <w:lang w:eastAsia="en-US"/>
              </w:rPr>
              <w:t>,</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44</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25,28</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14,67</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25,28</w:t>
            </w:r>
            <w:r w:rsidRPr="009F6508">
              <w:rPr>
                <w:rFonts w:eastAsia="Calibri"/>
                <w:sz w:val="20"/>
                <w:szCs w:val="20"/>
                <w:lang w:val="en-US" w:eastAsia="en-US"/>
              </w:rPr>
              <w:t>±</w:t>
            </w:r>
            <w:r w:rsidRPr="009F6508">
              <w:rPr>
                <w:rFonts w:eastAsia="Calibri"/>
                <w:sz w:val="20"/>
                <w:szCs w:val="20"/>
                <w:lang w:eastAsia="en-US"/>
              </w:rPr>
              <w:t>3,29</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VII</w:t>
            </w:r>
            <w:r w:rsidRPr="009F6508">
              <w:rPr>
                <w:rFonts w:eastAsia="Calibri"/>
                <w:b/>
                <w:sz w:val="12"/>
                <w:szCs w:val="12"/>
                <w:lang w:eastAsia="en-US"/>
              </w:rPr>
              <w:t xml:space="preserve"> Болезни глаз и его придаточного аппарата </w:t>
            </w:r>
            <w:r w:rsidRPr="009F6508">
              <w:rPr>
                <w:rFonts w:eastAsia="Calibri"/>
                <w:b/>
                <w:sz w:val="12"/>
                <w:szCs w:val="12"/>
                <w:lang w:val="en-US" w:eastAsia="en-US"/>
              </w:rPr>
              <w:t>H</w:t>
            </w:r>
            <w:r w:rsidRPr="009F6508">
              <w:rPr>
                <w:rFonts w:eastAsia="Calibri"/>
                <w:b/>
                <w:sz w:val="12"/>
                <w:szCs w:val="12"/>
                <w:lang w:eastAsia="en-US"/>
              </w:rPr>
              <w:t>00-</w:t>
            </w:r>
            <w:r w:rsidRPr="009F6508">
              <w:rPr>
                <w:rFonts w:eastAsia="Calibri"/>
                <w:b/>
                <w:sz w:val="12"/>
                <w:szCs w:val="12"/>
                <w:lang w:val="en-US" w:eastAsia="en-US"/>
              </w:rPr>
              <w:t>H</w:t>
            </w:r>
            <w:r w:rsidRPr="009F6508">
              <w:rPr>
                <w:rFonts w:eastAsia="Calibri"/>
                <w:b/>
                <w:sz w:val="12"/>
                <w:szCs w:val="12"/>
                <w:lang w:eastAsia="en-US"/>
              </w:rPr>
              <w:t>59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r w:rsidRPr="009F6508">
              <w:rPr>
                <w:rFonts w:eastAsia="Calibri"/>
                <w:b/>
                <w:sz w:val="14"/>
                <w:szCs w:val="14"/>
                <w:lang w:val="en-US" w:eastAsia="en-US"/>
              </w:rPr>
              <w:t>III -XII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1,49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w:t>
            </w:r>
            <w:r w:rsidRPr="009F6508">
              <w:rPr>
                <w:rFonts w:eastAsia="Calibri"/>
                <w:b/>
                <w:sz w:val="14"/>
                <w:szCs w:val="14"/>
                <w:lang w:eastAsia="en-US"/>
              </w:rPr>
              <w:t>II- X</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2</w:t>
            </w:r>
            <w:r w:rsidRPr="009F6508">
              <w:rPr>
                <w:rFonts w:eastAsia="Calibri"/>
                <w:sz w:val="20"/>
                <w:szCs w:val="20"/>
                <w:lang w:eastAsia="en-US"/>
              </w:rPr>
              <w:t>,</w:t>
            </w:r>
            <w:r w:rsidRPr="009F6508">
              <w:rPr>
                <w:rFonts w:eastAsia="Calibri"/>
                <w:sz w:val="20"/>
                <w:szCs w:val="20"/>
                <w:lang w:val="en-US" w:eastAsia="en-US"/>
              </w:rPr>
              <w:t>13</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2</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IX-X</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3,3</w:t>
            </w:r>
            <w:r w:rsidRPr="009F6508">
              <w:rPr>
                <w:rFonts w:eastAsia="Calibri"/>
                <w:sz w:val="20"/>
                <w:szCs w:val="20"/>
                <w:lang w:val="en-US" w:eastAsia="en-US"/>
              </w:rPr>
              <w:t>3</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IX-X</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2,30</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IX-X</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2,30</w:t>
            </w:r>
            <w:r w:rsidRPr="009F6508">
              <w:rPr>
                <w:rFonts w:eastAsia="Calibri"/>
                <w:sz w:val="20"/>
                <w:szCs w:val="20"/>
                <w:lang w:val="en-US" w:eastAsia="en-US"/>
              </w:rPr>
              <w:t>±</w:t>
            </w:r>
            <w:r w:rsidRPr="009F6508">
              <w:rPr>
                <w:rFonts w:eastAsia="Calibri"/>
                <w:sz w:val="20"/>
                <w:szCs w:val="20"/>
                <w:lang w:eastAsia="en-US"/>
              </w:rPr>
              <w:t>1,14</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VIII</w:t>
            </w:r>
            <w:r w:rsidRPr="009F6508">
              <w:rPr>
                <w:rFonts w:eastAsia="Calibri"/>
                <w:b/>
                <w:sz w:val="12"/>
                <w:szCs w:val="12"/>
                <w:lang w:eastAsia="en-US"/>
              </w:rPr>
              <w:t xml:space="preserve"> Болезни уха и сосцевидного отростка </w:t>
            </w:r>
            <w:r w:rsidRPr="009F6508">
              <w:rPr>
                <w:rFonts w:eastAsia="Calibri"/>
                <w:b/>
                <w:sz w:val="12"/>
                <w:szCs w:val="12"/>
                <w:lang w:val="en-US" w:eastAsia="en-US"/>
              </w:rPr>
              <w:t>H</w:t>
            </w:r>
            <w:r w:rsidRPr="009F6508">
              <w:rPr>
                <w:rFonts w:eastAsia="Calibri"/>
                <w:b/>
                <w:sz w:val="12"/>
                <w:szCs w:val="12"/>
                <w:lang w:eastAsia="en-US"/>
              </w:rPr>
              <w:t>60-</w:t>
            </w:r>
            <w:r w:rsidRPr="009F6508">
              <w:rPr>
                <w:rFonts w:eastAsia="Calibri"/>
                <w:b/>
                <w:sz w:val="12"/>
                <w:szCs w:val="12"/>
                <w:lang w:val="en-US" w:eastAsia="en-US"/>
              </w:rPr>
              <w:t>H</w:t>
            </w:r>
            <w:r w:rsidRPr="009F6508">
              <w:rPr>
                <w:rFonts w:eastAsia="Calibri"/>
                <w:b/>
                <w:sz w:val="12"/>
                <w:szCs w:val="12"/>
                <w:lang w:eastAsia="en-US"/>
              </w:rPr>
              <w:t>95</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3</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r w:rsidRPr="009F6508">
              <w:rPr>
                <w:rFonts w:eastAsia="Calibri"/>
                <w:b/>
                <w:sz w:val="14"/>
                <w:szCs w:val="14"/>
                <w:lang w:val="en-US" w:eastAsia="en-US"/>
              </w:rPr>
              <w:t>I-</w:t>
            </w:r>
            <w:r w:rsidRPr="009F6508">
              <w:rPr>
                <w:rFonts w:eastAsia="Calibri"/>
                <w:b/>
                <w:sz w:val="14"/>
                <w:szCs w:val="14"/>
                <w:lang w:eastAsia="en-US"/>
              </w:rPr>
              <w:t xml:space="preserve"> V</w:t>
            </w:r>
            <w:r w:rsidRPr="009F6508">
              <w:rPr>
                <w:rFonts w:eastAsia="Calibri"/>
                <w:b/>
                <w:sz w:val="14"/>
                <w:szCs w:val="14"/>
                <w:lang w:val="en-US" w:eastAsia="en-US"/>
              </w:rPr>
              <w:t>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4,48</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8</w:t>
            </w:r>
            <w:r w:rsidRPr="009F6508">
              <w:rPr>
                <w:rFonts w:eastAsia="Calibri"/>
                <w:sz w:val="20"/>
                <w:szCs w:val="20"/>
                <w:lang w:eastAsia="en-US"/>
              </w:rPr>
              <w:t>,</w:t>
            </w:r>
            <w:r w:rsidRPr="009F6508">
              <w:rPr>
                <w:rFonts w:eastAsia="Calibri"/>
                <w:sz w:val="20"/>
                <w:szCs w:val="20"/>
                <w:lang w:val="en-US" w:eastAsia="en-US"/>
              </w:rPr>
              <w:t>51</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7</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III-IV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11</w:t>
            </w:r>
            <w:r w:rsidRPr="009F6508">
              <w:rPr>
                <w:rFonts w:eastAsia="Calibri"/>
                <w:sz w:val="20"/>
                <w:szCs w:val="20"/>
                <w:lang w:eastAsia="en-US"/>
              </w:rPr>
              <w:t>,</w:t>
            </w:r>
            <w:r w:rsidRPr="009F6508">
              <w:rPr>
                <w:rFonts w:eastAsia="Calibri"/>
                <w:sz w:val="20"/>
                <w:szCs w:val="20"/>
                <w:lang w:val="en-US" w:eastAsia="en-US"/>
              </w:rPr>
              <w:t>66</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r w:rsidRPr="009F6508">
              <w:rPr>
                <w:rFonts w:eastAsia="Calibri"/>
                <w:b/>
                <w:sz w:val="20"/>
                <w:szCs w:val="20"/>
                <w:lang w:eastAsia="en-US"/>
              </w:rPr>
              <w:t>4</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V-VI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8,05</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4,67</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V-VI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8,05</w:t>
            </w:r>
            <w:r w:rsidRPr="009F6508">
              <w:rPr>
                <w:rFonts w:eastAsia="Calibri"/>
                <w:sz w:val="20"/>
                <w:szCs w:val="20"/>
                <w:lang w:val="en-US" w:eastAsia="en-US"/>
              </w:rPr>
              <w:t>±</w:t>
            </w:r>
            <w:r w:rsidRPr="009F6508">
              <w:rPr>
                <w:rFonts w:eastAsia="Calibri"/>
                <w:sz w:val="20"/>
                <w:szCs w:val="20"/>
                <w:lang w:eastAsia="en-US"/>
              </w:rPr>
              <w:t>2,06</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IX</w:t>
            </w:r>
            <w:r w:rsidRPr="009F6508">
              <w:rPr>
                <w:rFonts w:eastAsia="Calibri"/>
                <w:b/>
                <w:sz w:val="12"/>
                <w:szCs w:val="12"/>
                <w:lang w:eastAsia="en-US"/>
              </w:rPr>
              <w:t xml:space="preserve"> Болезни системы кровообращения </w:t>
            </w:r>
            <w:r w:rsidRPr="009F6508">
              <w:rPr>
                <w:rFonts w:eastAsia="Calibri"/>
                <w:b/>
                <w:sz w:val="12"/>
                <w:szCs w:val="12"/>
                <w:lang w:val="en-US" w:eastAsia="en-US"/>
              </w:rPr>
              <w:t>I</w:t>
            </w:r>
            <w:r w:rsidRPr="009F6508">
              <w:rPr>
                <w:rFonts w:eastAsia="Calibri"/>
                <w:b/>
                <w:sz w:val="12"/>
                <w:szCs w:val="12"/>
                <w:lang w:eastAsia="en-US"/>
              </w:rPr>
              <w:t>00-</w:t>
            </w:r>
            <w:r w:rsidRPr="009F6508">
              <w:rPr>
                <w:rFonts w:eastAsia="Calibri"/>
                <w:b/>
                <w:sz w:val="12"/>
                <w:szCs w:val="12"/>
                <w:lang w:val="en-US" w:eastAsia="en-US"/>
              </w:rPr>
              <w:t>I</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r w:rsidRPr="009F6508">
              <w:rPr>
                <w:rFonts w:eastAsia="Calibri"/>
                <w:b/>
                <w:sz w:val="14"/>
                <w:szCs w:val="14"/>
                <w:lang w:val="en-US" w:eastAsia="en-US"/>
              </w:rPr>
              <w:t>III -XII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1,49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w:t>
            </w:r>
            <w:r w:rsidRPr="009F6508">
              <w:rPr>
                <w:rFonts w:eastAsia="Calibri"/>
                <w:b/>
                <w:sz w:val="14"/>
                <w:szCs w:val="14"/>
                <w:lang w:eastAsia="en-US"/>
              </w:rPr>
              <w:t>II- X</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w:t>
            </w:r>
            <w:r w:rsidRPr="009F6508">
              <w:rPr>
                <w:rFonts w:eastAsia="Calibri"/>
                <w:sz w:val="20"/>
                <w:szCs w:val="20"/>
                <w:lang w:val="en-US" w:eastAsia="en-US"/>
              </w:rPr>
              <w:t>13</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4</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VI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6</w:t>
            </w:r>
            <w:r w:rsidRPr="009F6508">
              <w:rPr>
                <w:rFonts w:eastAsia="Calibri"/>
                <w:sz w:val="20"/>
                <w:szCs w:val="20"/>
                <w:lang w:eastAsia="en-US"/>
              </w:rPr>
              <w:t>,</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6</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3,4</w:t>
            </w:r>
            <w:r w:rsidRPr="009F6508">
              <w:rPr>
                <w:rFonts w:eastAsia="Calibri"/>
                <w:sz w:val="20"/>
                <w:szCs w:val="20"/>
                <w:lang w:val="en-US" w:eastAsia="en-US"/>
              </w:rPr>
              <w:t>5</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2,00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VII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3,4</w:t>
            </w:r>
            <w:r w:rsidRPr="009F6508">
              <w:rPr>
                <w:rFonts w:eastAsia="Calibri"/>
                <w:sz w:val="20"/>
                <w:szCs w:val="20"/>
                <w:lang w:val="en-US" w:eastAsia="en-US"/>
              </w:rPr>
              <w:t>5±</w:t>
            </w:r>
            <w:r w:rsidRPr="009F6508">
              <w:rPr>
                <w:rFonts w:eastAsia="Calibri"/>
                <w:sz w:val="20"/>
                <w:szCs w:val="20"/>
                <w:lang w:eastAsia="en-US"/>
              </w:rPr>
              <w:t>1,38</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w:t>
            </w:r>
            <w:r w:rsidRPr="009F6508">
              <w:rPr>
                <w:rFonts w:eastAsia="Calibri"/>
                <w:b/>
                <w:sz w:val="12"/>
                <w:szCs w:val="12"/>
                <w:lang w:eastAsia="en-US"/>
              </w:rPr>
              <w:t xml:space="preserve"> Болезни органов дыхания </w:t>
            </w:r>
            <w:r w:rsidRPr="009F6508">
              <w:rPr>
                <w:rFonts w:eastAsia="Calibri"/>
                <w:b/>
                <w:sz w:val="12"/>
                <w:szCs w:val="12"/>
                <w:lang w:val="en-US" w:eastAsia="en-US"/>
              </w:rPr>
              <w:t>J</w:t>
            </w:r>
            <w:r w:rsidRPr="009F6508">
              <w:rPr>
                <w:rFonts w:eastAsia="Calibri"/>
                <w:b/>
                <w:sz w:val="12"/>
                <w:szCs w:val="12"/>
                <w:lang w:eastAsia="en-US"/>
              </w:rPr>
              <w:t>00-</w:t>
            </w:r>
            <w:r w:rsidRPr="009F6508">
              <w:rPr>
                <w:rFonts w:eastAsia="Calibri"/>
                <w:b/>
                <w:sz w:val="12"/>
                <w:szCs w:val="12"/>
                <w:lang w:val="en-US" w:eastAsia="en-US"/>
              </w:rPr>
              <w:t>J</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XI-XIV</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1,</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0,57</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0,57</w:t>
            </w:r>
            <w:r w:rsidRPr="009F6508">
              <w:rPr>
                <w:rFonts w:eastAsia="Calibri"/>
                <w:sz w:val="20"/>
                <w:szCs w:val="20"/>
                <w:lang w:val="en-US" w:eastAsia="en-US"/>
              </w:rPr>
              <w:t>±</w:t>
            </w:r>
            <w:r w:rsidRPr="009F6508">
              <w:rPr>
                <w:rFonts w:eastAsia="Calibri"/>
                <w:sz w:val="20"/>
                <w:szCs w:val="20"/>
                <w:lang w:eastAsia="en-US"/>
              </w:rPr>
              <w:t>0,57</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XI</w:t>
            </w:r>
            <w:r w:rsidRPr="009F6508">
              <w:rPr>
                <w:rFonts w:eastAsia="Calibri"/>
                <w:b/>
                <w:sz w:val="12"/>
                <w:szCs w:val="12"/>
                <w:lang w:eastAsia="en-US"/>
              </w:rPr>
              <w:t xml:space="preserve"> Болезни органов пищеварения </w:t>
            </w:r>
            <w:r w:rsidRPr="009F6508">
              <w:rPr>
                <w:rFonts w:eastAsia="Calibri"/>
                <w:b/>
                <w:sz w:val="12"/>
                <w:szCs w:val="12"/>
                <w:lang w:val="en-US" w:eastAsia="en-US"/>
              </w:rPr>
              <w:t>K</w:t>
            </w:r>
            <w:r w:rsidRPr="009F6508">
              <w:rPr>
                <w:rFonts w:eastAsia="Calibri"/>
                <w:b/>
                <w:sz w:val="12"/>
                <w:szCs w:val="12"/>
                <w:lang w:eastAsia="en-US"/>
              </w:rPr>
              <w:t>00-</w:t>
            </w:r>
            <w:r w:rsidRPr="009F6508">
              <w:rPr>
                <w:rFonts w:eastAsia="Calibri"/>
                <w:b/>
                <w:sz w:val="12"/>
                <w:szCs w:val="12"/>
                <w:lang w:val="en-US" w:eastAsia="en-US"/>
              </w:rPr>
              <w:t>K</w:t>
            </w:r>
            <w:r w:rsidRPr="009F6508">
              <w:rPr>
                <w:rFonts w:eastAsia="Calibri"/>
                <w:b/>
                <w:sz w:val="12"/>
                <w:szCs w:val="12"/>
                <w:lang w:eastAsia="en-US"/>
              </w:rPr>
              <w:t>93</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V</w:t>
            </w:r>
            <w:r w:rsidRPr="009F6508">
              <w:rPr>
                <w:rFonts w:eastAsia="Calibri"/>
                <w:b/>
                <w:sz w:val="14"/>
                <w:szCs w:val="14"/>
                <w:lang w:val="en-US" w:eastAsia="en-US"/>
              </w:rPr>
              <w:t>III -XII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1,49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w:t>
            </w:r>
          </w:p>
        </w:tc>
        <w:tc>
          <w:tcPr>
            <w:tcW w:w="835"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2</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IX-X</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3,33</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3</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XI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1,7</w:t>
            </w:r>
            <w:r w:rsidRPr="009F6508">
              <w:rPr>
                <w:rFonts w:eastAsia="Calibri"/>
                <w:sz w:val="20"/>
                <w:szCs w:val="20"/>
                <w:lang w:val="en-US" w:eastAsia="en-US"/>
              </w:rPr>
              <w:t>2</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1,00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XI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1,7</w:t>
            </w:r>
            <w:r w:rsidRPr="009F6508">
              <w:rPr>
                <w:rFonts w:eastAsia="Calibri"/>
                <w:sz w:val="20"/>
                <w:szCs w:val="20"/>
                <w:lang w:val="en-US" w:eastAsia="en-US"/>
              </w:rPr>
              <w:t>2±</w:t>
            </w:r>
            <w:r w:rsidRPr="009F6508">
              <w:rPr>
                <w:rFonts w:eastAsia="Calibri"/>
                <w:sz w:val="20"/>
                <w:szCs w:val="20"/>
                <w:lang w:eastAsia="en-US"/>
              </w:rPr>
              <w:t>0,99</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XII</w:t>
            </w:r>
            <w:r w:rsidRPr="009F6508">
              <w:rPr>
                <w:rFonts w:eastAsia="Calibri"/>
                <w:b/>
                <w:sz w:val="12"/>
                <w:szCs w:val="12"/>
                <w:lang w:eastAsia="en-US"/>
              </w:rPr>
              <w:t xml:space="preserve"> Болезни кожи и подкожной клетчатки </w:t>
            </w:r>
            <w:r w:rsidRPr="009F6508">
              <w:rPr>
                <w:rFonts w:eastAsia="Calibri"/>
                <w:b/>
                <w:sz w:val="12"/>
                <w:szCs w:val="12"/>
                <w:lang w:val="en-US" w:eastAsia="en-US"/>
              </w:rPr>
              <w:t>L</w:t>
            </w:r>
            <w:r w:rsidRPr="009F6508">
              <w:rPr>
                <w:rFonts w:eastAsia="Calibri"/>
                <w:b/>
                <w:sz w:val="12"/>
                <w:szCs w:val="12"/>
                <w:lang w:eastAsia="en-US"/>
              </w:rPr>
              <w:t>00-</w:t>
            </w:r>
            <w:r w:rsidRPr="009F6508">
              <w:rPr>
                <w:rFonts w:eastAsia="Calibri"/>
                <w:b/>
                <w:sz w:val="12"/>
                <w:szCs w:val="12"/>
                <w:lang w:val="en-US" w:eastAsia="en-US"/>
              </w:rPr>
              <w:t>L</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 XI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835"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XI-XIV</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1,</w:t>
            </w:r>
            <w:r w:rsidRPr="009F6508">
              <w:rPr>
                <w:rFonts w:eastAsia="Calibri"/>
                <w:sz w:val="20"/>
                <w:szCs w:val="20"/>
                <w:lang w:val="en-US" w:eastAsia="en-US"/>
              </w:rPr>
              <w:t>67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0,57</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XIII-XV</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0,57</w:t>
            </w:r>
            <w:r w:rsidRPr="009F6508">
              <w:rPr>
                <w:rFonts w:eastAsia="Calibri"/>
                <w:sz w:val="20"/>
                <w:szCs w:val="20"/>
                <w:lang w:val="en-US" w:eastAsia="en-US"/>
              </w:rPr>
              <w:t>±</w:t>
            </w:r>
            <w:r w:rsidRPr="009F6508">
              <w:rPr>
                <w:rFonts w:eastAsia="Calibri"/>
                <w:sz w:val="20"/>
                <w:szCs w:val="20"/>
                <w:lang w:eastAsia="en-US"/>
              </w:rPr>
              <w:t>0,57</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XIII</w:t>
            </w:r>
            <w:r w:rsidRPr="009F6508">
              <w:rPr>
                <w:rFonts w:eastAsia="Calibri"/>
                <w:b/>
                <w:sz w:val="12"/>
                <w:szCs w:val="12"/>
                <w:lang w:eastAsia="en-US"/>
              </w:rPr>
              <w:t xml:space="preserve"> Болезни костно-мышечной системы и соединительной ткани </w:t>
            </w:r>
            <w:r w:rsidRPr="009F6508">
              <w:rPr>
                <w:rFonts w:eastAsia="Calibri"/>
                <w:b/>
                <w:sz w:val="12"/>
                <w:szCs w:val="12"/>
                <w:lang w:val="en-US" w:eastAsia="en-US"/>
              </w:rPr>
              <w:t>M</w:t>
            </w:r>
            <w:r w:rsidRPr="009F6508">
              <w:rPr>
                <w:rFonts w:eastAsia="Calibri"/>
                <w:b/>
                <w:sz w:val="12"/>
                <w:szCs w:val="12"/>
                <w:lang w:eastAsia="en-US"/>
              </w:rPr>
              <w:t>00-</w:t>
            </w:r>
            <w:r w:rsidRPr="009F6508">
              <w:rPr>
                <w:rFonts w:eastAsia="Calibri"/>
                <w:b/>
                <w:sz w:val="12"/>
                <w:szCs w:val="12"/>
                <w:lang w:val="en-US" w:eastAsia="en-US"/>
              </w:rPr>
              <w:t>M</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5</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7,47</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7</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 xml:space="preserve"> IV</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14</w:t>
            </w:r>
            <w:r w:rsidRPr="009F6508">
              <w:rPr>
                <w:rFonts w:eastAsia="Calibri"/>
                <w:sz w:val="20"/>
                <w:szCs w:val="20"/>
                <w:lang w:eastAsia="en-US"/>
              </w:rPr>
              <w:t>,</w:t>
            </w:r>
            <w:r w:rsidRPr="009F6508">
              <w:rPr>
                <w:rFonts w:eastAsia="Calibri"/>
                <w:sz w:val="20"/>
                <w:szCs w:val="20"/>
                <w:lang w:val="en-US" w:eastAsia="en-US"/>
              </w:rPr>
              <w:t>89</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7</w:t>
            </w:r>
          </w:p>
        </w:tc>
        <w:tc>
          <w:tcPr>
            <w:tcW w:w="63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III-IV</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11</w:t>
            </w:r>
            <w:r w:rsidRPr="009F6508">
              <w:rPr>
                <w:rFonts w:eastAsia="Calibri"/>
                <w:sz w:val="20"/>
                <w:szCs w:val="20"/>
                <w:lang w:eastAsia="en-US"/>
              </w:rPr>
              <w:t>,6</w:t>
            </w:r>
            <w:r w:rsidRPr="009F6508">
              <w:rPr>
                <w:rFonts w:eastAsia="Calibri"/>
                <w:sz w:val="20"/>
                <w:szCs w:val="20"/>
                <w:lang w:val="en-US" w:eastAsia="en-US"/>
              </w:rPr>
              <w:t>6</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19</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10,92</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6,33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IV</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10,92</w:t>
            </w:r>
            <w:r w:rsidRPr="009F6508">
              <w:rPr>
                <w:rFonts w:eastAsia="Calibri"/>
                <w:sz w:val="20"/>
                <w:szCs w:val="20"/>
                <w:lang w:val="en-US" w:eastAsia="en-US"/>
              </w:rPr>
              <w:t>±</w:t>
            </w:r>
            <w:r w:rsidRPr="009F6508">
              <w:rPr>
                <w:rFonts w:eastAsia="Calibri"/>
                <w:sz w:val="20"/>
                <w:szCs w:val="20"/>
                <w:lang w:eastAsia="en-US"/>
              </w:rPr>
              <w:t>2,36</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XIV</w:t>
            </w:r>
            <w:r w:rsidRPr="009F6508">
              <w:rPr>
                <w:rFonts w:eastAsia="Calibri"/>
                <w:b/>
                <w:sz w:val="12"/>
                <w:szCs w:val="12"/>
                <w:lang w:eastAsia="en-US"/>
              </w:rPr>
              <w:t xml:space="preserve"> Болезни мочеполовой системы </w:t>
            </w:r>
            <w:r w:rsidRPr="009F6508">
              <w:rPr>
                <w:rFonts w:eastAsia="Calibri"/>
                <w:b/>
                <w:sz w:val="12"/>
                <w:szCs w:val="12"/>
                <w:lang w:val="en-US" w:eastAsia="en-US"/>
              </w:rPr>
              <w:t>N</w:t>
            </w:r>
            <w:r w:rsidRPr="009F6508">
              <w:rPr>
                <w:rFonts w:eastAsia="Calibri"/>
                <w:b/>
                <w:sz w:val="12"/>
                <w:szCs w:val="12"/>
                <w:lang w:eastAsia="en-US"/>
              </w:rPr>
              <w:t>00-</w:t>
            </w:r>
            <w:r w:rsidRPr="009F6508">
              <w:rPr>
                <w:rFonts w:eastAsia="Calibri"/>
                <w:b/>
                <w:sz w:val="12"/>
                <w:szCs w:val="12"/>
                <w:lang w:val="en-US" w:eastAsia="en-US"/>
              </w:rPr>
              <w:t>N</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489"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V</w:t>
            </w:r>
            <w:r w:rsidRPr="009F6508">
              <w:rPr>
                <w:rFonts w:eastAsia="Calibri"/>
                <w:b/>
                <w:sz w:val="14"/>
                <w:szCs w:val="14"/>
                <w:lang w:val="en-US" w:eastAsia="en-US"/>
              </w:rPr>
              <w:t>III -XII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1,49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835"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3</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VII-VIII-</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5</w:t>
            </w:r>
            <w:r w:rsidRPr="009F6508">
              <w:rPr>
                <w:rFonts w:eastAsia="Calibri"/>
                <w:sz w:val="20"/>
                <w:szCs w:val="20"/>
                <w:lang w:eastAsia="en-US"/>
              </w:rPr>
              <w:t>,0</w:t>
            </w:r>
            <w:r w:rsidRPr="009F6508">
              <w:rPr>
                <w:rFonts w:eastAsia="Calibri"/>
                <w:sz w:val="20"/>
                <w:szCs w:val="20"/>
                <w:lang w:val="en-US" w:eastAsia="en-US"/>
              </w:rPr>
              <w:t>0</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IX-X</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2,30</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1,33</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eastAsia="en-US"/>
              </w:rPr>
              <w:t>IX-X</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2,30</w:t>
            </w:r>
            <w:r w:rsidRPr="009F6508">
              <w:rPr>
                <w:rFonts w:eastAsia="Calibri"/>
                <w:sz w:val="20"/>
                <w:szCs w:val="20"/>
                <w:lang w:val="en-US" w:eastAsia="en-US"/>
              </w:rPr>
              <w:t>±</w:t>
            </w:r>
            <w:r w:rsidRPr="009F6508">
              <w:rPr>
                <w:rFonts w:eastAsia="Calibri"/>
                <w:sz w:val="20"/>
                <w:szCs w:val="20"/>
                <w:lang w:eastAsia="en-US"/>
              </w:rPr>
              <w:t>1,14</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XV</w:t>
            </w:r>
            <w:r w:rsidRPr="009F6508">
              <w:rPr>
                <w:rFonts w:eastAsia="Calibri"/>
                <w:b/>
                <w:sz w:val="12"/>
                <w:szCs w:val="12"/>
                <w:lang w:eastAsia="en-US"/>
              </w:rPr>
              <w:t xml:space="preserve"> Беременность, роды и послеродовый период </w:t>
            </w:r>
            <w:r w:rsidRPr="009F6508">
              <w:rPr>
                <w:rFonts w:eastAsia="Calibri"/>
                <w:b/>
                <w:sz w:val="12"/>
                <w:szCs w:val="12"/>
                <w:lang w:val="en-US" w:eastAsia="en-US"/>
              </w:rPr>
              <w:t>O</w:t>
            </w:r>
            <w:r w:rsidRPr="009F6508">
              <w:rPr>
                <w:rFonts w:eastAsia="Calibri"/>
                <w:b/>
                <w:sz w:val="12"/>
                <w:szCs w:val="12"/>
                <w:lang w:eastAsia="en-US"/>
              </w:rPr>
              <w:t>00-</w:t>
            </w:r>
            <w:r w:rsidRPr="009F6508">
              <w:rPr>
                <w:rFonts w:eastAsia="Calibri"/>
                <w:b/>
                <w:sz w:val="12"/>
                <w:szCs w:val="12"/>
                <w:lang w:val="en-US" w:eastAsia="en-US"/>
              </w:rPr>
              <w:t>O</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XVI</w:t>
            </w:r>
            <w:r w:rsidRPr="009F6508">
              <w:rPr>
                <w:rFonts w:eastAsia="Calibri"/>
                <w:b/>
                <w:sz w:val="12"/>
                <w:szCs w:val="12"/>
                <w:lang w:eastAsia="en-US"/>
              </w:rPr>
              <w:t xml:space="preserve"> Отдельные состояния перинатальн</w:t>
            </w:r>
            <w:r w:rsidRPr="009F6508">
              <w:rPr>
                <w:rFonts w:eastAsia="Calibri"/>
                <w:b/>
                <w:sz w:val="12"/>
                <w:szCs w:val="12"/>
                <w:lang w:eastAsia="en-US"/>
              </w:rPr>
              <w:t>о</w:t>
            </w:r>
            <w:r w:rsidRPr="009F6508">
              <w:rPr>
                <w:rFonts w:eastAsia="Calibri"/>
                <w:b/>
                <w:sz w:val="12"/>
                <w:szCs w:val="12"/>
                <w:lang w:eastAsia="en-US"/>
              </w:rPr>
              <w:t xml:space="preserve">го периода </w:t>
            </w:r>
            <w:r w:rsidRPr="009F6508">
              <w:rPr>
                <w:rFonts w:eastAsia="Calibri"/>
                <w:b/>
                <w:sz w:val="12"/>
                <w:szCs w:val="12"/>
                <w:lang w:val="en-US" w:eastAsia="en-US"/>
              </w:rPr>
              <w:t>P</w:t>
            </w:r>
            <w:r w:rsidRPr="009F6508">
              <w:rPr>
                <w:rFonts w:eastAsia="Calibri"/>
                <w:b/>
                <w:sz w:val="12"/>
                <w:szCs w:val="12"/>
                <w:lang w:eastAsia="en-US"/>
              </w:rPr>
              <w:t>00-</w:t>
            </w:r>
            <w:r w:rsidRPr="009F6508">
              <w:rPr>
                <w:rFonts w:eastAsia="Calibri"/>
                <w:b/>
                <w:sz w:val="12"/>
                <w:szCs w:val="12"/>
                <w:lang w:val="en-US" w:eastAsia="en-US"/>
              </w:rPr>
              <w:t>P</w:t>
            </w:r>
            <w:r w:rsidRPr="009F6508">
              <w:rPr>
                <w:rFonts w:eastAsia="Calibri"/>
                <w:b/>
                <w:sz w:val="12"/>
                <w:szCs w:val="12"/>
                <w:lang w:eastAsia="en-US"/>
              </w:rPr>
              <w:t>96</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XVII</w:t>
            </w:r>
            <w:r w:rsidRPr="009F6508">
              <w:rPr>
                <w:rFonts w:eastAsia="Calibri"/>
                <w:b/>
                <w:sz w:val="12"/>
                <w:szCs w:val="12"/>
                <w:lang w:eastAsia="en-US"/>
              </w:rPr>
              <w:t xml:space="preserve"> Врождённые аномалии, хромосо</w:t>
            </w:r>
            <w:r w:rsidRPr="009F6508">
              <w:rPr>
                <w:rFonts w:eastAsia="Calibri"/>
                <w:b/>
                <w:sz w:val="12"/>
                <w:szCs w:val="12"/>
                <w:lang w:eastAsia="en-US"/>
              </w:rPr>
              <w:t>м</w:t>
            </w:r>
            <w:r w:rsidRPr="009F6508">
              <w:rPr>
                <w:rFonts w:eastAsia="Calibri"/>
                <w:b/>
                <w:sz w:val="12"/>
                <w:szCs w:val="12"/>
                <w:lang w:eastAsia="en-US"/>
              </w:rPr>
              <w:t xml:space="preserve">ные нарушения </w:t>
            </w:r>
            <w:r w:rsidRPr="009F6508">
              <w:rPr>
                <w:rFonts w:eastAsia="Calibri"/>
                <w:b/>
                <w:sz w:val="12"/>
                <w:szCs w:val="12"/>
                <w:lang w:val="en-US" w:eastAsia="en-US"/>
              </w:rPr>
              <w:t>Q</w:t>
            </w:r>
            <w:r w:rsidRPr="009F6508">
              <w:rPr>
                <w:rFonts w:eastAsia="Calibri"/>
                <w:b/>
                <w:sz w:val="12"/>
                <w:szCs w:val="12"/>
                <w:lang w:eastAsia="en-US"/>
              </w:rPr>
              <w:t>00-</w:t>
            </w:r>
            <w:r w:rsidRPr="009F6508">
              <w:rPr>
                <w:rFonts w:eastAsia="Calibri"/>
                <w:b/>
                <w:sz w:val="12"/>
                <w:szCs w:val="12"/>
                <w:lang w:val="en-US" w:eastAsia="en-US"/>
              </w:rPr>
              <w:t>Q</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15</w:t>
            </w:r>
          </w:p>
        </w:tc>
        <w:tc>
          <w:tcPr>
            <w:tcW w:w="489"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22,39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9</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II</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w:t>
            </w:r>
            <w:r w:rsidRPr="009F6508">
              <w:rPr>
                <w:rFonts w:eastAsia="Calibri"/>
                <w:sz w:val="20"/>
                <w:szCs w:val="20"/>
                <w:lang w:val="en-US" w:eastAsia="en-US"/>
              </w:rPr>
              <w:t>9</w:t>
            </w:r>
            <w:r w:rsidRPr="009F6508">
              <w:rPr>
                <w:rFonts w:eastAsia="Calibri"/>
                <w:sz w:val="20"/>
                <w:szCs w:val="20"/>
                <w:lang w:eastAsia="en-US"/>
              </w:rPr>
              <w:t>,</w:t>
            </w:r>
            <w:r w:rsidRPr="009F6508">
              <w:rPr>
                <w:rFonts w:eastAsia="Calibri"/>
                <w:sz w:val="20"/>
                <w:szCs w:val="20"/>
                <w:lang w:val="en-US" w:eastAsia="en-US"/>
              </w:rPr>
              <w:t>1</w:t>
            </w:r>
            <w:r w:rsidRPr="009F6508">
              <w:rPr>
                <w:rFonts w:eastAsia="Calibri"/>
                <w:sz w:val="20"/>
                <w:szCs w:val="20"/>
                <w:lang w:eastAsia="en-US"/>
              </w:rPr>
              <w:t>5</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5</w:t>
            </w:r>
          </w:p>
        </w:tc>
        <w:tc>
          <w:tcPr>
            <w:tcW w:w="63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V</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8</w:t>
            </w:r>
            <w:r w:rsidRPr="009F6508">
              <w:rPr>
                <w:rFonts w:eastAsia="Calibri"/>
                <w:sz w:val="20"/>
                <w:szCs w:val="20"/>
                <w:lang w:eastAsia="en-US"/>
              </w:rPr>
              <w:t>,</w:t>
            </w:r>
            <w:r w:rsidRPr="009F6508">
              <w:rPr>
                <w:rFonts w:eastAsia="Calibri"/>
                <w:sz w:val="20"/>
                <w:szCs w:val="20"/>
                <w:lang w:val="en-US" w:eastAsia="en-US"/>
              </w:rPr>
              <w:t>33</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29</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w:t>
            </w:r>
            <w:r w:rsidRPr="009F6508">
              <w:rPr>
                <w:rFonts w:eastAsia="Calibri"/>
                <w:sz w:val="20"/>
                <w:szCs w:val="20"/>
                <w:lang w:eastAsia="en-US"/>
              </w:rPr>
              <w:t>6,</w:t>
            </w:r>
            <w:r w:rsidRPr="009F6508">
              <w:rPr>
                <w:rFonts w:eastAsia="Calibri"/>
                <w:sz w:val="20"/>
                <w:szCs w:val="20"/>
                <w:lang w:val="en-US" w:eastAsia="en-US"/>
              </w:rPr>
              <w:t>6</w:t>
            </w:r>
            <w:r w:rsidRPr="009F6508">
              <w:rPr>
                <w:rFonts w:eastAsia="Calibri"/>
                <w:sz w:val="20"/>
                <w:szCs w:val="20"/>
                <w:lang w:eastAsia="en-US"/>
              </w:rPr>
              <w:t>7</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9,67</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II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val="en-US" w:eastAsia="en-US"/>
              </w:rPr>
              <w:t>1</w:t>
            </w:r>
            <w:r w:rsidRPr="009F6508">
              <w:rPr>
                <w:rFonts w:eastAsia="Calibri"/>
                <w:sz w:val="20"/>
                <w:szCs w:val="20"/>
                <w:lang w:eastAsia="en-US"/>
              </w:rPr>
              <w:t>6,</w:t>
            </w:r>
            <w:r w:rsidRPr="009F6508">
              <w:rPr>
                <w:rFonts w:eastAsia="Calibri"/>
                <w:sz w:val="20"/>
                <w:szCs w:val="20"/>
                <w:lang w:val="en-US" w:eastAsia="en-US"/>
              </w:rPr>
              <w:t>6</w:t>
            </w:r>
            <w:r w:rsidRPr="009F6508">
              <w:rPr>
                <w:rFonts w:eastAsia="Calibri"/>
                <w:sz w:val="20"/>
                <w:szCs w:val="20"/>
                <w:lang w:eastAsia="en-US"/>
              </w:rPr>
              <w:t>7</w:t>
            </w:r>
            <w:r w:rsidRPr="009F6508">
              <w:rPr>
                <w:rFonts w:eastAsia="Calibri"/>
                <w:sz w:val="20"/>
                <w:szCs w:val="20"/>
                <w:lang w:val="en-US" w:eastAsia="en-US"/>
              </w:rPr>
              <w:t>±</w:t>
            </w:r>
            <w:r w:rsidRPr="009F6508">
              <w:rPr>
                <w:rFonts w:eastAsia="Calibri"/>
                <w:sz w:val="20"/>
                <w:szCs w:val="20"/>
                <w:lang w:eastAsia="en-US"/>
              </w:rPr>
              <w:t>2,83</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XVIII</w:t>
            </w:r>
            <w:r w:rsidRPr="009F6508">
              <w:rPr>
                <w:rFonts w:eastAsia="Calibri"/>
                <w:b/>
                <w:sz w:val="12"/>
                <w:szCs w:val="12"/>
                <w:lang w:eastAsia="en-US"/>
              </w:rPr>
              <w:t xml:space="preserve"> Симптомы, признаки, выявленные при обследовании </w:t>
            </w:r>
            <w:r w:rsidRPr="009F6508">
              <w:rPr>
                <w:rFonts w:eastAsia="Calibri"/>
                <w:b/>
                <w:sz w:val="12"/>
                <w:szCs w:val="12"/>
                <w:lang w:val="en-US" w:eastAsia="en-US"/>
              </w:rPr>
              <w:t>R</w:t>
            </w:r>
            <w:r w:rsidRPr="009F6508">
              <w:rPr>
                <w:rFonts w:eastAsia="Calibri"/>
                <w:b/>
                <w:sz w:val="12"/>
                <w:szCs w:val="12"/>
                <w:lang w:eastAsia="en-US"/>
              </w:rPr>
              <w:t>00-</w:t>
            </w:r>
            <w:r w:rsidRPr="009F6508">
              <w:rPr>
                <w:rFonts w:eastAsia="Calibri"/>
                <w:b/>
                <w:sz w:val="12"/>
                <w:szCs w:val="12"/>
                <w:lang w:val="en-US" w:eastAsia="en-US"/>
              </w:rPr>
              <w:t>R</w:t>
            </w:r>
            <w:r w:rsidRPr="009F6508">
              <w:rPr>
                <w:rFonts w:eastAsia="Calibri"/>
                <w:b/>
                <w:sz w:val="12"/>
                <w:szCs w:val="12"/>
                <w:lang w:eastAsia="en-US"/>
              </w:rPr>
              <w:t>99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489"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52"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638" w:type="dxa"/>
            <w:shd w:val="clear" w:color="auto" w:fill="auto"/>
          </w:tcPr>
          <w:p w:rsidR="007D6453" w:rsidRPr="009F6508" w:rsidRDefault="007D6453" w:rsidP="003D17C6">
            <w:pPr>
              <w:jc w:val="center"/>
              <w:rPr>
                <w:rFonts w:eastAsia="Calibri"/>
                <w:b/>
                <w:sz w:val="16"/>
                <w:szCs w:val="16"/>
                <w:lang w:eastAsia="en-US"/>
              </w:rPr>
            </w:pPr>
            <w:r w:rsidRPr="009F6508">
              <w:rPr>
                <w:rFonts w:eastAsia="Calibri"/>
                <w:b/>
                <w:sz w:val="16"/>
                <w:szCs w:val="16"/>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w:t>
            </w:r>
          </w:p>
        </w:tc>
        <w:tc>
          <w:tcPr>
            <w:tcW w:w="528"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eastAsia="en-US"/>
              </w:rPr>
              <w:t>--</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w:t>
            </w:r>
          </w:p>
        </w:tc>
      </w:tr>
      <w:tr w:rsidR="007D6453" w:rsidRPr="00FF2227" w:rsidTr="007D6453">
        <w:tc>
          <w:tcPr>
            <w:tcW w:w="2565" w:type="dxa"/>
            <w:shd w:val="clear" w:color="auto" w:fill="auto"/>
          </w:tcPr>
          <w:p w:rsidR="007D6453" w:rsidRPr="009F6508" w:rsidRDefault="007D6453" w:rsidP="003D17C6">
            <w:pPr>
              <w:rPr>
                <w:rFonts w:eastAsia="Calibri"/>
                <w:b/>
                <w:sz w:val="12"/>
                <w:szCs w:val="12"/>
                <w:lang w:eastAsia="en-US"/>
              </w:rPr>
            </w:pPr>
            <w:r w:rsidRPr="009F6508">
              <w:rPr>
                <w:rFonts w:eastAsia="Calibri"/>
                <w:b/>
                <w:sz w:val="12"/>
                <w:szCs w:val="12"/>
                <w:lang w:val="en-US" w:eastAsia="en-US"/>
              </w:rPr>
              <w:t>XIX</w:t>
            </w:r>
            <w:r w:rsidRPr="009F6508">
              <w:rPr>
                <w:rFonts w:eastAsia="Calibri"/>
                <w:b/>
                <w:sz w:val="12"/>
                <w:szCs w:val="12"/>
                <w:lang w:eastAsia="en-US"/>
              </w:rPr>
              <w:t xml:space="preserve"> Травмы, отравления и другие возде</w:t>
            </w:r>
            <w:r w:rsidRPr="009F6508">
              <w:rPr>
                <w:rFonts w:eastAsia="Calibri"/>
                <w:b/>
                <w:sz w:val="12"/>
                <w:szCs w:val="12"/>
                <w:lang w:eastAsia="en-US"/>
              </w:rPr>
              <w:t>й</w:t>
            </w:r>
            <w:r w:rsidRPr="009F6508">
              <w:rPr>
                <w:rFonts w:eastAsia="Calibri"/>
                <w:b/>
                <w:sz w:val="12"/>
                <w:szCs w:val="12"/>
                <w:lang w:eastAsia="en-US"/>
              </w:rPr>
              <w:t xml:space="preserve">ствия внешней среды </w:t>
            </w:r>
            <w:r w:rsidRPr="009F6508">
              <w:rPr>
                <w:rFonts w:eastAsia="Calibri"/>
                <w:b/>
                <w:sz w:val="12"/>
                <w:szCs w:val="12"/>
                <w:lang w:val="en-US" w:eastAsia="en-US"/>
              </w:rPr>
              <w:t>S</w:t>
            </w:r>
            <w:r w:rsidRPr="009F6508">
              <w:rPr>
                <w:rFonts w:eastAsia="Calibri"/>
                <w:b/>
                <w:sz w:val="12"/>
                <w:szCs w:val="12"/>
                <w:lang w:eastAsia="en-US"/>
              </w:rPr>
              <w:t>00-</w:t>
            </w:r>
            <w:r w:rsidRPr="009F6508">
              <w:rPr>
                <w:rFonts w:eastAsia="Calibri"/>
                <w:b/>
                <w:sz w:val="12"/>
                <w:szCs w:val="12"/>
                <w:lang w:val="en-US" w:eastAsia="en-US"/>
              </w:rPr>
              <w:t>T</w:t>
            </w:r>
            <w:r w:rsidRPr="009F6508">
              <w:rPr>
                <w:rFonts w:eastAsia="Calibri"/>
                <w:b/>
                <w:sz w:val="12"/>
                <w:szCs w:val="12"/>
                <w:lang w:eastAsia="en-US"/>
              </w:rPr>
              <w:t>98</w:t>
            </w:r>
          </w:p>
        </w:tc>
        <w:tc>
          <w:tcPr>
            <w:tcW w:w="564"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p>
        </w:tc>
        <w:tc>
          <w:tcPr>
            <w:tcW w:w="489"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14"/>
                <w:szCs w:val="14"/>
                <w:lang w:eastAsia="en-US"/>
              </w:rPr>
              <w:t>V</w:t>
            </w:r>
            <w:r w:rsidRPr="009F6508">
              <w:rPr>
                <w:rFonts w:eastAsia="Calibri"/>
                <w:b/>
                <w:sz w:val="14"/>
                <w:szCs w:val="14"/>
                <w:lang w:val="en-US" w:eastAsia="en-US"/>
              </w:rPr>
              <w:t>III -XII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1,49</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1</w:t>
            </w:r>
          </w:p>
        </w:tc>
        <w:tc>
          <w:tcPr>
            <w:tcW w:w="552" w:type="dxa"/>
            <w:shd w:val="clear" w:color="auto" w:fill="auto"/>
          </w:tcPr>
          <w:p w:rsidR="007D6453" w:rsidRPr="009F6508" w:rsidRDefault="007D6453" w:rsidP="003D17C6">
            <w:pPr>
              <w:jc w:val="center"/>
              <w:rPr>
                <w:rFonts w:eastAsia="Calibri"/>
                <w:b/>
                <w:sz w:val="14"/>
                <w:szCs w:val="14"/>
                <w:lang w:eastAsia="en-US"/>
              </w:rPr>
            </w:pPr>
            <w:r w:rsidRPr="009F6508">
              <w:rPr>
                <w:rFonts w:eastAsia="Calibri"/>
                <w:b/>
                <w:sz w:val="14"/>
                <w:szCs w:val="14"/>
                <w:lang w:val="en-US" w:eastAsia="en-US"/>
              </w:rPr>
              <w:t>V</w:t>
            </w:r>
            <w:r w:rsidRPr="009F6508">
              <w:rPr>
                <w:rFonts w:eastAsia="Calibri"/>
                <w:b/>
                <w:sz w:val="14"/>
                <w:szCs w:val="14"/>
                <w:lang w:eastAsia="en-US"/>
              </w:rPr>
              <w:t>II- X</w:t>
            </w:r>
          </w:p>
        </w:tc>
        <w:tc>
          <w:tcPr>
            <w:tcW w:w="835"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2,</w:t>
            </w:r>
            <w:r w:rsidRPr="009F6508">
              <w:rPr>
                <w:rFonts w:eastAsia="Calibri"/>
                <w:sz w:val="20"/>
                <w:szCs w:val="20"/>
                <w:lang w:val="en-US" w:eastAsia="en-US"/>
              </w:rPr>
              <w:t>13</w:t>
            </w:r>
          </w:p>
        </w:tc>
        <w:tc>
          <w:tcPr>
            <w:tcW w:w="566" w:type="dxa"/>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0</w:t>
            </w:r>
          </w:p>
        </w:tc>
        <w:tc>
          <w:tcPr>
            <w:tcW w:w="638" w:type="dxa"/>
            <w:shd w:val="clear" w:color="auto" w:fill="auto"/>
          </w:tcPr>
          <w:p w:rsidR="007D6453" w:rsidRPr="009F6508" w:rsidRDefault="007D6453" w:rsidP="003D17C6">
            <w:pPr>
              <w:jc w:val="center"/>
              <w:rPr>
                <w:rFonts w:eastAsia="Calibri"/>
                <w:b/>
                <w:sz w:val="16"/>
                <w:szCs w:val="16"/>
                <w:lang w:val="en-US" w:eastAsia="en-US"/>
              </w:rPr>
            </w:pPr>
            <w:r w:rsidRPr="009F6508">
              <w:rPr>
                <w:rFonts w:eastAsia="Calibri"/>
                <w:b/>
                <w:sz w:val="16"/>
                <w:szCs w:val="16"/>
                <w:lang w:val="en-US" w:eastAsia="en-US"/>
              </w:rPr>
              <w:t>--</w:t>
            </w:r>
          </w:p>
        </w:tc>
        <w:tc>
          <w:tcPr>
            <w:tcW w:w="772" w:type="dxa"/>
            <w:shd w:val="clear" w:color="auto" w:fill="auto"/>
          </w:tcPr>
          <w:p w:rsidR="007D6453" w:rsidRPr="009F6508" w:rsidRDefault="007D6453" w:rsidP="003D17C6">
            <w:pPr>
              <w:jc w:val="center"/>
              <w:rPr>
                <w:rFonts w:eastAsia="Calibri"/>
                <w:sz w:val="20"/>
                <w:szCs w:val="20"/>
                <w:lang w:val="en-US" w:eastAsia="en-US"/>
              </w:rPr>
            </w:pPr>
            <w:r w:rsidRPr="009F6508">
              <w:rPr>
                <w:rFonts w:eastAsia="Calibri"/>
                <w:sz w:val="20"/>
                <w:szCs w:val="20"/>
                <w:lang w:val="en-US" w:eastAsia="en-US"/>
              </w:rPr>
              <w:t>--</w:t>
            </w:r>
          </w:p>
        </w:tc>
        <w:tc>
          <w:tcPr>
            <w:tcW w:w="564"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2</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w:t>
            </w:r>
          </w:p>
        </w:tc>
        <w:tc>
          <w:tcPr>
            <w:tcW w:w="772"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w:t>
            </w:r>
            <w:r w:rsidRPr="009F6508">
              <w:rPr>
                <w:rFonts w:eastAsia="Calibri"/>
                <w:sz w:val="20"/>
                <w:szCs w:val="20"/>
                <w:lang w:val="en-US" w:eastAsia="en-US"/>
              </w:rPr>
              <w:t>15</w:t>
            </w:r>
          </w:p>
        </w:tc>
        <w:tc>
          <w:tcPr>
            <w:tcW w:w="673" w:type="dxa"/>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0,67</w:t>
            </w:r>
          </w:p>
        </w:tc>
        <w:tc>
          <w:tcPr>
            <w:tcW w:w="528" w:type="dxa"/>
            <w:shd w:val="clear" w:color="auto" w:fill="auto"/>
          </w:tcPr>
          <w:p w:rsidR="007D6453" w:rsidRPr="009F6508" w:rsidRDefault="007D6453" w:rsidP="003D17C6">
            <w:pPr>
              <w:jc w:val="center"/>
              <w:rPr>
                <w:rFonts w:eastAsia="Calibri"/>
                <w:b/>
                <w:sz w:val="14"/>
                <w:szCs w:val="14"/>
                <w:lang w:val="en-US" w:eastAsia="en-US"/>
              </w:rPr>
            </w:pPr>
            <w:r w:rsidRPr="009F6508">
              <w:rPr>
                <w:rFonts w:eastAsia="Calibri"/>
                <w:b/>
                <w:sz w:val="14"/>
                <w:szCs w:val="14"/>
                <w:lang w:val="en-US" w:eastAsia="en-US"/>
              </w:rPr>
              <w:t>XII</w:t>
            </w:r>
          </w:p>
        </w:tc>
        <w:tc>
          <w:tcPr>
            <w:tcW w:w="1126" w:type="dxa"/>
            <w:shd w:val="clear" w:color="auto" w:fill="auto"/>
          </w:tcPr>
          <w:p w:rsidR="007D6453" w:rsidRPr="009F6508" w:rsidRDefault="007D6453" w:rsidP="003D17C6">
            <w:pPr>
              <w:jc w:val="center"/>
              <w:rPr>
                <w:rFonts w:eastAsia="Calibri"/>
                <w:sz w:val="20"/>
                <w:szCs w:val="20"/>
                <w:lang w:eastAsia="en-US"/>
              </w:rPr>
            </w:pPr>
            <w:r w:rsidRPr="009F6508">
              <w:rPr>
                <w:rFonts w:eastAsia="Calibri"/>
                <w:sz w:val="20"/>
                <w:szCs w:val="20"/>
                <w:lang w:eastAsia="en-US"/>
              </w:rPr>
              <w:t>1,</w:t>
            </w:r>
            <w:r w:rsidRPr="009F6508">
              <w:rPr>
                <w:rFonts w:eastAsia="Calibri"/>
                <w:sz w:val="20"/>
                <w:szCs w:val="20"/>
                <w:lang w:val="en-US" w:eastAsia="en-US"/>
              </w:rPr>
              <w:t>15±</w:t>
            </w:r>
            <w:r w:rsidRPr="009F6508">
              <w:rPr>
                <w:rFonts w:eastAsia="Calibri"/>
                <w:sz w:val="20"/>
                <w:szCs w:val="20"/>
                <w:lang w:eastAsia="en-US"/>
              </w:rPr>
              <w:t>0,81</w:t>
            </w:r>
          </w:p>
        </w:tc>
      </w:tr>
    </w:tbl>
    <w:p w:rsidR="007D6453" w:rsidRDefault="007D6453" w:rsidP="003D17C6">
      <w:pPr>
        <w:spacing w:line="360" w:lineRule="auto"/>
        <w:jc w:val="both"/>
        <w:rPr>
          <w:rFonts w:eastAsia="Calibri"/>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spacing w:after="200" w:line="276" w:lineRule="auto"/>
        <w:rPr>
          <w:rFonts w:ascii="Calibri" w:eastAsia="Calibri" w:hAnsi="Calibri"/>
          <w:sz w:val="22"/>
          <w:szCs w:val="22"/>
          <w:lang w:eastAsia="en-US"/>
        </w:rPr>
      </w:pPr>
    </w:p>
    <w:p w:rsidR="007D6453" w:rsidRDefault="007D6453" w:rsidP="003D17C6">
      <w:pPr>
        <w:jc w:val="center"/>
        <w:rPr>
          <w:rFonts w:eastAsia="Calibri"/>
          <w:b/>
          <w:sz w:val="24"/>
          <w:szCs w:val="24"/>
          <w:lang w:eastAsia="en-US"/>
        </w:rPr>
      </w:pPr>
      <w:r w:rsidRPr="00033F6B">
        <w:rPr>
          <w:rFonts w:eastAsia="Calibri"/>
          <w:b/>
          <w:sz w:val="24"/>
          <w:szCs w:val="24"/>
          <w:lang w:eastAsia="en-US"/>
        </w:rPr>
        <w:t>Таблица №</w:t>
      </w:r>
      <w:r>
        <w:rPr>
          <w:rFonts w:eastAsia="Calibri"/>
          <w:b/>
          <w:sz w:val="24"/>
          <w:szCs w:val="24"/>
          <w:lang w:eastAsia="en-US"/>
        </w:rPr>
        <w:t>6</w:t>
      </w:r>
      <w:r w:rsidRPr="00033F6B">
        <w:rPr>
          <w:rFonts w:eastAsia="Calibri"/>
          <w:b/>
          <w:sz w:val="24"/>
          <w:szCs w:val="24"/>
          <w:lang w:eastAsia="en-US"/>
        </w:rPr>
        <w:t>. Причины первичного выхода на инвалидность детей в «СДП №3»</w:t>
      </w:r>
      <w:r>
        <w:rPr>
          <w:rFonts w:eastAsia="Calibri"/>
          <w:b/>
          <w:sz w:val="24"/>
          <w:szCs w:val="24"/>
          <w:lang w:eastAsia="en-US"/>
        </w:rPr>
        <w:t xml:space="preserve"> </w:t>
      </w:r>
      <w:r w:rsidRPr="00033F6B">
        <w:rPr>
          <w:rFonts w:eastAsia="Calibri"/>
          <w:b/>
          <w:sz w:val="24"/>
          <w:szCs w:val="24"/>
          <w:lang w:eastAsia="en-US"/>
        </w:rPr>
        <w:t>в 2019-2021 гг.</w:t>
      </w:r>
    </w:p>
    <w:p w:rsidR="007D6453" w:rsidRPr="00033F6B" w:rsidRDefault="007D6453" w:rsidP="003D17C6">
      <w:pPr>
        <w:jc w:val="center"/>
        <w:rPr>
          <w:rFonts w:eastAsia="Calibri"/>
          <w:b/>
          <w:sz w:val="24"/>
          <w:szCs w:val="24"/>
          <w:lang w:eastAsia="en-US"/>
        </w:rPr>
      </w:pPr>
      <w:r w:rsidRPr="00033F6B">
        <w:rPr>
          <w:rFonts w:eastAsia="Calibri"/>
          <w:b/>
          <w:sz w:val="24"/>
          <w:szCs w:val="24"/>
          <w:lang w:eastAsia="en-US"/>
        </w:rPr>
        <w:t>(в абсолютных числах и на 10 тысяч контингента детей) (</w:t>
      </w:r>
      <w:r w:rsidRPr="00033F6B">
        <w:rPr>
          <w:rFonts w:eastAsia="Calibri"/>
          <w:b/>
          <w:sz w:val="24"/>
          <w:szCs w:val="24"/>
          <w:lang w:val="en-US" w:eastAsia="en-US"/>
        </w:rPr>
        <w:t>M</w:t>
      </w:r>
      <w:r w:rsidRPr="00033F6B">
        <w:rPr>
          <w:rFonts w:eastAsia="Calibri"/>
          <w:b/>
          <w:sz w:val="24"/>
          <w:szCs w:val="24"/>
          <w:lang w:eastAsia="en-US"/>
        </w:rPr>
        <w:t>±</w:t>
      </w:r>
      <w:r w:rsidRPr="00033F6B">
        <w:rPr>
          <w:rFonts w:eastAsia="Calibri"/>
          <w:b/>
          <w:sz w:val="24"/>
          <w:szCs w:val="24"/>
          <w:lang w:val="en-US" w:eastAsia="en-US"/>
        </w:rPr>
        <w:t>m</w:t>
      </w:r>
      <w:r w:rsidRPr="00033F6B">
        <w:rPr>
          <w:rFonts w:eastAsia="Calibri"/>
          <w:b/>
          <w:sz w:val="24"/>
          <w:szCs w:val="24"/>
          <w:lang w:eastAsia="en-US"/>
        </w:rPr>
        <w:t>)</w:t>
      </w:r>
    </w:p>
    <w:p w:rsidR="007D6453" w:rsidRPr="00935F6B" w:rsidRDefault="007D6453" w:rsidP="003D17C6">
      <w:pPr>
        <w:spacing w:line="360" w:lineRule="auto"/>
        <w:jc w:val="center"/>
        <w:rPr>
          <w:rFonts w:eastAsia="Calibri"/>
          <w:b/>
          <w:sz w:val="20"/>
          <w:szCs w:val="20"/>
          <w:lang w:eastAsia="en-US"/>
        </w:rPr>
      </w:pPr>
    </w:p>
    <w:tbl>
      <w:tblPr>
        <w:tblW w:w="0" w:type="auto"/>
        <w:tblInd w:w="2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565"/>
        <w:gridCol w:w="666"/>
        <w:gridCol w:w="565"/>
        <w:gridCol w:w="736"/>
        <w:gridCol w:w="565"/>
        <w:gridCol w:w="736"/>
        <w:gridCol w:w="582"/>
        <w:gridCol w:w="751"/>
        <w:gridCol w:w="674"/>
        <w:gridCol w:w="752"/>
      </w:tblGrid>
      <w:tr w:rsidR="007D6453" w:rsidRPr="00BE4750" w:rsidTr="007D6453">
        <w:tc>
          <w:tcPr>
            <w:tcW w:w="2951" w:type="dxa"/>
            <w:vMerge w:val="restart"/>
            <w:shd w:val="clear" w:color="auto" w:fill="auto"/>
          </w:tcPr>
          <w:p w:rsidR="007D6453" w:rsidRPr="001E59E2" w:rsidRDefault="007D6453" w:rsidP="003D17C6">
            <w:pPr>
              <w:jc w:val="center"/>
              <w:rPr>
                <w:rFonts w:eastAsia="Calibri"/>
                <w:b/>
                <w:sz w:val="16"/>
                <w:szCs w:val="16"/>
                <w:lang w:eastAsia="en-US"/>
              </w:rPr>
            </w:pPr>
          </w:p>
          <w:p w:rsidR="007D6453" w:rsidRPr="001E59E2" w:rsidRDefault="007D6453" w:rsidP="003D17C6">
            <w:pPr>
              <w:jc w:val="center"/>
              <w:rPr>
                <w:rFonts w:eastAsia="Calibri"/>
                <w:b/>
                <w:sz w:val="16"/>
                <w:szCs w:val="16"/>
                <w:lang w:eastAsia="en-US"/>
              </w:rPr>
            </w:pPr>
            <w:r w:rsidRPr="001E59E2">
              <w:rPr>
                <w:rFonts w:eastAsia="Calibri"/>
                <w:b/>
                <w:sz w:val="16"/>
                <w:szCs w:val="16"/>
                <w:lang w:eastAsia="en-US"/>
              </w:rPr>
              <w:t>Причины инвалидности / Год</w:t>
            </w:r>
          </w:p>
        </w:tc>
        <w:tc>
          <w:tcPr>
            <w:tcW w:w="1231" w:type="dxa"/>
            <w:gridSpan w:val="2"/>
            <w:shd w:val="clear" w:color="auto" w:fill="auto"/>
          </w:tcPr>
          <w:p w:rsidR="007D6453" w:rsidRPr="001E59E2" w:rsidRDefault="007D6453" w:rsidP="003D17C6">
            <w:pPr>
              <w:jc w:val="center"/>
              <w:rPr>
                <w:rFonts w:eastAsia="Calibri"/>
                <w:b/>
                <w:sz w:val="20"/>
                <w:szCs w:val="20"/>
                <w:lang w:eastAsia="en-US"/>
              </w:rPr>
            </w:pPr>
            <w:r w:rsidRPr="001E59E2">
              <w:rPr>
                <w:rFonts w:eastAsia="Calibri"/>
                <w:b/>
                <w:sz w:val="20"/>
                <w:szCs w:val="20"/>
                <w:lang w:eastAsia="en-US"/>
              </w:rPr>
              <w:t>2019</w:t>
            </w:r>
          </w:p>
        </w:tc>
        <w:tc>
          <w:tcPr>
            <w:tcW w:w="1301" w:type="dxa"/>
            <w:gridSpan w:val="2"/>
            <w:shd w:val="clear" w:color="auto" w:fill="auto"/>
          </w:tcPr>
          <w:p w:rsidR="007D6453" w:rsidRPr="001E59E2" w:rsidRDefault="007D6453" w:rsidP="003D17C6">
            <w:pPr>
              <w:jc w:val="center"/>
              <w:rPr>
                <w:rFonts w:eastAsia="Calibri"/>
                <w:b/>
                <w:sz w:val="20"/>
                <w:szCs w:val="20"/>
                <w:lang w:eastAsia="en-US"/>
              </w:rPr>
            </w:pPr>
            <w:r w:rsidRPr="001E59E2">
              <w:rPr>
                <w:rFonts w:eastAsia="Calibri"/>
                <w:b/>
                <w:sz w:val="20"/>
                <w:szCs w:val="20"/>
                <w:lang w:eastAsia="en-US"/>
              </w:rPr>
              <w:t>2020</w:t>
            </w:r>
          </w:p>
        </w:tc>
        <w:tc>
          <w:tcPr>
            <w:tcW w:w="1301" w:type="dxa"/>
            <w:gridSpan w:val="2"/>
            <w:shd w:val="clear" w:color="auto" w:fill="auto"/>
          </w:tcPr>
          <w:p w:rsidR="007D6453" w:rsidRPr="001E59E2" w:rsidRDefault="007D6453" w:rsidP="003D17C6">
            <w:pPr>
              <w:jc w:val="center"/>
              <w:rPr>
                <w:rFonts w:eastAsia="Calibri"/>
                <w:b/>
                <w:sz w:val="20"/>
                <w:szCs w:val="20"/>
                <w:lang w:eastAsia="en-US"/>
              </w:rPr>
            </w:pPr>
            <w:r w:rsidRPr="001E59E2">
              <w:rPr>
                <w:rFonts w:eastAsia="Calibri"/>
                <w:b/>
                <w:sz w:val="20"/>
                <w:szCs w:val="20"/>
                <w:lang w:eastAsia="en-US"/>
              </w:rPr>
              <w:t>2021</w:t>
            </w:r>
          </w:p>
        </w:tc>
        <w:tc>
          <w:tcPr>
            <w:tcW w:w="1333" w:type="dxa"/>
            <w:gridSpan w:val="2"/>
            <w:shd w:val="clear" w:color="auto" w:fill="auto"/>
          </w:tcPr>
          <w:p w:rsidR="007D6453" w:rsidRPr="001E59E2" w:rsidRDefault="007D6453" w:rsidP="003D17C6">
            <w:pPr>
              <w:jc w:val="center"/>
              <w:rPr>
                <w:rFonts w:eastAsia="Calibri"/>
                <w:b/>
                <w:sz w:val="20"/>
                <w:szCs w:val="20"/>
                <w:lang w:eastAsia="en-US"/>
              </w:rPr>
            </w:pPr>
            <w:r w:rsidRPr="001E59E2">
              <w:rPr>
                <w:rFonts w:eastAsia="Calibri"/>
                <w:b/>
                <w:sz w:val="20"/>
                <w:szCs w:val="20"/>
                <w:lang w:eastAsia="en-US"/>
              </w:rPr>
              <w:t>2019-2021</w:t>
            </w:r>
          </w:p>
        </w:tc>
        <w:tc>
          <w:tcPr>
            <w:tcW w:w="1426" w:type="dxa"/>
            <w:gridSpan w:val="2"/>
            <w:shd w:val="clear" w:color="auto" w:fill="auto"/>
          </w:tcPr>
          <w:p w:rsidR="007D6453" w:rsidRPr="001E59E2" w:rsidRDefault="007D6453" w:rsidP="003D17C6">
            <w:pPr>
              <w:jc w:val="center"/>
              <w:rPr>
                <w:rFonts w:eastAsia="Calibri"/>
                <w:b/>
                <w:sz w:val="16"/>
                <w:szCs w:val="16"/>
                <w:lang w:eastAsia="en-US"/>
              </w:rPr>
            </w:pPr>
            <w:r w:rsidRPr="001E59E2">
              <w:rPr>
                <w:rFonts w:eastAsia="Calibri"/>
                <w:b/>
                <w:sz w:val="16"/>
                <w:szCs w:val="16"/>
                <w:lang w:eastAsia="en-US"/>
              </w:rPr>
              <w:t>Ежегодно</w:t>
            </w:r>
          </w:p>
          <w:p w:rsidR="007D6453" w:rsidRPr="001E59E2" w:rsidRDefault="007D6453" w:rsidP="003D17C6">
            <w:pPr>
              <w:jc w:val="center"/>
              <w:rPr>
                <w:rFonts w:eastAsia="Calibri"/>
                <w:b/>
                <w:sz w:val="16"/>
                <w:szCs w:val="16"/>
                <w:lang w:eastAsia="en-US"/>
              </w:rPr>
            </w:pPr>
            <w:r w:rsidRPr="001E59E2">
              <w:rPr>
                <w:rFonts w:eastAsia="Calibri"/>
                <w:b/>
                <w:sz w:val="16"/>
                <w:szCs w:val="16"/>
                <w:lang w:eastAsia="en-US"/>
              </w:rPr>
              <w:t>2019-2021</w:t>
            </w:r>
          </w:p>
        </w:tc>
      </w:tr>
      <w:tr w:rsidR="007D6453" w:rsidRPr="00BE4750" w:rsidTr="007D6453">
        <w:tc>
          <w:tcPr>
            <w:tcW w:w="2951" w:type="dxa"/>
            <w:vMerge/>
            <w:shd w:val="clear" w:color="auto" w:fill="auto"/>
          </w:tcPr>
          <w:p w:rsidR="007D6453" w:rsidRPr="001E59E2" w:rsidRDefault="007D6453" w:rsidP="003D17C6">
            <w:pPr>
              <w:jc w:val="center"/>
              <w:rPr>
                <w:rFonts w:eastAsia="Calibri"/>
                <w:b/>
                <w:sz w:val="16"/>
                <w:szCs w:val="16"/>
                <w:lang w:eastAsia="en-US"/>
              </w:rPr>
            </w:pPr>
          </w:p>
        </w:tc>
        <w:tc>
          <w:tcPr>
            <w:tcW w:w="565" w:type="dxa"/>
            <w:shd w:val="clear" w:color="auto" w:fill="auto"/>
          </w:tcPr>
          <w:p w:rsidR="007D6453" w:rsidRPr="001E59E2" w:rsidRDefault="007D6453" w:rsidP="003D17C6">
            <w:pPr>
              <w:jc w:val="center"/>
              <w:rPr>
                <w:rFonts w:eastAsia="Calibri"/>
                <w:sz w:val="14"/>
                <w:szCs w:val="14"/>
                <w:lang w:eastAsia="en-US"/>
              </w:rPr>
            </w:pPr>
            <w:proofErr w:type="spellStart"/>
            <w:r w:rsidRPr="001E59E2">
              <w:rPr>
                <w:rFonts w:eastAsia="Calibri"/>
                <w:sz w:val="14"/>
                <w:szCs w:val="14"/>
                <w:lang w:eastAsia="en-US"/>
              </w:rPr>
              <w:t>Абс</w:t>
            </w:r>
            <w:proofErr w:type="spellEnd"/>
            <w:r w:rsidRPr="001E59E2">
              <w:rPr>
                <w:rFonts w:eastAsia="Calibri"/>
                <w:sz w:val="14"/>
                <w:szCs w:val="14"/>
                <w:lang w:eastAsia="en-US"/>
              </w:rPr>
              <w:t>.</w:t>
            </w:r>
          </w:p>
          <w:p w:rsidR="007D6453" w:rsidRPr="001E59E2" w:rsidRDefault="007D6453" w:rsidP="003D17C6">
            <w:pPr>
              <w:jc w:val="center"/>
              <w:rPr>
                <w:rFonts w:eastAsia="Calibri"/>
                <w:sz w:val="14"/>
                <w:szCs w:val="14"/>
                <w:lang w:eastAsia="en-US"/>
              </w:rPr>
            </w:pPr>
            <w:r w:rsidRPr="001E59E2">
              <w:rPr>
                <w:rFonts w:eastAsia="Calibri"/>
                <w:sz w:val="14"/>
                <w:szCs w:val="14"/>
                <w:lang w:eastAsia="en-US"/>
              </w:rPr>
              <w:t>число</w:t>
            </w:r>
          </w:p>
        </w:tc>
        <w:tc>
          <w:tcPr>
            <w:tcW w:w="666" w:type="dxa"/>
            <w:shd w:val="clear" w:color="auto" w:fill="auto"/>
          </w:tcPr>
          <w:p w:rsidR="007D6453" w:rsidRPr="001E59E2" w:rsidRDefault="007D6453" w:rsidP="003D17C6">
            <w:pPr>
              <w:jc w:val="center"/>
              <w:rPr>
                <w:rFonts w:eastAsia="Calibri"/>
                <w:sz w:val="14"/>
                <w:szCs w:val="14"/>
                <w:lang w:eastAsia="en-US"/>
              </w:rPr>
            </w:pPr>
            <w:r w:rsidRPr="001E59E2">
              <w:rPr>
                <w:rFonts w:eastAsia="Calibri"/>
                <w:sz w:val="14"/>
                <w:szCs w:val="14"/>
                <w:lang w:eastAsia="en-US"/>
              </w:rPr>
              <w:t>К. ч.</w:t>
            </w:r>
          </w:p>
        </w:tc>
        <w:tc>
          <w:tcPr>
            <w:tcW w:w="565" w:type="dxa"/>
            <w:shd w:val="clear" w:color="auto" w:fill="auto"/>
          </w:tcPr>
          <w:p w:rsidR="007D6453" w:rsidRPr="001E59E2" w:rsidRDefault="007D6453" w:rsidP="003D17C6">
            <w:pPr>
              <w:jc w:val="center"/>
              <w:rPr>
                <w:rFonts w:eastAsia="Calibri"/>
                <w:sz w:val="14"/>
                <w:szCs w:val="14"/>
                <w:lang w:eastAsia="en-US"/>
              </w:rPr>
            </w:pPr>
            <w:proofErr w:type="spellStart"/>
            <w:r w:rsidRPr="001E59E2">
              <w:rPr>
                <w:rFonts w:eastAsia="Calibri"/>
                <w:sz w:val="14"/>
                <w:szCs w:val="14"/>
                <w:lang w:eastAsia="en-US"/>
              </w:rPr>
              <w:t>Абс</w:t>
            </w:r>
            <w:proofErr w:type="spellEnd"/>
            <w:r w:rsidRPr="001E59E2">
              <w:rPr>
                <w:rFonts w:eastAsia="Calibri"/>
                <w:sz w:val="14"/>
                <w:szCs w:val="14"/>
                <w:lang w:eastAsia="en-US"/>
              </w:rPr>
              <w:t>.</w:t>
            </w:r>
          </w:p>
          <w:p w:rsidR="007D6453" w:rsidRPr="001E59E2" w:rsidRDefault="007D6453" w:rsidP="003D17C6">
            <w:pPr>
              <w:jc w:val="center"/>
              <w:rPr>
                <w:rFonts w:eastAsia="Calibri"/>
                <w:sz w:val="14"/>
                <w:szCs w:val="14"/>
                <w:lang w:eastAsia="en-US"/>
              </w:rPr>
            </w:pPr>
            <w:r w:rsidRPr="001E59E2">
              <w:rPr>
                <w:rFonts w:eastAsia="Calibri"/>
                <w:sz w:val="14"/>
                <w:szCs w:val="14"/>
                <w:lang w:eastAsia="en-US"/>
              </w:rPr>
              <w:t>число</w:t>
            </w:r>
          </w:p>
        </w:tc>
        <w:tc>
          <w:tcPr>
            <w:tcW w:w="736" w:type="dxa"/>
            <w:shd w:val="clear" w:color="auto" w:fill="auto"/>
          </w:tcPr>
          <w:p w:rsidR="007D6453" w:rsidRPr="001E59E2" w:rsidRDefault="007D6453" w:rsidP="003D17C6">
            <w:pPr>
              <w:jc w:val="center"/>
              <w:rPr>
                <w:rFonts w:eastAsia="Calibri"/>
                <w:sz w:val="14"/>
                <w:szCs w:val="14"/>
                <w:lang w:eastAsia="en-US"/>
              </w:rPr>
            </w:pPr>
            <w:r w:rsidRPr="001E59E2">
              <w:rPr>
                <w:rFonts w:eastAsia="Calibri"/>
                <w:sz w:val="14"/>
                <w:szCs w:val="14"/>
                <w:lang w:eastAsia="en-US"/>
              </w:rPr>
              <w:t>К. ч.</w:t>
            </w:r>
          </w:p>
        </w:tc>
        <w:tc>
          <w:tcPr>
            <w:tcW w:w="565" w:type="dxa"/>
            <w:shd w:val="clear" w:color="auto" w:fill="auto"/>
          </w:tcPr>
          <w:p w:rsidR="007D6453" w:rsidRPr="001E59E2" w:rsidRDefault="007D6453" w:rsidP="003D17C6">
            <w:pPr>
              <w:jc w:val="center"/>
              <w:rPr>
                <w:rFonts w:eastAsia="Calibri"/>
                <w:sz w:val="14"/>
                <w:szCs w:val="14"/>
                <w:lang w:eastAsia="en-US"/>
              </w:rPr>
            </w:pPr>
            <w:proofErr w:type="spellStart"/>
            <w:r w:rsidRPr="001E59E2">
              <w:rPr>
                <w:rFonts w:eastAsia="Calibri"/>
                <w:sz w:val="14"/>
                <w:szCs w:val="14"/>
                <w:lang w:eastAsia="en-US"/>
              </w:rPr>
              <w:t>Абс</w:t>
            </w:r>
            <w:proofErr w:type="spellEnd"/>
            <w:r w:rsidRPr="001E59E2">
              <w:rPr>
                <w:rFonts w:eastAsia="Calibri"/>
                <w:sz w:val="14"/>
                <w:szCs w:val="14"/>
                <w:lang w:eastAsia="en-US"/>
              </w:rPr>
              <w:t>.</w:t>
            </w:r>
          </w:p>
          <w:p w:rsidR="007D6453" w:rsidRPr="001E59E2" w:rsidRDefault="007D6453" w:rsidP="003D17C6">
            <w:pPr>
              <w:jc w:val="center"/>
              <w:rPr>
                <w:rFonts w:eastAsia="Calibri"/>
                <w:sz w:val="14"/>
                <w:szCs w:val="14"/>
                <w:lang w:eastAsia="en-US"/>
              </w:rPr>
            </w:pPr>
            <w:r w:rsidRPr="001E59E2">
              <w:rPr>
                <w:rFonts w:eastAsia="Calibri"/>
                <w:sz w:val="14"/>
                <w:szCs w:val="14"/>
                <w:lang w:eastAsia="en-US"/>
              </w:rPr>
              <w:t>число</w:t>
            </w:r>
          </w:p>
        </w:tc>
        <w:tc>
          <w:tcPr>
            <w:tcW w:w="736" w:type="dxa"/>
            <w:shd w:val="clear" w:color="auto" w:fill="auto"/>
          </w:tcPr>
          <w:p w:rsidR="007D6453" w:rsidRPr="001E59E2" w:rsidRDefault="007D6453" w:rsidP="003D17C6">
            <w:pPr>
              <w:jc w:val="center"/>
              <w:rPr>
                <w:rFonts w:eastAsia="Calibri"/>
                <w:sz w:val="14"/>
                <w:szCs w:val="14"/>
                <w:lang w:eastAsia="en-US"/>
              </w:rPr>
            </w:pPr>
            <w:r w:rsidRPr="001E59E2">
              <w:rPr>
                <w:rFonts w:eastAsia="Calibri"/>
                <w:sz w:val="14"/>
                <w:szCs w:val="14"/>
                <w:lang w:eastAsia="en-US"/>
              </w:rPr>
              <w:t>К. ч.</w:t>
            </w:r>
          </w:p>
        </w:tc>
        <w:tc>
          <w:tcPr>
            <w:tcW w:w="582" w:type="dxa"/>
            <w:shd w:val="clear" w:color="auto" w:fill="auto"/>
          </w:tcPr>
          <w:p w:rsidR="007D6453" w:rsidRPr="001E59E2" w:rsidRDefault="007D6453" w:rsidP="003D17C6">
            <w:pPr>
              <w:jc w:val="center"/>
              <w:rPr>
                <w:rFonts w:eastAsia="Calibri"/>
                <w:sz w:val="14"/>
                <w:szCs w:val="14"/>
                <w:lang w:eastAsia="en-US"/>
              </w:rPr>
            </w:pPr>
            <w:proofErr w:type="spellStart"/>
            <w:r w:rsidRPr="001E59E2">
              <w:rPr>
                <w:rFonts w:eastAsia="Calibri"/>
                <w:sz w:val="14"/>
                <w:szCs w:val="14"/>
                <w:lang w:eastAsia="en-US"/>
              </w:rPr>
              <w:t>Абс</w:t>
            </w:r>
            <w:proofErr w:type="spellEnd"/>
            <w:r w:rsidRPr="001E59E2">
              <w:rPr>
                <w:rFonts w:eastAsia="Calibri"/>
                <w:sz w:val="14"/>
                <w:szCs w:val="14"/>
                <w:lang w:eastAsia="en-US"/>
              </w:rPr>
              <w:t>.</w:t>
            </w:r>
          </w:p>
          <w:p w:rsidR="007D6453" w:rsidRPr="001E59E2" w:rsidRDefault="007D6453" w:rsidP="003D17C6">
            <w:pPr>
              <w:jc w:val="center"/>
              <w:rPr>
                <w:rFonts w:eastAsia="Calibri"/>
                <w:sz w:val="14"/>
                <w:szCs w:val="14"/>
                <w:lang w:eastAsia="en-US"/>
              </w:rPr>
            </w:pPr>
            <w:r w:rsidRPr="001E59E2">
              <w:rPr>
                <w:rFonts w:eastAsia="Calibri"/>
                <w:sz w:val="14"/>
                <w:szCs w:val="14"/>
                <w:lang w:eastAsia="en-US"/>
              </w:rPr>
              <w:t>число</w:t>
            </w:r>
          </w:p>
        </w:tc>
        <w:tc>
          <w:tcPr>
            <w:tcW w:w="751" w:type="dxa"/>
            <w:shd w:val="clear" w:color="auto" w:fill="auto"/>
          </w:tcPr>
          <w:p w:rsidR="007D6453" w:rsidRPr="001E59E2" w:rsidRDefault="007D6453" w:rsidP="003D17C6">
            <w:pPr>
              <w:jc w:val="center"/>
              <w:rPr>
                <w:rFonts w:eastAsia="Calibri"/>
                <w:sz w:val="14"/>
                <w:szCs w:val="14"/>
                <w:lang w:eastAsia="en-US"/>
              </w:rPr>
            </w:pPr>
            <w:r w:rsidRPr="001E59E2">
              <w:rPr>
                <w:rFonts w:eastAsia="Calibri"/>
                <w:sz w:val="14"/>
                <w:szCs w:val="14"/>
                <w:lang w:eastAsia="en-US"/>
              </w:rPr>
              <w:t>К. ч.</w:t>
            </w:r>
          </w:p>
        </w:tc>
        <w:tc>
          <w:tcPr>
            <w:tcW w:w="674" w:type="dxa"/>
            <w:shd w:val="clear" w:color="auto" w:fill="auto"/>
          </w:tcPr>
          <w:p w:rsidR="007D6453" w:rsidRPr="001E59E2" w:rsidRDefault="007D6453" w:rsidP="003D17C6">
            <w:pPr>
              <w:jc w:val="center"/>
              <w:rPr>
                <w:rFonts w:eastAsia="Calibri"/>
                <w:sz w:val="14"/>
                <w:szCs w:val="14"/>
                <w:lang w:eastAsia="en-US"/>
              </w:rPr>
            </w:pPr>
            <w:proofErr w:type="spellStart"/>
            <w:r w:rsidRPr="001E59E2">
              <w:rPr>
                <w:rFonts w:eastAsia="Calibri"/>
                <w:sz w:val="14"/>
                <w:szCs w:val="14"/>
                <w:lang w:eastAsia="en-US"/>
              </w:rPr>
              <w:t>Абс</w:t>
            </w:r>
            <w:proofErr w:type="spellEnd"/>
            <w:r w:rsidRPr="001E59E2">
              <w:rPr>
                <w:rFonts w:eastAsia="Calibri"/>
                <w:sz w:val="14"/>
                <w:szCs w:val="14"/>
                <w:lang w:eastAsia="en-US"/>
              </w:rPr>
              <w:t>.</w:t>
            </w:r>
          </w:p>
          <w:p w:rsidR="007D6453" w:rsidRPr="001E59E2" w:rsidRDefault="007D6453" w:rsidP="003D17C6">
            <w:pPr>
              <w:jc w:val="center"/>
              <w:rPr>
                <w:rFonts w:eastAsia="Calibri"/>
                <w:sz w:val="14"/>
                <w:szCs w:val="14"/>
                <w:lang w:eastAsia="en-US"/>
              </w:rPr>
            </w:pPr>
            <w:r w:rsidRPr="001E59E2">
              <w:rPr>
                <w:rFonts w:eastAsia="Calibri"/>
                <w:sz w:val="14"/>
                <w:szCs w:val="14"/>
                <w:lang w:eastAsia="en-US"/>
              </w:rPr>
              <w:t>число</w:t>
            </w:r>
          </w:p>
        </w:tc>
        <w:tc>
          <w:tcPr>
            <w:tcW w:w="752" w:type="dxa"/>
            <w:shd w:val="clear" w:color="auto" w:fill="auto"/>
          </w:tcPr>
          <w:p w:rsidR="007D6453" w:rsidRPr="001E59E2" w:rsidRDefault="007D6453" w:rsidP="003D17C6">
            <w:pPr>
              <w:jc w:val="center"/>
              <w:rPr>
                <w:rFonts w:eastAsia="Calibri"/>
                <w:sz w:val="14"/>
                <w:szCs w:val="14"/>
                <w:lang w:eastAsia="en-US"/>
              </w:rPr>
            </w:pPr>
            <w:r w:rsidRPr="001E59E2">
              <w:rPr>
                <w:rFonts w:eastAsia="Calibri"/>
                <w:sz w:val="14"/>
                <w:szCs w:val="14"/>
                <w:lang w:eastAsia="en-US"/>
              </w:rPr>
              <w:t>К. ч.</w:t>
            </w:r>
          </w:p>
        </w:tc>
      </w:tr>
      <w:tr w:rsidR="007D6453" w:rsidRPr="00BE4750" w:rsidTr="007D6453">
        <w:tc>
          <w:tcPr>
            <w:tcW w:w="2951" w:type="dxa"/>
            <w:shd w:val="clear" w:color="auto" w:fill="auto"/>
          </w:tcPr>
          <w:p w:rsidR="007D6453" w:rsidRPr="001E59E2" w:rsidRDefault="007D6453" w:rsidP="003D17C6">
            <w:pPr>
              <w:rPr>
                <w:rFonts w:eastAsia="Calibri"/>
                <w:b/>
                <w:sz w:val="16"/>
                <w:szCs w:val="16"/>
                <w:lang w:eastAsia="en-US"/>
              </w:rPr>
            </w:pPr>
            <w:r w:rsidRPr="001E59E2">
              <w:rPr>
                <w:rFonts w:eastAsia="Calibri"/>
                <w:b/>
                <w:sz w:val="16"/>
                <w:szCs w:val="16"/>
                <w:lang w:eastAsia="en-US"/>
              </w:rPr>
              <w:t>Контингент детей</w:t>
            </w:r>
          </w:p>
        </w:tc>
        <w:tc>
          <w:tcPr>
            <w:tcW w:w="1231" w:type="dxa"/>
            <w:gridSpan w:val="2"/>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42407</w:t>
            </w:r>
          </w:p>
        </w:tc>
        <w:tc>
          <w:tcPr>
            <w:tcW w:w="1301" w:type="dxa"/>
            <w:gridSpan w:val="2"/>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eastAsia="en-US"/>
              </w:rPr>
              <w:t>42505</w:t>
            </w:r>
          </w:p>
        </w:tc>
        <w:tc>
          <w:tcPr>
            <w:tcW w:w="1301" w:type="dxa"/>
            <w:gridSpan w:val="2"/>
            <w:shd w:val="clear" w:color="auto" w:fill="auto"/>
          </w:tcPr>
          <w:p w:rsidR="007D6453" w:rsidRPr="009F6508" w:rsidRDefault="007D6453" w:rsidP="003D17C6">
            <w:pPr>
              <w:jc w:val="center"/>
              <w:rPr>
                <w:rFonts w:eastAsia="Calibri"/>
                <w:b/>
                <w:sz w:val="20"/>
                <w:szCs w:val="20"/>
                <w:lang w:eastAsia="en-US"/>
              </w:rPr>
            </w:pPr>
            <w:r w:rsidRPr="009F6508">
              <w:rPr>
                <w:rFonts w:eastAsia="Calibri"/>
                <w:b/>
                <w:sz w:val="20"/>
                <w:szCs w:val="20"/>
                <w:lang w:val="en-US" w:eastAsia="en-US"/>
              </w:rPr>
              <w:t>42</w:t>
            </w:r>
            <w:r w:rsidRPr="009F6508">
              <w:rPr>
                <w:rFonts w:eastAsia="Calibri"/>
                <w:b/>
                <w:sz w:val="20"/>
                <w:szCs w:val="20"/>
                <w:lang w:eastAsia="en-US"/>
              </w:rPr>
              <w:t xml:space="preserve"> </w:t>
            </w:r>
            <w:r w:rsidRPr="009F6508">
              <w:rPr>
                <w:rFonts w:eastAsia="Calibri"/>
                <w:b/>
                <w:sz w:val="20"/>
                <w:szCs w:val="20"/>
                <w:lang w:val="en-US" w:eastAsia="en-US"/>
              </w:rPr>
              <w:t>07</w:t>
            </w:r>
            <w:r w:rsidRPr="009F6508">
              <w:rPr>
                <w:rFonts w:eastAsia="Calibri"/>
                <w:b/>
                <w:sz w:val="20"/>
                <w:szCs w:val="20"/>
                <w:lang w:eastAsia="en-US"/>
              </w:rPr>
              <w:t>9</w:t>
            </w:r>
          </w:p>
        </w:tc>
        <w:tc>
          <w:tcPr>
            <w:tcW w:w="1333" w:type="dxa"/>
            <w:gridSpan w:val="2"/>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val="en-US" w:eastAsia="en-US"/>
              </w:rPr>
              <w:t>1</w:t>
            </w:r>
            <w:r w:rsidRPr="009F6508">
              <w:rPr>
                <w:rFonts w:eastAsia="Calibri"/>
                <w:b/>
                <w:sz w:val="20"/>
                <w:szCs w:val="20"/>
                <w:lang w:eastAsia="en-US"/>
              </w:rPr>
              <w:t>26991</w:t>
            </w:r>
          </w:p>
        </w:tc>
        <w:tc>
          <w:tcPr>
            <w:tcW w:w="1426" w:type="dxa"/>
            <w:gridSpan w:val="2"/>
            <w:shd w:val="clear" w:color="auto" w:fill="auto"/>
          </w:tcPr>
          <w:p w:rsidR="007D6453" w:rsidRPr="009F6508" w:rsidRDefault="007D6453" w:rsidP="003D17C6">
            <w:pPr>
              <w:jc w:val="center"/>
              <w:rPr>
                <w:rFonts w:eastAsia="Calibri"/>
                <w:b/>
                <w:sz w:val="20"/>
                <w:szCs w:val="20"/>
                <w:lang w:val="en-US" w:eastAsia="en-US"/>
              </w:rPr>
            </w:pPr>
            <w:r w:rsidRPr="009F6508">
              <w:rPr>
                <w:rFonts w:eastAsia="Calibri"/>
                <w:b/>
                <w:sz w:val="20"/>
                <w:szCs w:val="20"/>
                <w:lang w:eastAsia="en-US"/>
              </w:rPr>
              <w:t>42330</w:t>
            </w:r>
          </w:p>
        </w:tc>
      </w:tr>
      <w:tr w:rsidR="007D6453" w:rsidRPr="00BE4750" w:rsidTr="007D6453">
        <w:tc>
          <w:tcPr>
            <w:tcW w:w="2951" w:type="dxa"/>
            <w:shd w:val="clear" w:color="auto" w:fill="auto"/>
          </w:tcPr>
          <w:p w:rsidR="007D6453" w:rsidRPr="001E59E2" w:rsidRDefault="007D6453" w:rsidP="003D17C6">
            <w:pPr>
              <w:jc w:val="both"/>
              <w:rPr>
                <w:rFonts w:eastAsia="Calibri"/>
                <w:b/>
                <w:sz w:val="16"/>
                <w:szCs w:val="16"/>
                <w:lang w:eastAsia="en-US"/>
              </w:rPr>
            </w:pPr>
            <w:r w:rsidRPr="001E59E2">
              <w:rPr>
                <w:rFonts w:eastAsia="Calibri"/>
                <w:b/>
                <w:sz w:val="16"/>
                <w:szCs w:val="16"/>
                <w:lang w:eastAsia="en-US"/>
              </w:rPr>
              <w:t>Всего</w:t>
            </w:r>
          </w:p>
        </w:tc>
        <w:tc>
          <w:tcPr>
            <w:tcW w:w="565" w:type="dxa"/>
            <w:shd w:val="clear" w:color="auto" w:fill="auto"/>
          </w:tcPr>
          <w:p w:rsidR="007D6453" w:rsidRPr="009F6508" w:rsidRDefault="007D6453" w:rsidP="003D17C6">
            <w:pPr>
              <w:jc w:val="center"/>
              <w:rPr>
                <w:b/>
                <w:sz w:val="20"/>
                <w:szCs w:val="20"/>
              </w:rPr>
            </w:pPr>
            <w:r w:rsidRPr="009F6508">
              <w:rPr>
                <w:b/>
                <w:sz w:val="20"/>
                <w:szCs w:val="20"/>
              </w:rPr>
              <w:t>67</w:t>
            </w:r>
          </w:p>
        </w:tc>
        <w:tc>
          <w:tcPr>
            <w:tcW w:w="666" w:type="dxa"/>
            <w:shd w:val="clear" w:color="auto" w:fill="auto"/>
          </w:tcPr>
          <w:p w:rsidR="007D6453" w:rsidRPr="00B11FFB" w:rsidRDefault="007D6453" w:rsidP="003D17C6">
            <w:pPr>
              <w:jc w:val="center"/>
              <w:rPr>
                <w:sz w:val="20"/>
                <w:szCs w:val="20"/>
              </w:rPr>
            </w:pPr>
            <w:r w:rsidRPr="00B11FFB">
              <w:rPr>
                <w:sz w:val="20"/>
                <w:szCs w:val="20"/>
              </w:rPr>
              <w:t>15,80</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47</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11,05</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60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14</w:t>
            </w:r>
            <w:r w:rsidRPr="00B11FFB">
              <w:rPr>
                <w:rFonts w:eastAsia="Calibri"/>
                <w:sz w:val="20"/>
                <w:szCs w:val="20"/>
                <w:lang w:eastAsia="en-US"/>
              </w:rPr>
              <w:t>,</w:t>
            </w:r>
            <w:r w:rsidRPr="00B11FFB">
              <w:rPr>
                <w:rFonts w:eastAsia="Calibri"/>
                <w:sz w:val="20"/>
                <w:szCs w:val="20"/>
                <w:lang w:val="en-US" w:eastAsia="en-US"/>
              </w:rPr>
              <w:t>26</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174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3</w:t>
            </w:r>
            <w:r w:rsidRPr="00B11FFB">
              <w:rPr>
                <w:rFonts w:eastAsia="Calibri"/>
                <w:sz w:val="20"/>
                <w:szCs w:val="20"/>
                <w:lang w:eastAsia="en-US"/>
              </w:rPr>
              <w:t>,7</w:t>
            </w:r>
            <w:r>
              <w:rPr>
                <w:rFonts w:eastAsia="Calibri"/>
                <w:sz w:val="20"/>
                <w:szCs w:val="20"/>
                <w:lang w:eastAsia="en-US"/>
              </w:rPr>
              <w:t>0</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58,00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3</w:t>
            </w:r>
            <w:r w:rsidRPr="00B11FFB">
              <w:rPr>
                <w:rFonts w:eastAsia="Calibri"/>
                <w:sz w:val="20"/>
                <w:szCs w:val="20"/>
                <w:lang w:eastAsia="en-US"/>
              </w:rPr>
              <w:t>,7</w:t>
            </w:r>
            <w:r>
              <w:rPr>
                <w:rFonts w:eastAsia="Calibri"/>
                <w:sz w:val="20"/>
                <w:szCs w:val="20"/>
                <w:lang w:eastAsia="en-US"/>
              </w:rPr>
              <w:t>0</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I</w:t>
            </w:r>
            <w:r w:rsidRPr="001E59E2">
              <w:rPr>
                <w:rFonts w:eastAsia="Calibri"/>
                <w:b/>
                <w:sz w:val="12"/>
                <w:szCs w:val="12"/>
                <w:lang w:eastAsia="en-US"/>
              </w:rPr>
              <w:t xml:space="preserve"> Инфекционные и паразитарные заболевания </w:t>
            </w:r>
            <w:r w:rsidRPr="001E59E2">
              <w:rPr>
                <w:rFonts w:eastAsia="Calibri"/>
                <w:b/>
                <w:sz w:val="12"/>
                <w:szCs w:val="12"/>
                <w:lang w:val="en-US" w:eastAsia="en-US"/>
              </w:rPr>
              <w:t>A</w:t>
            </w:r>
            <w:r w:rsidRPr="001E59E2">
              <w:rPr>
                <w:rFonts w:eastAsia="Calibri"/>
                <w:b/>
                <w:sz w:val="12"/>
                <w:szCs w:val="12"/>
                <w:lang w:eastAsia="en-US"/>
              </w:rPr>
              <w:t>00-</w:t>
            </w:r>
            <w:r w:rsidRPr="001E59E2">
              <w:rPr>
                <w:rFonts w:eastAsia="Calibri"/>
                <w:b/>
                <w:sz w:val="12"/>
                <w:szCs w:val="12"/>
                <w:lang w:val="en-US" w:eastAsia="en-US"/>
              </w:rPr>
              <w:t>B</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w:t>
            </w:r>
          </w:p>
        </w:tc>
        <w:tc>
          <w:tcPr>
            <w:tcW w:w="736" w:type="dxa"/>
            <w:shd w:val="clear" w:color="auto" w:fill="auto"/>
          </w:tcPr>
          <w:p w:rsidR="007D6453" w:rsidRPr="00B11FFB" w:rsidRDefault="007D6453" w:rsidP="003D17C6">
            <w:pPr>
              <w:jc w:val="center"/>
              <w:rPr>
                <w:rFonts w:eastAsia="Calibri"/>
                <w:sz w:val="20"/>
                <w:szCs w:val="20"/>
                <w:lang w:val="en-US" w:eastAsia="en-US"/>
              </w:rPr>
            </w:pPr>
            <w:r w:rsidRPr="00B11FFB">
              <w:rPr>
                <w:rFonts w:eastAsia="Calibri"/>
                <w:sz w:val="20"/>
                <w:szCs w:val="20"/>
                <w:lang w:val="en-US" w:eastAsia="en-US"/>
              </w:rPr>
              <w:t>0,24</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val="en-US" w:eastAsia="en-US"/>
              </w:rPr>
            </w:pPr>
            <w:r w:rsidRPr="001E59E2">
              <w:rPr>
                <w:rFonts w:eastAsia="Calibri"/>
                <w:b/>
                <w:sz w:val="12"/>
                <w:szCs w:val="12"/>
                <w:lang w:val="en-US" w:eastAsia="en-US"/>
              </w:rPr>
              <w:t>II</w:t>
            </w:r>
            <w:r w:rsidRPr="001E59E2">
              <w:rPr>
                <w:rFonts w:eastAsia="Calibri"/>
                <w:b/>
                <w:sz w:val="12"/>
                <w:szCs w:val="12"/>
                <w:lang w:eastAsia="en-US"/>
              </w:rPr>
              <w:t xml:space="preserve"> Новообразования</w:t>
            </w:r>
            <w:r w:rsidRPr="001E59E2">
              <w:rPr>
                <w:rFonts w:eastAsia="Calibri"/>
                <w:b/>
                <w:sz w:val="12"/>
                <w:szCs w:val="12"/>
                <w:lang w:val="en-US" w:eastAsia="en-US"/>
              </w:rPr>
              <w:t xml:space="preserve"> C00-D48</w:t>
            </w:r>
          </w:p>
        </w:tc>
        <w:tc>
          <w:tcPr>
            <w:tcW w:w="565" w:type="dxa"/>
            <w:shd w:val="clear" w:color="auto" w:fill="auto"/>
          </w:tcPr>
          <w:p w:rsidR="007D6453" w:rsidRPr="009F6508" w:rsidRDefault="007D6453" w:rsidP="003D17C6">
            <w:pPr>
              <w:jc w:val="center"/>
              <w:rPr>
                <w:b/>
                <w:sz w:val="20"/>
                <w:szCs w:val="20"/>
              </w:rPr>
            </w:pPr>
            <w:r w:rsidRPr="009F6508">
              <w:rPr>
                <w:b/>
                <w:sz w:val="20"/>
                <w:szCs w:val="20"/>
              </w:rPr>
              <w:t>8</w:t>
            </w:r>
          </w:p>
        </w:tc>
        <w:tc>
          <w:tcPr>
            <w:tcW w:w="666" w:type="dxa"/>
            <w:shd w:val="clear" w:color="auto" w:fill="auto"/>
          </w:tcPr>
          <w:p w:rsidR="007D6453" w:rsidRPr="00B11FFB" w:rsidRDefault="007D6453" w:rsidP="003D17C6">
            <w:pPr>
              <w:jc w:val="center"/>
              <w:rPr>
                <w:sz w:val="20"/>
                <w:szCs w:val="20"/>
              </w:rPr>
            </w:pPr>
            <w:r w:rsidRPr="00B11FFB">
              <w:rPr>
                <w:sz w:val="20"/>
                <w:szCs w:val="20"/>
              </w:rPr>
              <w:t>1,88</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3</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0,72</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3</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w:t>
            </w:r>
            <w:r w:rsidRPr="00B11FFB">
              <w:rPr>
                <w:rFonts w:eastAsia="Calibri"/>
                <w:sz w:val="20"/>
                <w:szCs w:val="20"/>
                <w:lang w:val="en-US" w:eastAsia="en-US"/>
              </w:rPr>
              <w:t>7</w:t>
            </w:r>
            <w:r w:rsidRPr="00B11FFB">
              <w:rPr>
                <w:rFonts w:eastAsia="Calibri"/>
                <w:sz w:val="20"/>
                <w:szCs w:val="20"/>
                <w:lang w:eastAsia="en-US"/>
              </w:rPr>
              <w:t>1</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1</w:t>
            </w:r>
            <w:r w:rsidRPr="00B11FFB">
              <w:rPr>
                <w:rFonts w:eastAsia="Calibri"/>
                <w:sz w:val="20"/>
                <w:szCs w:val="20"/>
                <w:lang w:eastAsia="en-US"/>
              </w:rPr>
              <w:t>0</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1</w:t>
            </w:r>
            <w:r w:rsidRPr="00B11FFB">
              <w:rPr>
                <w:rFonts w:eastAsia="Calibri"/>
                <w:sz w:val="20"/>
                <w:szCs w:val="20"/>
                <w:lang w:eastAsia="en-US"/>
              </w:rPr>
              <w:t>0</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III</w:t>
            </w:r>
            <w:r w:rsidRPr="001E59E2">
              <w:rPr>
                <w:rFonts w:eastAsia="Calibri"/>
                <w:b/>
                <w:sz w:val="12"/>
                <w:szCs w:val="12"/>
                <w:lang w:eastAsia="en-US"/>
              </w:rPr>
              <w:t xml:space="preserve"> Болезни крови и иммунной системы </w:t>
            </w:r>
            <w:r w:rsidRPr="001E59E2">
              <w:rPr>
                <w:rFonts w:eastAsia="Calibri"/>
                <w:b/>
                <w:sz w:val="12"/>
                <w:szCs w:val="12"/>
                <w:lang w:val="en-US" w:eastAsia="en-US"/>
              </w:rPr>
              <w:t>D</w:t>
            </w:r>
            <w:r w:rsidRPr="001E59E2">
              <w:rPr>
                <w:rFonts w:eastAsia="Calibri"/>
                <w:b/>
                <w:sz w:val="12"/>
                <w:szCs w:val="12"/>
                <w:lang w:eastAsia="en-US"/>
              </w:rPr>
              <w:t>50-</w:t>
            </w:r>
            <w:r w:rsidRPr="001E59E2">
              <w:rPr>
                <w:rFonts w:eastAsia="Calibri"/>
                <w:b/>
                <w:sz w:val="12"/>
                <w:szCs w:val="12"/>
                <w:lang w:val="en-US" w:eastAsia="en-US"/>
              </w:rPr>
              <w:t>D</w:t>
            </w:r>
            <w:r w:rsidRPr="001E59E2">
              <w:rPr>
                <w:rFonts w:eastAsia="Calibri"/>
                <w:b/>
                <w:sz w:val="12"/>
                <w:szCs w:val="12"/>
                <w:lang w:eastAsia="en-US"/>
              </w:rPr>
              <w:t>89</w:t>
            </w:r>
          </w:p>
        </w:tc>
        <w:tc>
          <w:tcPr>
            <w:tcW w:w="565" w:type="dxa"/>
            <w:shd w:val="clear" w:color="auto" w:fill="auto"/>
          </w:tcPr>
          <w:p w:rsidR="007D6453" w:rsidRPr="009F6508" w:rsidRDefault="007D6453" w:rsidP="003D17C6">
            <w:pPr>
              <w:jc w:val="center"/>
              <w:rPr>
                <w:b/>
                <w:sz w:val="20"/>
                <w:szCs w:val="20"/>
              </w:rPr>
            </w:pPr>
            <w:r w:rsidRPr="009F6508">
              <w:rPr>
                <w:b/>
                <w:sz w:val="20"/>
                <w:szCs w:val="20"/>
              </w:rPr>
              <w:t>3</w:t>
            </w:r>
          </w:p>
        </w:tc>
        <w:tc>
          <w:tcPr>
            <w:tcW w:w="666" w:type="dxa"/>
            <w:shd w:val="clear" w:color="auto" w:fill="auto"/>
          </w:tcPr>
          <w:p w:rsidR="007D6453" w:rsidRPr="00B11FFB" w:rsidRDefault="007D6453" w:rsidP="003D17C6">
            <w:pPr>
              <w:jc w:val="center"/>
              <w:rPr>
                <w:sz w:val="20"/>
                <w:szCs w:val="20"/>
              </w:rPr>
            </w:pPr>
            <w:r w:rsidRPr="00B11FFB">
              <w:rPr>
                <w:sz w:val="20"/>
                <w:szCs w:val="20"/>
              </w:rPr>
              <w:t>0,71</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0,23</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w:t>
            </w:r>
          </w:p>
        </w:tc>
        <w:tc>
          <w:tcPr>
            <w:tcW w:w="736"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sz w:val="20"/>
                <w:szCs w:val="20"/>
                <w:lang w:val="en-US" w:eastAsia="en-US"/>
              </w:rPr>
              <w:t>0,24</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5</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w:t>
            </w:r>
            <w:r>
              <w:rPr>
                <w:rFonts w:eastAsia="Calibri"/>
                <w:sz w:val="20"/>
                <w:szCs w:val="20"/>
                <w:lang w:eastAsia="en-US"/>
              </w:rPr>
              <w:t>40</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w:t>
            </w:r>
            <w:r>
              <w:rPr>
                <w:rFonts w:eastAsia="Calibri"/>
                <w:sz w:val="20"/>
                <w:szCs w:val="20"/>
                <w:lang w:eastAsia="en-US"/>
              </w:rPr>
              <w:t>40</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IV</w:t>
            </w:r>
            <w:r w:rsidRPr="001E59E2">
              <w:rPr>
                <w:rFonts w:eastAsia="Calibri"/>
                <w:b/>
                <w:sz w:val="12"/>
                <w:szCs w:val="12"/>
                <w:lang w:eastAsia="en-US"/>
              </w:rPr>
              <w:t xml:space="preserve"> Болезни эндокринной системы, расстройства питания и нарушения обмена веществ </w:t>
            </w:r>
            <w:r w:rsidRPr="001E59E2">
              <w:rPr>
                <w:rFonts w:eastAsia="Calibri"/>
                <w:b/>
                <w:sz w:val="12"/>
                <w:szCs w:val="12"/>
                <w:lang w:val="en-US" w:eastAsia="en-US"/>
              </w:rPr>
              <w:t>E</w:t>
            </w:r>
            <w:r w:rsidRPr="001E59E2">
              <w:rPr>
                <w:rFonts w:eastAsia="Calibri"/>
                <w:b/>
                <w:sz w:val="12"/>
                <w:szCs w:val="12"/>
                <w:lang w:eastAsia="en-US"/>
              </w:rPr>
              <w:t>00-</w:t>
            </w:r>
            <w:r w:rsidRPr="001E59E2">
              <w:rPr>
                <w:rFonts w:eastAsia="Calibri"/>
                <w:b/>
                <w:sz w:val="12"/>
                <w:szCs w:val="12"/>
                <w:lang w:val="en-US" w:eastAsia="en-US"/>
              </w:rPr>
              <w:t>E</w:t>
            </w:r>
            <w:r w:rsidRPr="001E59E2">
              <w:rPr>
                <w:rFonts w:eastAsia="Calibri"/>
                <w:b/>
                <w:sz w:val="12"/>
                <w:szCs w:val="12"/>
                <w:lang w:eastAsia="en-US"/>
              </w:rPr>
              <w:t>90</w:t>
            </w:r>
          </w:p>
        </w:tc>
        <w:tc>
          <w:tcPr>
            <w:tcW w:w="565" w:type="dxa"/>
            <w:shd w:val="clear" w:color="auto" w:fill="auto"/>
          </w:tcPr>
          <w:p w:rsidR="007D6453" w:rsidRPr="009F6508" w:rsidRDefault="007D6453" w:rsidP="003D17C6">
            <w:pPr>
              <w:jc w:val="center"/>
              <w:rPr>
                <w:b/>
                <w:sz w:val="20"/>
                <w:szCs w:val="20"/>
              </w:rPr>
            </w:pPr>
            <w:r w:rsidRPr="009F6508">
              <w:rPr>
                <w:b/>
                <w:sz w:val="20"/>
                <w:szCs w:val="20"/>
              </w:rPr>
              <w:t>9</w:t>
            </w:r>
          </w:p>
        </w:tc>
        <w:tc>
          <w:tcPr>
            <w:tcW w:w="666" w:type="dxa"/>
            <w:shd w:val="clear" w:color="auto" w:fill="auto"/>
          </w:tcPr>
          <w:p w:rsidR="007D6453" w:rsidRPr="00B11FFB" w:rsidRDefault="007D6453" w:rsidP="003D17C6">
            <w:pPr>
              <w:jc w:val="center"/>
              <w:rPr>
                <w:sz w:val="20"/>
                <w:szCs w:val="20"/>
              </w:rPr>
            </w:pPr>
            <w:r w:rsidRPr="00B11FFB">
              <w:rPr>
                <w:sz w:val="20"/>
                <w:szCs w:val="20"/>
              </w:rPr>
              <w:t>2,12</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8</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1,88</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2</w:t>
            </w:r>
            <w:r w:rsidRPr="00B11FFB">
              <w:rPr>
                <w:rFonts w:eastAsia="Calibri"/>
                <w:sz w:val="20"/>
                <w:szCs w:val="20"/>
                <w:lang w:eastAsia="en-US"/>
              </w:rPr>
              <w:t>,</w:t>
            </w:r>
            <w:r w:rsidRPr="00B11FFB">
              <w:rPr>
                <w:rFonts w:eastAsia="Calibri"/>
                <w:sz w:val="20"/>
                <w:szCs w:val="20"/>
                <w:lang w:val="en-US" w:eastAsia="en-US"/>
              </w:rPr>
              <w:t>3</w:t>
            </w:r>
            <w:r w:rsidRPr="00B11FFB">
              <w:rPr>
                <w:rFonts w:eastAsia="Calibri"/>
                <w:sz w:val="20"/>
                <w:szCs w:val="20"/>
                <w:lang w:eastAsia="en-US"/>
              </w:rPr>
              <w:t>8</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2</w:t>
            </w:r>
            <w:r w:rsidRPr="00B11FFB">
              <w:rPr>
                <w:rFonts w:eastAsia="Calibri"/>
                <w:b/>
                <w:sz w:val="20"/>
                <w:szCs w:val="20"/>
                <w:lang w:eastAsia="en-US"/>
              </w:rPr>
              <w:t>7</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w:t>
            </w:r>
            <w:r>
              <w:rPr>
                <w:rFonts w:eastAsia="Calibri"/>
                <w:sz w:val="20"/>
                <w:szCs w:val="20"/>
                <w:lang w:eastAsia="en-US"/>
              </w:rPr>
              <w:t>13</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9,00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w:t>
            </w:r>
            <w:r>
              <w:rPr>
                <w:rFonts w:eastAsia="Calibri"/>
                <w:sz w:val="20"/>
                <w:szCs w:val="20"/>
                <w:lang w:eastAsia="en-US"/>
              </w:rPr>
              <w:t>13</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V</w:t>
            </w:r>
            <w:r w:rsidRPr="001E59E2">
              <w:rPr>
                <w:rFonts w:eastAsia="Calibri"/>
                <w:b/>
                <w:sz w:val="12"/>
                <w:szCs w:val="12"/>
                <w:lang w:eastAsia="en-US"/>
              </w:rPr>
              <w:t xml:space="preserve"> Психические расстройства </w:t>
            </w:r>
            <w:r w:rsidRPr="001E59E2">
              <w:rPr>
                <w:rFonts w:eastAsia="Calibri"/>
                <w:b/>
                <w:sz w:val="12"/>
                <w:szCs w:val="12"/>
                <w:lang w:val="en-US" w:eastAsia="en-US"/>
              </w:rPr>
              <w:t>F</w:t>
            </w:r>
            <w:r w:rsidRPr="001E59E2">
              <w:rPr>
                <w:rFonts w:eastAsia="Calibri"/>
                <w:b/>
                <w:sz w:val="12"/>
                <w:szCs w:val="12"/>
                <w:lang w:eastAsia="en-US"/>
              </w:rPr>
              <w:t>00-</w:t>
            </w:r>
            <w:r w:rsidRPr="001E59E2">
              <w:rPr>
                <w:rFonts w:eastAsia="Calibri"/>
                <w:b/>
                <w:sz w:val="12"/>
                <w:szCs w:val="12"/>
                <w:lang w:val="en-US" w:eastAsia="en-US"/>
              </w:rPr>
              <w:t>F</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VI</w:t>
            </w:r>
            <w:r w:rsidRPr="001E59E2">
              <w:rPr>
                <w:rFonts w:eastAsia="Calibri"/>
                <w:b/>
                <w:sz w:val="12"/>
                <w:szCs w:val="12"/>
                <w:lang w:eastAsia="en-US"/>
              </w:rPr>
              <w:t xml:space="preserve"> Болезни нервной системы </w:t>
            </w:r>
            <w:r w:rsidRPr="001E59E2">
              <w:rPr>
                <w:rFonts w:eastAsia="Calibri"/>
                <w:b/>
                <w:sz w:val="12"/>
                <w:szCs w:val="12"/>
                <w:lang w:val="en-US" w:eastAsia="en-US"/>
              </w:rPr>
              <w:t>G</w:t>
            </w:r>
            <w:r w:rsidRPr="001E59E2">
              <w:rPr>
                <w:rFonts w:eastAsia="Calibri"/>
                <w:b/>
                <w:sz w:val="12"/>
                <w:szCs w:val="12"/>
                <w:lang w:eastAsia="en-US"/>
              </w:rPr>
              <w:t>00-</w:t>
            </w:r>
            <w:r w:rsidRPr="001E59E2">
              <w:rPr>
                <w:rFonts w:eastAsia="Calibri"/>
                <w:b/>
                <w:sz w:val="12"/>
                <w:szCs w:val="12"/>
                <w:lang w:val="en-US" w:eastAsia="en-US"/>
              </w:rPr>
              <w:t>G</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19</w:t>
            </w:r>
          </w:p>
        </w:tc>
        <w:tc>
          <w:tcPr>
            <w:tcW w:w="666" w:type="dxa"/>
            <w:shd w:val="clear" w:color="auto" w:fill="auto"/>
          </w:tcPr>
          <w:p w:rsidR="007D6453" w:rsidRPr="00B11FFB" w:rsidRDefault="007D6453" w:rsidP="003D17C6">
            <w:pPr>
              <w:jc w:val="center"/>
              <w:rPr>
                <w:sz w:val="20"/>
                <w:szCs w:val="20"/>
              </w:rPr>
            </w:pPr>
            <w:r w:rsidRPr="00B11FFB">
              <w:rPr>
                <w:sz w:val="20"/>
                <w:szCs w:val="20"/>
              </w:rPr>
              <w:t>4,47</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12</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2,82</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13</w:t>
            </w:r>
          </w:p>
        </w:tc>
        <w:tc>
          <w:tcPr>
            <w:tcW w:w="736" w:type="dxa"/>
            <w:shd w:val="clear" w:color="auto" w:fill="auto"/>
          </w:tcPr>
          <w:p w:rsidR="007D6453" w:rsidRPr="00B11FFB" w:rsidRDefault="007D6453" w:rsidP="003D17C6">
            <w:pPr>
              <w:jc w:val="center"/>
              <w:rPr>
                <w:rFonts w:eastAsia="Calibri"/>
                <w:sz w:val="20"/>
                <w:szCs w:val="20"/>
                <w:lang w:val="en-US" w:eastAsia="en-US"/>
              </w:rPr>
            </w:pPr>
            <w:r w:rsidRPr="00B11FFB">
              <w:rPr>
                <w:rFonts w:eastAsia="Calibri"/>
                <w:sz w:val="20"/>
                <w:szCs w:val="20"/>
                <w:lang w:val="en-US" w:eastAsia="en-US"/>
              </w:rPr>
              <w:t>3</w:t>
            </w:r>
            <w:r w:rsidRPr="00B11FFB">
              <w:rPr>
                <w:rFonts w:eastAsia="Calibri"/>
                <w:sz w:val="20"/>
                <w:szCs w:val="20"/>
                <w:lang w:eastAsia="en-US"/>
              </w:rPr>
              <w:t>,0</w:t>
            </w:r>
            <w:r w:rsidRPr="00B11FFB">
              <w:rPr>
                <w:rFonts w:eastAsia="Calibri"/>
                <w:sz w:val="20"/>
                <w:szCs w:val="20"/>
                <w:lang w:val="en-US" w:eastAsia="en-US"/>
              </w:rPr>
              <w:t>9</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3,</w:t>
            </w:r>
            <w:r>
              <w:rPr>
                <w:rFonts w:eastAsia="Calibri"/>
                <w:sz w:val="20"/>
                <w:szCs w:val="20"/>
                <w:lang w:eastAsia="en-US"/>
              </w:rPr>
              <w:t>46</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14,67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3,</w:t>
            </w:r>
            <w:r>
              <w:rPr>
                <w:rFonts w:eastAsia="Calibri"/>
                <w:sz w:val="20"/>
                <w:szCs w:val="20"/>
                <w:lang w:eastAsia="en-US"/>
              </w:rPr>
              <w:t>46</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VII</w:t>
            </w:r>
            <w:r w:rsidRPr="001E59E2">
              <w:rPr>
                <w:rFonts w:eastAsia="Calibri"/>
                <w:b/>
                <w:sz w:val="12"/>
                <w:szCs w:val="12"/>
                <w:lang w:eastAsia="en-US"/>
              </w:rPr>
              <w:t xml:space="preserve"> Болезни глаз и его придаточного аппарата </w:t>
            </w:r>
            <w:r w:rsidRPr="001E59E2">
              <w:rPr>
                <w:rFonts w:eastAsia="Calibri"/>
                <w:b/>
                <w:sz w:val="12"/>
                <w:szCs w:val="12"/>
                <w:lang w:val="en-US" w:eastAsia="en-US"/>
              </w:rPr>
              <w:t>H</w:t>
            </w:r>
            <w:r w:rsidRPr="001E59E2">
              <w:rPr>
                <w:rFonts w:eastAsia="Calibri"/>
                <w:b/>
                <w:sz w:val="12"/>
                <w:szCs w:val="12"/>
                <w:lang w:eastAsia="en-US"/>
              </w:rPr>
              <w:t>00-</w:t>
            </w:r>
            <w:r w:rsidRPr="001E59E2">
              <w:rPr>
                <w:rFonts w:eastAsia="Calibri"/>
                <w:b/>
                <w:sz w:val="12"/>
                <w:szCs w:val="12"/>
                <w:lang w:val="en-US" w:eastAsia="en-US"/>
              </w:rPr>
              <w:t>H</w:t>
            </w:r>
            <w:r w:rsidRPr="001E59E2">
              <w:rPr>
                <w:rFonts w:eastAsia="Calibri"/>
                <w:b/>
                <w:sz w:val="12"/>
                <w:szCs w:val="12"/>
                <w:lang w:eastAsia="en-US"/>
              </w:rPr>
              <w:t>59</w:t>
            </w:r>
          </w:p>
        </w:tc>
        <w:tc>
          <w:tcPr>
            <w:tcW w:w="565" w:type="dxa"/>
            <w:shd w:val="clear" w:color="auto" w:fill="auto"/>
          </w:tcPr>
          <w:p w:rsidR="007D6453" w:rsidRPr="009F6508" w:rsidRDefault="007D6453" w:rsidP="003D17C6">
            <w:pPr>
              <w:jc w:val="center"/>
              <w:rPr>
                <w:b/>
                <w:sz w:val="20"/>
                <w:szCs w:val="20"/>
              </w:rPr>
            </w:pPr>
            <w:r w:rsidRPr="009F6508">
              <w:rPr>
                <w:b/>
                <w:sz w:val="20"/>
                <w:szCs w:val="20"/>
              </w:rPr>
              <w:t>1</w:t>
            </w:r>
          </w:p>
        </w:tc>
        <w:tc>
          <w:tcPr>
            <w:tcW w:w="666" w:type="dxa"/>
            <w:shd w:val="clear" w:color="auto" w:fill="auto"/>
          </w:tcPr>
          <w:p w:rsidR="007D6453" w:rsidRPr="00B11FFB" w:rsidRDefault="007D6453" w:rsidP="003D17C6">
            <w:pPr>
              <w:jc w:val="center"/>
              <w:rPr>
                <w:sz w:val="20"/>
                <w:szCs w:val="20"/>
              </w:rPr>
            </w:pPr>
            <w:r w:rsidRPr="00B11FFB">
              <w:rPr>
                <w:sz w:val="20"/>
                <w:szCs w:val="20"/>
              </w:rPr>
              <w:t>0,24</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0,23</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2</w:t>
            </w:r>
          </w:p>
        </w:tc>
        <w:tc>
          <w:tcPr>
            <w:tcW w:w="736" w:type="dxa"/>
            <w:shd w:val="clear" w:color="auto" w:fill="auto"/>
          </w:tcPr>
          <w:p w:rsidR="007D6453" w:rsidRPr="00B11FFB" w:rsidRDefault="007D6453" w:rsidP="003D17C6">
            <w:pPr>
              <w:jc w:val="center"/>
              <w:rPr>
                <w:rFonts w:eastAsia="Calibri"/>
                <w:sz w:val="20"/>
                <w:szCs w:val="20"/>
                <w:lang w:val="en-US" w:eastAsia="en-US"/>
              </w:rPr>
            </w:pPr>
            <w:r w:rsidRPr="00B11FFB">
              <w:rPr>
                <w:rFonts w:eastAsia="Calibri"/>
                <w:sz w:val="20"/>
                <w:szCs w:val="20"/>
                <w:lang w:val="en-US" w:eastAsia="en-US"/>
              </w:rPr>
              <w:t>0,48</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0,3</w:t>
            </w:r>
            <w:r>
              <w:rPr>
                <w:rFonts w:eastAsia="Calibri"/>
                <w:sz w:val="20"/>
                <w:szCs w:val="20"/>
                <w:lang w:eastAsia="en-US"/>
              </w:rPr>
              <w:t>1</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0,3</w:t>
            </w:r>
            <w:r>
              <w:rPr>
                <w:rFonts w:eastAsia="Calibri"/>
                <w:sz w:val="20"/>
                <w:szCs w:val="20"/>
                <w:lang w:eastAsia="en-US"/>
              </w:rPr>
              <w:t>1</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VIII</w:t>
            </w:r>
            <w:r w:rsidRPr="001E59E2">
              <w:rPr>
                <w:rFonts w:eastAsia="Calibri"/>
                <w:b/>
                <w:sz w:val="12"/>
                <w:szCs w:val="12"/>
                <w:lang w:eastAsia="en-US"/>
              </w:rPr>
              <w:t xml:space="preserve"> Болезни уха и сосцевидного отростка </w:t>
            </w:r>
            <w:r w:rsidRPr="001E59E2">
              <w:rPr>
                <w:rFonts w:eastAsia="Calibri"/>
                <w:b/>
                <w:sz w:val="12"/>
                <w:szCs w:val="12"/>
                <w:lang w:val="en-US" w:eastAsia="en-US"/>
              </w:rPr>
              <w:t>H</w:t>
            </w:r>
            <w:r w:rsidRPr="001E59E2">
              <w:rPr>
                <w:rFonts w:eastAsia="Calibri"/>
                <w:b/>
                <w:sz w:val="12"/>
                <w:szCs w:val="12"/>
                <w:lang w:eastAsia="en-US"/>
              </w:rPr>
              <w:t>60-</w:t>
            </w:r>
            <w:r w:rsidRPr="001E59E2">
              <w:rPr>
                <w:rFonts w:eastAsia="Calibri"/>
                <w:b/>
                <w:sz w:val="12"/>
                <w:szCs w:val="12"/>
                <w:lang w:val="en-US" w:eastAsia="en-US"/>
              </w:rPr>
              <w:t>H</w:t>
            </w:r>
            <w:r w:rsidRPr="001E59E2">
              <w:rPr>
                <w:rFonts w:eastAsia="Calibri"/>
                <w:b/>
                <w:sz w:val="12"/>
                <w:szCs w:val="12"/>
                <w:lang w:eastAsia="en-US"/>
              </w:rPr>
              <w:t>95</w:t>
            </w:r>
          </w:p>
        </w:tc>
        <w:tc>
          <w:tcPr>
            <w:tcW w:w="565" w:type="dxa"/>
            <w:shd w:val="clear" w:color="auto" w:fill="auto"/>
          </w:tcPr>
          <w:p w:rsidR="007D6453" w:rsidRPr="009F6508" w:rsidRDefault="007D6453" w:rsidP="003D17C6">
            <w:pPr>
              <w:jc w:val="center"/>
              <w:rPr>
                <w:b/>
                <w:sz w:val="20"/>
                <w:szCs w:val="20"/>
              </w:rPr>
            </w:pPr>
            <w:r w:rsidRPr="009F6508">
              <w:rPr>
                <w:b/>
                <w:sz w:val="20"/>
                <w:szCs w:val="20"/>
              </w:rPr>
              <w:t>3</w:t>
            </w:r>
          </w:p>
        </w:tc>
        <w:tc>
          <w:tcPr>
            <w:tcW w:w="666" w:type="dxa"/>
            <w:shd w:val="clear" w:color="auto" w:fill="auto"/>
          </w:tcPr>
          <w:p w:rsidR="007D6453" w:rsidRPr="00B11FFB" w:rsidRDefault="007D6453" w:rsidP="003D17C6">
            <w:pPr>
              <w:jc w:val="center"/>
              <w:rPr>
                <w:sz w:val="20"/>
                <w:szCs w:val="20"/>
              </w:rPr>
            </w:pPr>
            <w:r w:rsidRPr="00B11FFB">
              <w:rPr>
                <w:sz w:val="20"/>
                <w:szCs w:val="20"/>
              </w:rPr>
              <w:t>0,71</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0,94</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7</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sidRPr="00B11FFB">
              <w:rPr>
                <w:rFonts w:eastAsia="Calibri"/>
                <w:sz w:val="20"/>
                <w:szCs w:val="20"/>
                <w:lang w:val="en-US" w:eastAsia="en-US"/>
              </w:rPr>
              <w:t>66</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w:t>
            </w:r>
            <w:r w:rsidRPr="00B11FFB">
              <w:rPr>
                <w:rFonts w:eastAsia="Calibri"/>
                <w:b/>
                <w:sz w:val="20"/>
                <w:szCs w:val="20"/>
                <w:lang w:eastAsia="en-US"/>
              </w:rPr>
              <w:t>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1</w:t>
            </w:r>
            <w:r w:rsidRPr="00B11FFB">
              <w:rPr>
                <w:rFonts w:eastAsia="Calibri"/>
                <w:sz w:val="20"/>
                <w:szCs w:val="20"/>
                <w:lang w:eastAsia="en-US"/>
              </w:rPr>
              <w:t>0</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1</w:t>
            </w:r>
            <w:r w:rsidRPr="00B11FFB">
              <w:rPr>
                <w:rFonts w:eastAsia="Calibri"/>
                <w:sz w:val="20"/>
                <w:szCs w:val="20"/>
                <w:lang w:eastAsia="en-US"/>
              </w:rPr>
              <w:t>0</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IX</w:t>
            </w:r>
            <w:r w:rsidRPr="001E59E2">
              <w:rPr>
                <w:rFonts w:eastAsia="Calibri"/>
                <w:b/>
                <w:sz w:val="12"/>
                <w:szCs w:val="12"/>
                <w:lang w:eastAsia="en-US"/>
              </w:rPr>
              <w:t xml:space="preserve"> Болезни системы кровообращения </w:t>
            </w:r>
            <w:r w:rsidRPr="001E59E2">
              <w:rPr>
                <w:rFonts w:eastAsia="Calibri"/>
                <w:b/>
                <w:sz w:val="12"/>
                <w:szCs w:val="12"/>
                <w:lang w:val="en-US" w:eastAsia="en-US"/>
              </w:rPr>
              <w:t>I</w:t>
            </w:r>
            <w:r w:rsidRPr="001E59E2">
              <w:rPr>
                <w:rFonts w:eastAsia="Calibri"/>
                <w:b/>
                <w:sz w:val="12"/>
                <w:szCs w:val="12"/>
                <w:lang w:eastAsia="en-US"/>
              </w:rPr>
              <w:t>00-</w:t>
            </w:r>
            <w:r w:rsidRPr="001E59E2">
              <w:rPr>
                <w:rFonts w:eastAsia="Calibri"/>
                <w:b/>
                <w:sz w:val="12"/>
                <w:szCs w:val="12"/>
                <w:lang w:val="en-US" w:eastAsia="en-US"/>
              </w:rPr>
              <w:t>I</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1</w:t>
            </w:r>
          </w:p>
        </w:tc>
        <w:tc>
          <w:tcPr>
            <w:tcW w:w="666" w:type="dxa"/>
            <w:shd w:val="clear" w:color="auto" w:fill="auto"/>
          </w:tcPr>
          <w:p w:rsidR="007D6453" w:rsidRPr="00B11FFB" w:rsidRDefault="007D6453" w:rsidP="003D17C6">
            <w:pPr>
              <w:jc w:val="center"/>
              <w:rPr>
                <w:sz w:val="20"/>
                <w:szCs w:val="20"/>
              </w:rPr>
            </w:pPr>
            <w:r w:rsidRPr="00B11FFB">
              <w:rPr>
                <w:sz w:val="20"/>
                <w:szCs w:val="20"/>
              </w:rPr>
              <w:t>0,24</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0,23</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4</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0</w:t>
            </w:r>
            <w:r w:rsidRPr="00B11FFB">
              <w:rPr>
                <w:rFonts w:eastAsia="Calibri"/>
                <w:sz w:val="20"/>
                <w:szCs w:val="20"/>
                <w:lang w:eastAsia="en-US"/>
              </w:rPr>
              <w:t>,</w:t>
            </w:r>
            <w:r w:rsidRPr="00B11FFB">
              <w:rPr>
                <w:rFonts w:eastAsia="Calibri"/>
                <w:sz w:val="20"/>
                <w:szCs w:val="20"/>
                <w:lang w:val="en-US" w:eastAsia="en-US"/>
              </w:rPr>
              <w:t>95</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6</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0,4</w:t>
            </w:r>
            <w:r>
              <w:rPr>
                <w:rFonts w:eastAsia="Calibri"/>
                <w:sz w:val="20"/>
                <w:szCs w:val="20"/>
                <w:lang w:eastAsia="en-US"/>
              </w:rPr>
              <w:t>7</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2,00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0,4</w:t>
            </w:r>
            <w:r>
              <w:rPr>
                <w:rFonts w:eastAsia="Calibri"/>
                <w:sz w:val="20"/>
                <w:szCs w:val="20"/>
                <w:lang w:eastAsia="en-US"/>
              </w:rPr>
              <w:t>7</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w:t>
            </w:r>
            <w:r w:rsidRPr="001E59E2">
              <w:rPr>
                <w:rFonts w:eastAsia="Calibri"/>
                <w:b/>
                <w:sz w:val="12"/>
                <w:szCs w:val="12"/>
                <w:lang w:eastAsia="en-US"/>
              </w:rPr>
              <w:t xml:space="preserve"> Болезни органов дыхания </w:t>
            </w:r>
            <w:r w:rsidRPr="001E59E2">
              <w:rPr>
                <w:rFonts w:eastAsia="Calibri"/>
                <w:b/>
                <w:sz w:val="12"/>
                <w:szCs w:val="12"/>
                <w:lang w:val="en-US" w:eastAsia="en-US"/>
              </w:rPr>
              <w:t>J</w:t>
            </w:r>
            <w:r w:rsidRPr="001E59E2">
              <w:rPr>
                <w:rFonts w:eastAsia="Calibri"/>
                <w:b/>
                <w:sz w:val="12"/>
                <w:szCs w:val="12"/>
                <w:lang w:eastAsia="en-US"/>
              </w:rPr>
              <w:t>00-</w:t>
            </w:r>
            <w:r w:rsidRPr="001E59E2">
              <w:rPr>
                <w:rFonts w:eastAsia="Calibri"/>
                <w:b/>
                <w:sz w:val="12"/>
                <w:szCs w:val="12"/>
                <w:lang w:val="en-US" w:eastAsia="en-US"/>
              </w:rPr>
              <w:t>J</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0,24</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XI</w:t>
            </w:r>
            <w:r w:rsidRPr="001E59E2">
              <w:rPr>
                <w:rFonts w:eastAsia="Calibri"/>
                <w:b/>
                <w:sz w:val="12"/>
                <w:szCs w:val="12"/>
                <w:lang w:eastAsia="en-US"/>
              </w:rPr>
              <w:t xml:space="preserve"> Болезни органов пищеварения </w:t>
            </w:r>
            <w:r w:rsidRPr="001E59E2">
              <w:rPr>
                <w:rFonts w:eastAsia="Calibri"/>
                <w:b/>
                <w:sz w:val="12"/>
                <w:szCs w:val="12"/>
                <w:lang w:val="en-US" w:eastAsia="en-US"/>
              </w:rPr>
              <w:t>K</w:t>
            </w:r>
            <w:r w:rsidRPr="001E59E2">
              <w:rPr>
                <w:rFonts w:eastAsia="Calibri"/>
                <w:b/>
                <w:sz w:val="12"/>
                <w:szCs w:val="12"/>
                <w:lang w:eastAsia="en-US"/>
              </w:rPr>
              <w:t>00-</w:t>
            </w:r>
            <w:r w:rsidRPr="001E59E2">
              <w:rPr>
                <w:rFonts w:eastAsia="Calibri"/>
                <w:b/>
                <w:sz w:val="12"/>
                <w:szCs w:val="12"/>
                <w:lang w:val="en-US" w:eastAsia="en-US"/>
              </w:rPr>
              <w:t>K</w:t>
            </w:r>
            <w:r w:rsidRPr="001E59E2">
              <w:rPr>
                <w:rFonts w:eastAsia="Calibri"/>
                <w:b/>
                <w:sz w:val="12"/>
                <w:szCs w:val="12"/>
                <w:lang w:eastAsia="en-US"/>
              </w:rPr>
              <w:t>93</w:t>
            </w:r>
          </w:p>
        </w:tc>
        <w:tc>
          <w:tcPr>
            <w:tcW w:w="565" w:type="dxa"/>
            <w:shd w:val="clear" w:color="auto" w:fill="auto"/>
          </w:tcPr>
          <w:p w:rsidR="007D6453" w:rsidRPr="009F6508" w:rsidRDefault="007D6453" w:rsidP="003D17C6">
            <w:pPr>
              <w:jc w:val="center"/>
              <w:rPr>
                <w:b/>
                <w:sz w:val="20"/>
                <w:szCs w:val="20"/>
              </w:rPr>
            </w:pPr>
            <w:r w:rsidRPr="009F6508">
              <w:rPr>
                <w:b/>
                <w:sz w:val="20"/>
                <w:szCs w:val="20"/>
              </w:rPr>
              <w:t>1</w:t>
            </w:r>
          </w:p>
        </w:tc>
        <w:tc>
          <w:tcPr>
            <w:tcW w:w="666" w:type="dxa"/>
            <w:shd w:val="clear" w:color="auto" w:fill="auto"/>
          </w:tcPr>
          <w:p w:rsidR="007D6453" w:rsidRPr="00B11FFB" w:rsidRDefault="007D6453" w:rsidP="003D17C6">
            <w:pPr>
              <w:jc w:val="center"/>
              <w:rPr>
                <w:sz w:val="20"/>
                <w:szCs w:val="20"/>
              </w:rPr>
            </w:pPr>
            <w:r w:rsidRPr="00B11FFB">
              <w:rPr>
                <w:sz w:val="20"/>
                <w:szCs w:val="20"/>
              </w:rPr>
              <w:t>0,24</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2</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0,48</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3</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w:t>
            </w:r>
            <w:r>
              <w:rPr>
                <w:rFonts w:eastAsia="Calibri"/>
                <w:sz w:val="20"/>
                <w:szCs w:val="20"/>
                <w:lang w:eastAsia="en-US"/>
              </w:rPr>
              <w:t>4</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1,00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w:t>
            </w:r>
            <w:r>
              <w:rPr>
                <w:rFonts w:eastAsia="Calibri"/>
                <w:sz w:val="20"/>
                <w:szCs w:val="20"/>
                <w:lang w:eastAsia="en-US"/>
              </w:rPr>
              <w:t>4</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XII</w:t>
            </w:r>
            <w:r w:rsidRPr="001E59E2">
              <w:rPr>
                <w:rFonts w:eastAsia="Calibri"/>
                <w:b/>
                <w:sz w:val="12"/>
                <w:szCs w:val="12"/>
                <w:lang w:eastAsia="en-US"/>
              </w:rPr>
              <w:t xml:space="preserve"> Болезни кожи и подкожной клетчатки </w:t>
            </w:r>
            <w:r w:rsidRPr="001E59E2">
              <w:rPr>
                <w:rFonts w:eastAsia="Calibri"/>
                <w:b/>
                <w:sz w:val="12"/>
                <w:szCs w:val="12"/>
                <w:lang w:val="en-US" w:eastAsia="en-US"/>
              </w:rPr>
              <w:t>L</w:t>
            </w:r>
            <w:r w:rsidRPr="001E59E2">
              <w:rPr>
                <w:rFonts w:eastAsia="Calibri"/>
                <w:b/>
                <w:sz w:val="12"/>
                <w:szCs w:val="12"/>
                <w:lang w:eastAsia="en-US"/>
              </w:rPr>
              <w:t>00-</w:t>
            </w:r>
            <w:r w:rsidRPr="001E59E2">
              <w:rPr>
                <w:rFonts w:eastAsia="Calibri"/>
                <w:b/>
                <w:sz w:val="12"/>
                <w:szCs w:val="12"/>
                <w:lang w:val="en-US" w:eastAsia="en-US"/>
              </w:rPr>
              <w:t>L</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0,24</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0,0</w:t>
            </w:r>
            <w:r>
              <w:rPr>
                <w:rFonts w:eastAsia="Calibri"/>
                <w:sz w:val="20"/>
                <w:szCs w:val="20"/>
                <w:lang w:eastAsia="en-US"/>
              </w:rPr>
              <w:t>8</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XIII</w:t>
            </w:r>
            <w:r w:rsidRPr="001E59E2">
              <w:rPr>
                <w:rFonts w:eastAsia="Calibri"/>
                <w:b/>
                <w:sz w:val="12"/>
                <w:szCs w:val="12"/>
                <w:lang w:eastAsia="en-US"/>
              </w:rPr>
              <w:t xml:space="preserve"> Болезни костно-мышечной системы и соед</w:t>
            </w:r>
            <w:r w:rsidRPr="001E59E2">
              <w:rPr>
                <w:rFonts w:eastAsia="Calibri"/>
                <w:b/>
                <w:sz w:val="12"/>
                <w:szCs w:val="12"/>
                <w:lang w:eastAsia="en-US"/>
              </w:rPr>
              <w:t>и</w:t>
            </w:r>
            <w:r w:rsidRPr="001E59E2">
              <w:rPr>
                <w:rFonts w:eastAsia="Calibri"/>
                <w:b/>
                <w:sz w:val="12"/>
                <w:szCs w:val="12"/>
                <w:lang w:eastAsia="en-US"/>
              </w:rPr>
              <w:t xml:space="preserve">нительной ткани </w:t>
            </w:r>
            <w:r w:rsidRPr="001E59E2">
              <w:rPr>
                <w:rFonts w:eastAsia="Calibri"/>
                <w:b/>
                <w:sz w:val="12"/>
                <w:szCs w:val="12"/>
                <w:lang w:val="en-US" w:eastAsia="en-US"/>
              </w:rPr>
              <w:t>M</w:t>
            </w:r>
            <w:r w:rsidRPr="001E59E2">
              <w:rPr>
                <w:rFonts w:eastAsia="Calibri"/>
                <w:b/>
                <w:sz w:val="12"/>
                <w:szCs w:val="12"/>
                <w:lang w:eastAsia="en-US"/>
              </w:rPr>
              <w:t>00-</w:t>
            </w:r>
            <w:r w:rsidRPr="001E59E2">
              <w:rPr>
                <w:rFonts w:eastAsia="Calibri"/>
                <w:b/>
                <w:sz w:val="12"/>
                <w:szCs w:val="12"/>
                <w:lang w:val="en-US" w:eastAsia="en-US"/>
              </w:rPr>
              <w:t>M</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5</w:t>
            </w:r>
          </w:p>
        </w:tc>
        <w:tc>
          <w:tcPr>
            <w:tcW w:w="666" w:type="dxa"/>
            <w:shd w:val="clear" w:color="auto" w:fill="auto"/>
          </w:tcPr>
          <w:p w:rsidR="007D6453" w:rsidRPr="00B11FFB" w:rsidRDefault="007D6453" w:rsidP="003D17C6">
            <w:pPr>
              <w:jc w:val="center"/>
              <w:rPr>
                <w:sz w:val="20"/>
                <w:szCs w:val="20"/>
              </w:rPr>
            </w:pPr>
            <w:r w:rsidRPr="00B11FFB">
              <w:rPr>
                <w:sz w:val="20"/>
                <w:szCs w:val="20"/>
              </w:rPr>
              <w:t>1,18</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7</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1,65</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7</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1</w:t>
            </w:r>
            <w:r w:rsidRPr="00B11FFB">
              <w:rPr>
                <w:rFonts w:eastAsia="Calibri"/>
                <w:sz w:val="20"/>
                <w:szCs w:val="20"/>
                <w:lang w:eastAsia="en-US"/>
              </w:rPr>
              <w:t>,</w:t>
            </w:r>
            <w:r w:rsidRPr="00B11FFB">
              <w:rPr>
                <w:rFonts w:eastAsia="Calibri"/>
                <w:sz w:val="20"/>
                <w:szCs w:val="20"/>
                <w:lang w:val="en-US" w:eastAsia="en-US"/>
              </w:rPr>
              <w:t>66</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19</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50</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6,33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1,</w:t>
            </w:r>
            <w:r>
              <w:rPr>
                <w:rFonts w:eastAsia="Calibri"/>
                <w:sz w:val="20"/>
                <w:szCs w:val="20"/>
                <w:lang w:eastAsia="en-US"/>
              </w:rPr>
              <w:t>50</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XIV</w:t>
            </w:r>
            <w:r w:rsidRPr="001E59E2">
              <w:rPr>
                <w:rFonts w:eastAsia="Calibri"/>
                <w:b/>
                <w:sz w:val="12"/>
                <w:szCs w:val="12"/>
                <w:lang w:eastAsia="en-US"/>
              </w:rPr>
              <w:t xml:space="preserve"> Болезни мочеполовой системы </w:t>
            </w:r>
            <w:r w:rsidRPr="001E59E2">
              <w:rPr>
                <w:rFonts w:eastAsia="Calibri"/>
                <w:b/>
                <w:sz w:val="12"/>
                <w:szCs w:val="12"/>
                <w:lang w:val="en-US" w:eastAsia="en-US"/>
              </w:rPr>
              <w:t>N</w:t>
            </w:r>
            <w:r w:rsidRPr="001E59E2">
              <w:rPr>
                <w:rFonts w:eastAsia="Calibri"/>
                <w:b/>
                <w:sz w:val="12"/>
                <w:szCs w:val="12"/>
                <w:lang w:eastAsia="en-US"/>
              </w:rPr>
              <w:t>00-</w:t>
            </w:r>
            <w:r w:rsidRPr="001E59E2">
              <w:rPr>
                <w:rFonts w:eastAsia="Calibri"/>
                <w:b/>
                <w:sz w:val="12"/>
                <w:szCs w:val="12"/>
                <w:lang w:val="en-US" w:eastAsia="en-US"/>
              </w:rPr>
              <w:t>N</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1</w:t>
            </w:r>
          </w:p>
        </w:tc>
        <w:tc>
          <w:tcPr>
            <w:tcW w:w="666" w:type="dxa"/>
            <w:shd w:val="clear" w:color="auto" w:fill="auto"/>
          </w:tcPr>
          <w:p w:rsidR="007D6453" w:rsidRPr="00B11FFB" w:rsidRDefault="007D6453" w:rsidP="003D17C6">
            <w:pPr>
              <w:jc w:val="center"/>
              <w:rPr>
                <w:sz w:val="20"/>
                <w:szCs w:val="20"/>
              </w:rPr>
            </w:pPr>
            <w:r w:rsidRPr="00B11FFB">
              <w:rPr>
                <w:sz w:val="20"/>
                <w:szCs w:val="20"/>
              </w:rPr>
              <w:t>0,24</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3</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w:t>
            </w:r>
            <w:r w:rsidRPr="00B11FFB">
              <w:rPr>
                <w:rFonts w:eastAsia="Calibri"/>
                <w:sz w:val="20"/>
                <w:szCs w:val="20"/>
                <w:lang w:val="en-US" w:eastAsia="en-US"/>
              </w:rPr>
              <w:t>7</w:t>
            </w:r>
            <w:r w:rsidRPr="00B11FFB">
              <w:rPr>
                <w:rFonts w:eastAsia="Calibri"/>
                <w:sz w:val="20"/>
                <w:szCs w:val="20"/>
                <w:lang w:eastAsia="en-US"/>
              </w:rPr>
              <w:t>1</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4</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0,3</w:t>
            </w:r>
            <w:r>
              <w:rPr>
                <w:rFonts w:eastAsia="Calibri"/>
                <w:sz w:val="20"/>
                <w:szCs w:val="20"/>
                <w:lang w:eastAsia="en-US"/>
              </w:rPr>
              <w:t>1</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1,33</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0,3</w:t>
            </w:r>
            <w:r>
              <w:rPr>
                <w:rFonts w:eastAsia="Calibri"/>
                <w:sz w:val="20"/>
                <w:szCs w:val="20"/>
                <w:lang w:eastAsia="en-US"/>
              </w:rPr>
              <w:t>1</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XV</w:t>
            </w:r>
            <w:r w:rsidRPr="001E59E2">
              <w:rPr>
                <w:rFonts w:eastAsia="Calibri"/>
                <w:b/>
                <w:sz w:val="12"/>
                <w:szCs w:val="12"/>
                <w:lang w:eastAsia="en-US"/>
              </w:rPr>
              <w:t xml:space="preserve"> Беременность, роды и послеродовый период </w:t>
            </w:r>
            <w:r w:rsidRPr="001E59E2">
              <w:rPr>
                <w:rFonts w:eastAsia="Calibri"/>
                <w:b/>
                <w:sz w:val="12"/>
                <w:szCs w:val="12"/>
                <w:lang w:val="en-US" w:eastAsia="en-US"/>
              </w:rPr>
              <w:t>O</w:t>
            </w:r>
            <w:r w:rsidRPr="001E59E2">
              <w:rPr>
                <w:rFonts w:eastAsia="Calibri"/>
                <w:b/>
                <w:sz w:val="12"/>
                <w:szCs w:val="12"/>
                <w:lang w:eastAsia="en-US"/>
              </w:rPr>
              <w:t>00-</w:t>
            </w:r>
            <w:r w:rsidRPr="001E59E2">
              <w:rPr>
                <w:rFonts w:eastAsia="Calibri"/>
                <w:b/>
                <w:sz w:val="12"/>
                <w:szCs w:val="12"/>
                <w:lang w:val="en-US" w:eastAsia="en-US"/>
              </w:rPr>
              <w:t>O</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XVI</w:t>
            </w:r>
            <w:r w:rsidRPr="001E59E2">
              <w:rPr>
                <w:rFonts w:eastAsia="Calibri"/>
                <w:b/>
                <w:sz w:val="12"/>
                <w:szCs w:val="12"/>
                <w:lang w:eastAsia="en-US"/>
              </w:rPr>
              <w:t xml:space="preserve"> Отдельные состояния перинатального периода </w:t>
            </w:r>
            <w:r w:rsidRPr="001E59E2">
              <w:rPr>
                <w:rFonts w:eastAsia="Calibri"/>
                <w:b/>
                <w:sz w:val="12"/>
                <w:szCs w:val="12"/>
                <w:lang w:val="en-US" w:eastAsia="en-US"/>
              </w:rPr>
              <w:t>P</w:t>
            </w:r>
            <w:r w:rsidRPr="001E59E2">
              <w:rPr>
                <w:rFonts w:eastAsia="Calibri"/>
                <w:b/>
                <w:sz w:val="12"/>
                <w:szCs w:val="12"/>
                <w:lang w:eastAsia="en-US"/>
              </w:rPr>
              <w:t>00-</w:t>
            </w:r>
            <w:r w:rsidRPr="001E59E2">
              <w:rPr>
                <w:rFonts w:eastAsia="Calibri"/>
                <w:b/>
                <w:sz w:val="12"/>
                <w:szCs w:val="12"/>
                <w:lang w:val="en-US" w:eastAsia="en-US"/>
              </w:rPr>
              <w:t>P</w:t>
            </w:r>
            <w:r w:rsidRPr="001E59E2">
              <w:rPr>
                <w:rFonts w:eastAsia="Calibri"/>
                <w:b/>
                <w:sz w:val="12"/>
                <w:szCs w:val="12"/>
                <w:lang w:eastAsia="en-US"/>
              </w:rPr>
              <w:t>96</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XVII</w:t>
            </w:r>
            <w:r w:rsidRPr="001E59E2">
              <w:rPr>
                <w:rFonts w:eastAsia="Calibri"/>
                <w:b/>
                <w:sz w:val="12"/>
                <w:szCs w:val="12"/>
                <w:lang w:eastAsia="en-US"/>
              </w:rPr>
              <w:t xml:space="preserve"> Врождённые аномалии, хромосомные нарушения </w:t>
            </w:r>
            <w:r w:rsidRPr="001E59E2">
              <w:rPr>
                <w:rFonts w:eastAsia="Calibri"/>
                <w:b/>
                <w:sz w:val="12"/>
                <w:szCs w:val="12"/>
                <w:lang w:val="en-US" w:eastAsia="en-US"/>
              </w:rPr>
              <w:t>Q</w:t>
            </w:r>
            <w:r w:rsidRPr="001E59E2">
              <w:rPr>
                <w:rFonts w:eastAsia="Calibri"/>
                <w:b/>
                <w:sz w:val="12"/>
                <w:szCs w:val="12"/>
                <w:lang w:eastAsia="en-US"/>
              </w:rPr>
              <w:t>00-</w:t>
            </w:r>
            <w:r w:rsidRPr="001E59E2">
              <w:rPr>
                <w:rFonts w:eastAsia="Calibri"/>
                <w:b/>
                <w:sz w:val="12"/>
                <w:szCs w:val="12"/>
                <w:lang w:val="en-US" w:eastAsia="en-US"/>
              </w:rPr>
              <w:t>Q</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15</w:t>
            </w:r>
          </w:p>
        </w:tc>
        <w:tc>
          <w:tcPr>
            <w:tcW w:w="666" w:type="dxa"/>
            <w:shd w:val="clear" w:color="auto" w:fill="auto"/>
          </w:tcPr>
          <w:p w:rsidR="007D6453" w:rsidRPr="00B11FFB" w:rsidRDefault="007D6453" w:rsidP="003D17C6">
            <w:pPr>
              <w:jc w:val="center"/>
              <w:rPr>
                <w:sz w:val="20"/>
                <w:szCs w:val="20"/>
              </w:rPr>
            </w:pPr>
            <w:r w:rsidRPr="00B11FFB">
              <w:rPr>
                <w:sz w:val="20"/>
                <w:szCs w:val="20"/>
              </w:rPr>
              <w:t>3,53</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9</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2,12</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5</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val="en-US" w:eastAsia="en-US"/>
              </w:rPr>
              <w:t>1</w:t>
            </w:r>
            <w:r w:rsidRPr="00B11FFB">
              <w:rPr>
                <w:rFonts w:eastAsia="Calibri"/>
                <w:sz w:val="20"/>
                <w:szCs w:val="20"/>
                <w:lang w:eastAsia="en-US"/>
              </w:rPr>
              <w:t>,</w:t>
            </w:r>
            <w:r w:rsidRPr="00B11FFB">
              <w:rPr>
                <w:rFonts w:eastAsia="Calibri"/>
                <w:sz w:val="20"/>
                <w:szCs w:val="20"/>
                <w:lang w:val="en-US" w:eastAsia="en-US"/>
              </w:rPr>
              <w:t>18</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29</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w:t>
            </w:r>
            <w:r>
              <w:rPr>
                <w:rFonts w:eastAsia="Calibri"/>
                <w:sz w:val="20"/>
                <w:szCs w:val="20"/>
                <w:lang w:eastAsia="en-US"/>
              </w:rPr>
              <w:t>28</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9,67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2,</w:t>
            </w:r>
            <w:r>
              <w:rPr>
                <w:rFonts w:eastAsia="Calibri"/>
                <w:sz w:val="20"/>
                <w:szCs w:val="20"/>
                <w:lang w:eastAsia="en-US"/>
              </w:rPr>
              <w:t>28</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XVIII</w:t>
            </w:r>
            <w:r w:rsidRPr="001E59E2">
              <w:rPr>
                <w:rFonts w:eastAsia="Calibri"/>
                <w:b/>
                <w:sz w:val="12"/>
                <w:szCs w:val="12"/>
                <w:lang w:eastAsia="en-US"/>
              </w:rPr>
              <w:t xml:space="preserve"> Симптомы, признаки, выявленные при обследовании </w:t>
            </w:r>
            <w:r w:rsidRPr="001E59E2">
              <w:rPr>
                <w:rFonts w:eastAsia="Calibri"/>
                <w:b/>
                <w:sz w:val="12"/>
                <w:szCs w:val="12"/>
                <w:lang w:val="en-US" w:eastAsia="en-US"/>
              </w:rPr>
              <w:t>R</w:t>
            </w:r>
            <w:r w:rsidRPr="001E59E2">
              <w:rPr>
                <w:rFonts w:eastAsia="Calibri"/>
                <w:b/>
                <w:sz w:val="12"/>
                <w:szCs w:val="12"/>
                <w:lang w:eastAsia="en-US"/>
              </w:rPr>
              <w:t>00-</w:t>
            </w:r>
            <w:r w:rsidRPr="001E59E2">
              <w:rPr>
                <w:rFonts w:eastAsia="Calibri"/>
                <w:b/>
                <w:sz w:val="12"/>
                <w:szCs w:val="12"/>
                <w:lang w:val="en-US" w:eastAsia="en-US"/>
              </w:rPr>
              <w:t>R</w:t>
            </w:r>
            <w:r w:rsidRPr="001E59E2">
              <w:rPr>
                <w:rFonts w:eastAsia="Calibri"/>
                <w:b/>
                <w:sz w:val="12"/>
                <w:szCs w:val="12"/>
                <w:lang w:eastAsia="en-US"/>
              </w:rPr>
              <w:t>99</w:t>
            </w:r>
          </w:p>
        </w:tc>
        <w:tc>
          <w:tcPr>
            <w:tcW w:w="565" w:type="dxa"/>
            <w:shd w:val="clear" w:color="auto" w:fill="auto"/>
          </w:tcPr>
          <w:p w:rsidR="007D6453" w:rsidRPr="009F6508" w:rsidRDefault="007D6453" w:rsidP="003D17C6">
            <w:pPr>
              <w:jc w:val="center"/>
              <w:rPr>
                <w:b/>
                <w:sz w:val="20"/>
                <w:szCs w:val="20"/>
              </w:rPr>
            </w:pPr>
            <w:r w:rsidRPr="009F6508">
              <w:rPr>
                <w:b/>
                <w:sz w:val="20"/>
                <w:szCs w:val="20"/>
              </w:rPr>
              <w:t>0</w:t>
            </w:r>
          </w:p>
        </w:tc>
        <w:tc>
          <w:tcPr>
            <w:tcW w:w="666" w:type="dxa"/>
            <w:shd w:val="clear" w:color="auto" w:fill="auto"/>
          </w:tcPr>
          <w:p w:rsidR="007D6453" w:rsidRPr="00B11FFB" w:rsidRDefault="007D6453" w:rsidP="003D17C6">
            <w:pPr>
              <w:jc w:val="center"/>
              <w:rPr>
                <w:sz w:val="20"/>
                <w:szCs w:val="20"/>
              </w:rPr>
            </w:pPr>
            <w:r w:rsidRPr="00B11FFB">
              <w:rPr>
                <w:sz w:val="20"/>
                <w:szCs w:val="20"/>
              </w:rPr>
              <w:t>--</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582"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w:t>
            </w:r>
          </w:p>
        </w:tc>
      </w:tr>
      <w:tr w:rsidR="007D6453" w:rsidRPr="00BE4750" w:rsidTr="007D6453">
        <w:tc>
          <w:tcPr>
            <w:tcW w:w="2951" w:type="dxa"/>
            <w:shd w:val="clear" w:color="auto" w:fill="auto"/>
          </w:tcPr>
          <w:p w:rsidR="007D6453" w:rsidRPr="001E59E2" w:rsidRDefault="007D6453" w:rsidP="003D17C6">
            <w:pPr>
              <w:rPr>
                <w:rFonts w:eastAsia="Calibri"/>
                <w:b/>
                <w:sz w:val="12"/>
                <w:szCs w:val="12"/>
                <w:lang w:eastAsia="en-US"/>
              </w:rPr>
            </w:pPr>
            <w:r w:rsidRPr="001E59E2">
              <w:rPr>
                <w:rFonts w:eastAsia="Calibri"/>
                <w:b/>
                <w:sz w:val="12"/>
                <w:szCs w:val="12"/>
                <w:lang w:val="en-US" w:eastAsia="en-US"/>
              </w:rPr>
              <w:t>XIX</w:t>
            </w:r>
            <w:r w:rsidRPr="001E59E2">
              <w:rPr>
                <w:rFonts w:eastAsia="Calibri"/>
                <w:b/>
                <w:sz w:val="12"/>
                <w:szCs w:val="12"/>
                <w:lang w:eastAsia="en-US"/>
              </w:rPr>
              <w:t xml:space="preserve"> Травмы, отравления и другие воздействия внешней среды </w:t>
            </w:r>
            <w:r w:rsidRPr="001E59E2">
              <w:rPr>
                <w:rFonts w:eastAsia="Calibri"/>
                <w:b/>
                <w:sz w:val="12"/>
                <w:szCs w:val="12"/>
                <w:lang w:val="en-US" w:eastAsia="en-US"/>
              </w:rPr>
              <w:t>S</w:t>
            </w:r>
            <w:r w:rsidRPr="001E59E2">
              <w:rPr>
                <w:rFonts w:eastAsia="Calibri"/>
                <w:b/>
                <w:sz w:val="12"/>
                <w:szCs w:val="12"/>
                <w:lang w:eastAsia="en-US"/>
              </w:rPr>
              <w:t>00-</w:t>
            </w:r>
            <w:r w:rsidRPr="001E59E2">
              <w:rPr>
                <w:rFonts w:eastAsia="Calibri"/>
                <w:b/>
                <w:sz w:val="12"/>
                <w:szCs w:val="12"/>
                <w:lang w:val="en-US" w:eastAsia="en-US"/>
              </w:rPr>
              <w:t>T</w:t>
            </w:r>
            <w:r w:rsidRPr="001E59E2">
              <w:rPr>
                <w:rFonts w:eastAsia="Calibri"/>
                <w:b/>
                <w:sz w:val="12"/>
                <w:szCs w:val="12"/>
                <w:lang w:eastAsia="en-US"/>
              </w:rPr>
              <w:t>98</w:t>
            </w:r>
          </w:p>
        </w:tc>
        <w:tc>
          <w:tcPr>
            <w:tcW w:w="565" w:type="dxa"/>
            <w:shd w:val="clear" w:color="auto" w:fill="auto"/>
          </w:tcPr>
          <w:p w:rsidR="007D6453" w:rsidRPr="009F6508" w:rsidRDefault="007D6453" w:rsidP="003D17C6">
            <w:pPr>
              <w:jc w:val="center"/>
              <w:rPr>
                <w:b/>
                <w:sz w:val="20"/>
                <w:szCs w:val="20"/>
              </w:rPr>
            </w:pPr>
            <w:r w:rsidRPr="009F6508">
              <w:rPr>
                <w:b/>
                <w:sz w:val="20"/>
                <w:szCs w:val="20"/>
              </w:rPr>
              <w:t>1</w:t>
            </w:r>
          </w:p>
        </w:tc>
        <w:tc>
          <w:tcPr>
            <w:tcW w:w="666" w:type="dxa"/>
            <w:shd w:val="clear" w:color="auto" w:fill="auto"/>
          </w:tcPr>
          <w:p w:rsidR="007D6453" w:rsidRPr="00B11FFB" w:rsidRDefault="007D6453" w:rsidP="003D17C6">
            <w:pPr>
              <w:jc w:val="center"/>
              <w:rPr>
                <w:sz w:val="20"/>
                <w:szCs w:val="20"/>
              </w:rPr>
            </w:pPr>
            <w:r w:rsidRPr="00B11FFB">
              <w:rPr>
                <w:sz w:val="20"/>
                <w:szCs w:val="20"/>
              </w:rPr>
              <w:t>0,24</w:t>
            </w:r>
          </w:p>
        </w:tc>
        <w:tc>
          <w:tcPr>
            <w:tcW w:w="565"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1</w:t>
            </w:r>
          </w:p>
        </w:tc>
        <w:tc>
          <w:tcPr>
            <w:tcW w:w="736"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0,23</w:t>
            </w:r>
          </w:p>
        </w:tc>
        <w:tc>
          <w:tcPr>
            <w:tcW w:w="565" w:type="dxa"/>
            <w:shd w:val="clear" w:color="auto" w:fill="auto"/>
          </w:tcPr>
          <w:p w:rsidR="007D6453" w:rsidRPr="00B11FFB" w:rsidRDefault="007D6453" w:rsidP="003D17C6">
            <w:pPr>
              <w:jc w:val="center"/>
              <w:rPr>
                <w:rFonts w:eastAsia="Calibri"/>
                <w:b/>
                <w:sz w:val="20"/>
                <w:szCs w:val="20"/>
                <w:lang w:val="en-US" w:eastAsia="en-US"/>
              </w:rPr>
            </w:pPr>
            <w:r w:rsidRPr="00B11FFB">
              <w:rPr>
                <w:rFonts w:eastAsia="Calibri"/>
                <w:b/>
                <w:sz w:val="20"/>
                <w:szCs w:val="20"/>
                <w:lang w:val="en-US" w:eastAsia="en-US"/>
              </w:rPr>
              <w:t>0</w:t>
            </w:r>
          </w:p>
        </w:tc>
        <w:tc>
          <w:tcPr>
            <w:tcW w:w="736" w:type="dxa"/>
            <w:shd w:val="clear" w:color="auto" w:fill="auto"/>
          </w:tcPr>
          <w:p w:rsidR="007D6453" w:rsidRPr="00B11FFB" w:rsidRDefault="007D6453" w:rsidP="003D17C6">
            <w:pPr>
              <w:jc w:val="center"/>
              <w:rPr>
                <w:rFonts w:eastAsia="Calibri"/>
                <w:sz w:val="20"/>
                <w:szCs w:val="20"/>
                <w:lang w:val="en-US" w:eastAsia="en-US"/>
              </w:rPr>
            </w:pPr>
            <w:r w:rsidRPr="00B11FFB">
              <w:rPr>
                <w:rFonts w:eastAsia="Calibri"/>
                <w:sz w:val="20"/>
                <w:szCs w:val="20"/>
                <w:lang w:val="en-US" w:eastAsia="en-US"/>
              </w:rPr>
              <w:t>--</w:t>
            </w:r>
          </w:p>
        </w:tc>
        <w:tc>
          <w:tcPr>
            <w:tcW w:w="582"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2</w:t>
            </w:r>
          </w:p>
        </w:tc>
        <w:tc>
          <w:tcPr>
            <w:tcW w:w="751"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0,1</w:t>
            </w:r>
            <w:r>
              <w:rPr>
                <w:rFonts w:eastAsia="Calibri"/>
                <w:sz w:val="20"/>
                <w:szCs w:val="20"/>
                <w:lang w:eastAsia="en-US"/>
              </w:rPr>
              <w:t>6</w:t>
            </w:r>
          </w:p>
        </w:tc>
        <w:tc>
          <w:tcPr>
            <w:tcW w:w="674" w:type="dxa"/>
            <w:shd w:val="clear" w:color="auto" w:fill="auto"/>
          </w:tcPr>
          <w:p w:rsidR="007D6453" w:rsidRPr="00B11FFB" w:rsidRDefault="007D6453" w:rsidP="003D17C6">
            <w:pPr>
              <w:jc w:val="center"/>
              <w:rPr>
                <w:rFonts w:eastAsia="Calibri"/>
                <w:b/>
                <w:sz w:val="20"/>
                <w:szCs w:val="20"/>
                <w:lang w:eastAsia="en-US"/>
              </w:rPr>
            </w:pPr>
            <w:r w:rsidRPr="00B11FFB">
              <w:rPr>
                <w:rFonts w:eastAsia="Calibri"/>
                <w:b/>
                <w:sz w:val="20"/>
                <w:szCs w:val="20"/>
                <w:lang w:eastAsia="en-US"/>
              </w:rPr>
              <w:t>0,67</w:t>
            </w:r>
          </w:p>
        </w:tc>
        <w:tc>
          <w:tcPr>
            <w:tcW w:w="752" w:type="dxa"/>
            <w:shd w:val="clear" w:color="auto" w:fill="auto"/>
          </w:tcPr>
          <w:p w:rsidR="007D6453" w:rsidRPr="00B11FFB" w:rsidRDefault="007D6453" w:rsidP="003D17C6">
            <w:pPr>
              <w:jc w:val="center"/>
              <w:rPr>
                <w:rFonts w:eastAsia="Calibri"/>
                <w:sz w:val="20"/>
                <w:szCs w:val="20"/>
                <w:lang w:eastAsia="en-US"/>
              </w:rPr>
            </w:pPr>
            <w:r w:rsidRPr="00B11FFB">
              <w:rPr>
                <w:rFonts w:eastAsia="Calibri"/>
                <w:sz w:val="20"/>
                <w:szCs w:val="20"/>
                <w:lang w:eastAsia="en-US"/>
              </w:rPr>
              <w:t>0,1</w:t>
            </w:r>
            <w:r>
              <w:rPr>
                <w:rFonts w:eastAsia="Calibri"/>
                <w:sz w:val="20"/>
                <w:szCs w:val="20"/>
                <w:lang w:eastAsia="en-US"/>
              </w:rPr>
              <w:t>6</w:t>
            </w:r>
          </w:p>
        </w:tc>
      </w:tr>
    </w:tbl>
    <w:p w:rsidR="007D6453" w:rsidRPr="00707EA8" w:rsidRDefault="007D6453" w:rsidP="003D17C6">
      <w:pPr>
        <w:spacing w:after="200" w:line="276" w:lineRule="auto"/>
        <w:rPr>
          <w:rFonts w:ascii="Calibri" w:eastAsia="Calibri" w:hAnsi="Calibri"/>
          <w:sz w:val="22"/>
          <w:szCs w:val="22"/>
          <w:lang w:eastAsia="en-US"/>
        </w:rPr>
      </w:pPr>
    </w:p>
    <w:p w:rsidR="007D6453" w:rsidRDefault="007D6453" w:rsidP="003D17C6">
      <w:pPr>
        <w:rPr>
          <w:rFonts w:ascii="Calibri" w:eastAsia="Calibri" w:hAnsi="Calibri"/>
          <w:sz w:val="22"/>
          <w:szCs w:val="22"/>
          <w:lang w:eastAsia="en-US"/>
        </w:rPr>
      </w:pPr>
      <w:r>
        <w:rPr>
          <w:rFonts w:ascii="Calibri" w:eastAsia="Calibri" w:hAnsi="Calibri"/>
          <w:sz w:val="22"/>
          <w:szCs w:val="22"/>
          <w:lang w:eastAsia="en-US"/>
        </w:rPr>
        <w:br w:type="page"/>
      </w:r>
    </w:p>
    <w:p w:rsidR="007D6453" w:rsidRPr="007D6453" w:rsidRDefault="007D6453" w:rsidP="003D17C6">
      <w:pPr>
        <w:jc w:val="right"/>
        <w:rPr>
          <w:rFonts w:eastAsia="Calibri"/>
          <w:b/>
          <w:sz w:val="24"/>
          <w:szCs w:val="24"/>
          <w:lang w:eastAsia="en-US"/>
        </w:rPr>
      </w:pPr>
      <w:r w:rsidRPr="007D6453">
        <w:rPr>
          <w:rFonts w:eastAsia="Calibri"/>
          <w:b/>
          <w:sz w:val="24"/>
          <w:szCs w:val="24"/>
          <w:lang w:eastAsia="en-US"/>
        </w:rPr>
        <w:lastRenderedPageBreak/>
        <w:t>Таблица №</w:t>
      </w:r>
      <w:r w:rsidR="00F41E86">
        <w:rPr>
          <w:rFonts w:eastAsia="Calibri"/>
          <w:b/>
          <w:sz w:val="24"/>
          <w:szCs w:val="24"/>
          <w:lang w:eastAsia="en-US"/>
        </w:rPr>
        <w:t>7</w:t>
      </w:r>
      <w:r w:rsidRPr="007D6453">
        <w:rPr>
          <w:rFonts w:eastAsia="Calibri"/>
          <w:b/>
          <w:sz w:val="24"/>
          <w:szCs w:val="24"/>
          <w:lang w:eastAsia="en-US"/>
        </w:rPr>
        <w:t>. Заболевания, обусловившие возникновение инвалидности у детей-инвалидов в «СДП №3» в 2011-2015 гг.</w:t>
      </w: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(в абсолютных числах, ранговых местах и %) (</w:t>
      </w:r>
      <w:proofErr w:type="spellStart"/>
      <w:r w:rsidRPr="007D6453">
        <w:rPr>
          <w:rFonts w:eastAsia="Calibri"/>
          <w:b/>
          <w:sz w:val="24"/>
          <w:szCs w:val="24"/>
          <w:lang w:eastAsia="en-US"/>
        </w:rPr>
        <w:t>М±m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574"/>
        <w:gridCol w:w="561"/>
        <w:gridCol w:w="780"/>
        <w:gridCol w:w="579"/>
        <w:gridCol w:w="489"/>
        <w:gridCol w:w="780"/>
        <w:gridCol w:w="579"/>
        <w:gridCol w:w="527"/>
        <w:gridCol w:w="780"/>
        <w:gridCol w:w="579"/>
        <w:gridCol w:w="558"/>
        <w:gridCol w:w="794"/>
        <w:gridCol w:w="572"/>
        <w:gridCol w:w="496"/>
        <w:gridCol w:w="773"/>
        <w:gridCol w:w="636"/>
        <w:gridCol w:w="489"/>
        <w:gridCol w:w="773"/>
        <w:gridCol w:w="775"/>
        <w:gridCol w:w="489"/>
        <w:gridCol w:w="1126"/>
      </w:tblGrid>
      <w:tr w:rsidR="007D6453" w:rsidRPr="007D6453" w:rsidTr="007D6453">
        <w:tc>
          <w:tcPr>
            <w:tcW w:w="1757" w:type="dxa"/>
            <w:vMerge w:val="restart"/>
            <w:shd w:val="clear" w:color="auto" w:fill="auto"/>
          </w:tcPr>
          <w:p w:rsidR="007D6453" w:rsidRPr="007D6453" w:rsidRDefault="007D6453" w:rsidP="003D17C6">
            <w:pPr>
              <w:jc w:val="center"/>
              <w:rPr>
                <w:rFonts w:ascii="Calibri" w:eastAsia="Calibri" w:hAnsi="Calibri"/>
                <w:b/>
                <w:sz w:val="16"/>
                <w:szCs w:val="16"/>
                <w:lang w:eastAsia="en-US"/>
              </w:rPr>
            </w:pPr>
          </w:p>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Причины инвалидн</w:t>
            </w:r>
            <w:r w:rsidRPr="007D6453">
              <w:rPr>
                <w:rFonts w:ascii="Calibri" w:eastAsia="Calibri" w:hAnsi="Calibri"/>
                <w:b/>
                <w:sz w:val="16"/>
                <w:szCs w:val="16"/>
                <w:lang w:eastAsia="en-US"/>
              </w:rPr>
              <w:t>о</w:t>
            </w:r>
            <w:r w:rsidRPr="007D6453">
              <w:rPr>
                <w:rFonts w:ascii="Calibri" w:eastAsia="Calibri" w:hAnsi="Calibri"/>
                <w:b/>
                <w:sz w:val="16"/>
                <w:szCs w:val="16"/>
                <w:lang w:eastAsia="en-US"/>
              </w:rPr>
              <w:t>сти / Год</w:t>
            </w:r>
          </w:p>
        </w:tc>
        <w:tc>
          <w:tcPr>
            <w:tcW w:w="1919"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2011</w:t>
            </w:r>
          </w:p>
        </w:tc>
        <w:tc>
          <w:tcPr>
            <w:tcW w:w="1848"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2012</w:t>
            </w:r>
          </w:p>
        </w:tc>
        <w:tc>
          <w:tcPr>
            <w:tcW w:w="1887"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2013</w:t>
            </w:r>
          </w:p>
        </w:tc>
        <w:tc>
          <w:tcPr>
            <w:tcW w:w="1933"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2014</w:t>
            </w:r>
          </w:p>
        </w:tc>
        <w:tc>
          <w:tcPr>
            <w:tcW w:w="1834"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2015</w:t>
            </w:r>
          </w:p>
        </w:tc>
        <w:tc>
          <w:tcPr>
            <w:tcW w:w="1893"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2011-2015</w:t>
            </w:r>
          </w:p>
        </w:tc>
        <w:tc>
          <w:tcPr>
            <w:tcW w:w="2381"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Ежегодно</w:t>
            </w:r>
          </w:p>
        </w:tc>
      </w:tr>
      <w:tr w:rsidR="007D6453" w:rsidRPr="007D6453" w:rsidTr="007D6453">
        <w:tc>
          <w:tcPr>
            <w:tcW w:w="1757" w:type="dxa"/>
            <w:vMerge/>
            <w:shd w:val="clear" w:color="auto" w:fill="auto"/>
          </w:tcPr>
          <w:p w:rsidR="007D6453" w:rsidRPr="007D6453" w:rsidRDefault="007D6453" w:rsidP="003D17C6">
            <w:pPr>
              <w:jc w:val="center"/>
              <w:rPr>
                <w:rFonts w:ascii="Calibri" w:eastAsia="Calibri" w:hAnsi="Calibri"/>
                <w:b/>
                <w:sz w:val="16"/>
                <w:szCs w:val="16"/>
                <w:lang w:eastAsia="en-US"/>
              </w:rPr>
            </w:pPr>
          </w:p>
        </w:tc>
        <w:tc>
          <w:tcPr>
            <w:tcW w:w="575"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4"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8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79"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48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8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79"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28"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8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79"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94"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72"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496"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66"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638"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48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66"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48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1126"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6"/>
                <w:szCs w:val="16"/>
                <w:lang w:eastAsia="en-US"/>
              </w:rPr>
            </w:pPr>
            <w:r w:rsidRPr="007D6453">
              <w:rPr>
                <w:rFonts w:ascii="Calibri" w:eastAsia="Calibri" w:hAnsi="Calibri"/>
                <w:b/>
                <w:sz w:val="16"/>
                <w:szCs w:val="16"/>
                <w:lang w:eastAsia="en-US"/>
              </w:rPr>
              <w:t>Всего</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166</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169</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179</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189</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198</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901</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180,20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I-XIII</w:t>
            </w: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 xml:space="preserve"> Инфекционные и параз</w:t>
            </w:r>
            <w:r w:rsidRPr="007D6453">
              <w:rPr>
                <w:rFonts w:ascii="Calibri" w:eastAsia="Calibri" w:hAnsi="Calibri"/>
                <w:b/>
                <w:sz w:val="12"/>
                <w:szCs w:val="12"/>
                <w:lang w:eastAsia="en-US"/>
              </w:rPr>
              <w:t>и</w:t>
            </w:r>
            <w:r w:rsidRPr="007D6453">
              <w:rPr>
                <w:rFonts w:ascii="Calibri" w:eastAsia="Calibri" w:hAnsi="Calibri"/>
                <w:b/>
                <w:sz w:val="12"/>
                <w:szCs w:val="12"/>
                <w:lang w:eastAsia="en-US"/>
              </w:rPr>
              <w:t xml:space="preserve">тарные заболевания </w:t>
            </w:r>
            <w:r w:rsidRPr="007D6453">
              <w:rPr>
                <w:rFonts w:ascii="Calibri" w:eastAsia="Calibri" w:hAnsi="Calibri"/>
                <w:b/>
                <w:sz w:val="12"/>
                <w:szCs w:val="12"/>
                <w:lang w:val="en-US" w:eastAsia="en-US"/>
              </w:rPr>
              <w:t>A</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B</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p>
        </w:tc>
        <w:tc>
          <w:tcPr>
            <w:tcW w:w="780" w:type="dxa"/>
            <w:shd w:val="clear" w:color="auto" w:fill="auto"/>
          </w:tcPr>
          <w:p w:rsidR="007D6453" w:rsidRPr="007D6453" w:rsidRDefault="007D6453" w:rsidP="003D17C6">
            <w:pPr>
              <w:jc w:val="center"/>
              <w:rPr>
                <w:rFonts w:ascii="Calibri" w:eastAsia="Calibri" w:hAnsi="Calibri"/>
                <w:b/>
                <w:sz w:val="20"/>
                <w:szCs w:val="20"/>
                <w:lang w:val="en-US" w:eastAsia="en-US"/>
              </w:rPr>
            </w:pPr>
            <w:r w:rsidRPr="007D6453">
              <w:rPr>
                <w:rFonts w:ascii="Calibri" w:eastAsia="Calibri" w:hAnsi="Calibri"/>
                <w:b/>
                <w:sz w:val="20"/>
                <w:szCs w:val="20"/>
                <w:lang w:val="en-US" w:eastAsia="en-US"/>
              </w:rPr>
              <w:t>--</w:t>
            </w:r>
          </w:p>
        </w:tc>
        <w:tc>
          <w:tcPr>
            <w:tcW w:w="579" w:type="dxa"/>
            <w:shd w:val="clear" w:color="auto" w:fill="auto"/>
          </w:tcPr>
          <w:p w:rsidR="007D6453" w:rsidRPr="007D6453" w:rsidRDefault="007D6453" w:rsidP="003D17C6">
            <w:pPr>
              <w:ind w:left="-307"/>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w:t>
            </w:r>
          </w:p>
        </w:tc>
        <w:tc>
          <w:tcPr>
            <w:tcW w:w="780" w:type="dxa"/>
            <w:shd w:val="clear" w:color="auto" w:fill="auto"/>
          </w:tcPr>
          <w:p w:rsidR="007D6453" w:rsidRPr="007D6453" w:rsidRDefault="007D6453" w:rsidP="003D17C6">
            <w:pPr>
              <w:jc w:val="center"/>
              <w:rPr>
                <w:rFonts w:ascii="Calibri" w:eastAsia="Calibri" w:hAnsi="Calibri"/>
                <w:sz w:val="20"/>
                <w:szCs w:val="20"/>
                <w:lang w:val="en-US" w:eastAsia="en-US"/>
              </w:rPr>
            </w:pPr>
            <w:r w:rsidRPr="007D6453">
              <w:rPr>
                <w:rFonts w:ascii="Calibri" w:eastAsia="Calibri" w:hAnsi="Calibri"/>
                <w:sz w:val="20"/>
                <w:szCs w:val="20"/>
                <w:lang w:val="en-US"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w:t>
            </w:r>
          </w:p>
        </w:tc>
        <w:tc>
          <w:tcPr>
            <w:tcW w:w="794" w:type="dxa"/>
            <w:shd w:val="clear" w:color="auto" w:fill="auto"/>
          </w:tcPr>
          <w:p w:rsidR="007D6453" w:rsidRPr="007D6453" w:rsidRDefault="007D6453" w:rsidP="003D17C6">
            <w:pPr>
              <w:jc w:val="center"/>
              <w:rPr>
                <w:rFonts w:ascii="Calibri" w:eastAsia="Calibri" w:hAnsi="Calibri"/>
                <w:sz w:val="20"/>
                <w:szCs w:val="20"/>
                <w:lang w:val="en-US" w:eastAsia="en-US"/>
              </w:rPr>
            </w:pP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val="en-US" w:eastAsia="en-US"/>
              </w:rPr>
            </w:pPr>
            <w:r w:rsidRPr="007D6453">
              <w:rPr>
                <w:rFonts w:ascii="Calibri" w:eastAsia="Calibri" w:hAnsi="Calibri"/>
                <w:b/>
                <w:sz w:val="12"/>
                <w:szCs w:val="12"/>
                <w:lang w:val="en-US" w:eastAsia="en-US"/>
              </w:rPr>
              <w:t xml:space="preserve">II </w:t>
            </w:r>
            <w:r w:rsidRPr="007D6453">
              <w:rPr>
                <w:rFonts w:ascii="Calibri" w:eastAsia="Calibri" w:hAnsi="Calibri"/>
                <w:b/>
                <w:sz w:val="12"/>
                <w:szCs w:val="12"/>
                <w:lang w:eastAsia="en-US"/>
              </w:rPr>
              <w:t>Новообразования</w:t>
            </w:r>
            <w:r w:rsidRPr="007D6453">
              <w:rPr>
                <w:rFonts w:ascii="Calibri" w:eastAsia="Calibri" w:hAnsi="Calibri"/>
                <w:b/>
                <w:sz w:val="12"/>
                <w:szCs w:val="12"/>
                <w:lang w:val="en-US" w:eastAsia="en-US"/>
              </w:rPr>
              <w:t xml:space="preserve"> C00-D48</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12</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w:t>
            </w:r>
            <w:r w:rsidRPr="007D6453">
              <w:rPr>
                <w:rFonts w:ascii="Calibri" w:eastAsia="Calibri" w:hAnsi="Calibri"/>
                <w:b/>
                <w:sz w:val="14"/>
                <w:szCs w:val="14"/>
                <w:lang w:eastAsia="en-US"/>
              </w:rPr>
              <w:t>-</w:t>
            </w:r>
            <w:r w:rsidRPr="007D6453">
              <w:rPr>
                <w:rFonts w:ascii="Calibri" w:eastAsia="Calibri" w:hAnsi="Calibri"/>
                <w:b/>
                <w:sz w:val="14"/>
                <w:szCs w:val="14"/>
                <w:lang w:val="en-US" w:eastAsia="en-US"/>
              </w:rPr>
              <w:t>VI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7,10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r w:rsidRPr="007D6453">
              <w:rPr>
                <w:rFonts w:ascii="Calibri" w:eastAsia="Calibri" w:hAnsi="Calibri"/>
                <w:b/>
                <w:sz w:val="14"/>
                <w:szCs w:val="14"/>
                <w:lang w:eastAsia="en-US"/>
              </w:rPr>
              <w:t>-</w:t>
            </w:r>
            <w:r w:rsidRPr="007D6453">
              <w:rPr>
                <w:rFonts w:ascii="Calibri" w:eastAsia="Calibri" w:hAnsi="Calibri"/>
                <w:b/>
                <w:sz w:val="14"/>
                <w:szCs w:val="14"/>
                <w:lang w:val="en-US" w:eastAsia="en-US"/>
              </w:rPr>
              <w:t>V</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7,82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r w:rsidRPr="007D6453">
              <w:rPr>
                <w:rFonts w:ascii="Calibri" w:eastAsia="Calibri" w:hAnsi="Calibri"/>
                <w:b/>
                <w:sz w:val="14"/>
                <w:szCs w:val="14"/>
                <w:lang w:eastAsia="en-US"/>
              </w:rPr>
              <w:t>-</w:t>
            </w:r>
            <w:r w:rsidRPr="007D6453">
              <w:rPr>
                <w:rFonts w:ascii="Calibri" w:eastAsia="Calibri" w:hAnsi="Calibri"/>
                <w:b/>
                <w:sz w:val="14"/>
                <w:szCs w:val="14"/>
                <w:lang w:val="en-US" w:eastAsia="en-US"/>
              </w:rPr>
              <w:t>V</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7,94</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8,59</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65</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7,21</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13,00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7,21±1,93</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III</w:t>
            </w:r>
            <w:r w:rsidRPr="007D6453">
              <w:rPr>
                <w:rFonts w:ascii="Calibri" w:eastAsia="Calibri" w:hAnsi="Calibri"/>
                <w:b/>
                <w:sz w:val="12"/>
                <w:szCs w:val="12"/>
                <w:lang w:eastAsia="en-US"/>
              </w:rPr>
              <w:t xml:space="preserve"> Болезни крови и имму</w:t>
            </w:r>
            <w:r w:rsidRPr="007D6453">
              <w:rPr>
                <w:rFonts w:ascii="Calibri" w:eastAsia="Calibri" w:hAnsi="Calibri"/>
                <w:b/>
                <w:sz w:val="12"/>
                <w:szCs w:val="12"/>
                <w:lang w:eastAsia="en-US"/>
              </w:rPr>
              <w:t>н</w:t>
            </w:r>
            <w:r w:rsidRPr="007D6453">
              <w:rPr>
                <w:rFonts w:ascii="Calibri" w:eastAsia="Calibri" w:hAnsi="Calibri"/>
                <w:b/>
                <w:sz w:val="12"/>
                <w:szCs w:val="12"/>
                <w:lang w:eastAsia="en-US"/>
              </w:rPr>
              <w:t xml:space="preserve">ной системы </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50-</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89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IX</w:t>
            </w:r>
            <w:r w:rsidRPr="007D6453">
              <w:rPr>
                <w:rFonts w:ascii="Calibri" w:eastAsia="Calibri" w:hAnsi="Calibri"/>
                <w:b/>
                <w:sz w:val="14"/>
                <w:szCs w:val="14"/>
                <w:lang w:eastAsia="en-US"/>
              </w:rPr>
              <w:t>-</w:t>
            </w:r>
            <w:r w:rsidRPr="007D6453">
              <w:rPr>
                <w:rFonts w:ascii="Calibri" w:eastAsia="Calibri" w:hAnsi="Calibri"/>
                <w:b/>
                <w:sz w:val="14"/>
                <w:szCs w:val="14"/>
                <w:lang w:val="en-US" w:eastAsia="en-US"/>
              </w:rPr>
              <w:t>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1,78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r w:rsidRPr="007D6453">
              <w:rPr>
                <w:rFonts w:ascii="Calibri" w:eastAsia="Calibri" w:hAnsi="Calibri"/>
                <w:b/>
                <w:sz w:val="14"/>
                <w:szCs w:val="14"/>
                <w:lang w:eastAsia="en-US"/>
              </w:rPr>
              <w:t>-</w:t>
            </w:r>
            <w:r w:rsidRPr="007D6453">
              <w:rPr>
                <w:rFonts w:ascii="Calibri" w:eastAsia="Calibri" w:hAnsi="Calibri"/>
                <w:b/>
                <w:sz w:val="14"/>
                <w:szCs w:val="14"/>
                <w:lang w:val="en-US" w:eastAsia="en-US"/>
              </w:rPr>
              <w:t>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1,59</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2,02</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1,55</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2,80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1,55±0,92</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IV</w:t>
            </w:r>
            <w:r w:rsidRPr="007D6453">
              <w:rPr>
                <w:rFonts w:ascii="Calibri" w:eastAsia="Calibri" w:hAnsi="Calibri"/>
                <w:b/>
                <w:sz w:val="12"/>
                <w:szCs w:val="12"/>
                <w:lang w:eastAsia="en-US"/>
              </w:rPr>
              <w:t xml:space="preserve"> Болезни эндокринной системы, расстройства питания и нарушения обм</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на веществ </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90</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IV</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9,04</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IV</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8,28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IV-V</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7,82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IV-V</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7,94</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IV</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9,09</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76</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IV</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8,44</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15,20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IV</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8,44±2,07</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w:t>
            </w:r>
            <w:r w:rsidRPr="007D6453">
              <w:rPr>
                <w:rFonts w:ascii="Calibri" w:eastAsia="Calibri" w:hAnsi="Calibri"/>
                <w:b/>
                <w:sz w:val="12"/>
                <w:szCs w:val="12"/>
                <w:lang w:eastAsia="en-US"/>
              </w:rPr>
              <w:t xml:space="preserve"> Психические расстройства </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94"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w:t>
            </w:r>
            <w:r w:rsidRPr="007D6453">
              <w:rPr>
                <w:rFonts w:ascii="Calibri" w:eastAsia="Calibri" w:hAnsi="Calibri"/>
                <w:b/>
                <w:sz w:val="12"/>
                <w:szCs w:val="12"/>
                <w:lang w:eastAsia="en-US"/>
              </w:rPr>
              <w:t xml:space="preserve"> Болезни нервной системы </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52</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31,33</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56</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33,13</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65</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36,30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68</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35,97</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72</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36,35</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313</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34,74</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62,60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34,74±3,55</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w:t>
            </w:r>
            <w:r w:rsidRPr="007D6453">
              <w:rPr>
                <w:rFonts w:ascii="Calibri" w:eastAsia="Calibri" w:hAnsi="Calibri"/>
                <w:b/>
                <w:sz w:val="12"/>
                <w:szCs w:val="12"/>
                <w:lang w:eastAsia="en-US"/>
              </w:rPr>
              <w:t xml:space="preserve"> Болезни глаз и его пр</w:t>
            </w:r>
            <w:r w:rsidRPr="007D6453">
              <w:rPr>
                <w:rFonts w:ascii="Calibri" w:eastAsia="Calibri" w:hAnsi="Calibri"/>
                <w:b/>
                <w:sz w:val="12"/>
                <w:szCs w:val="12"/>
                <w:lang w:eastAsia="en-US"/>
              </w:rPr>
              <w:t>и</w:t>
            </w:r>
            <w:r w:rsidRPr="007D6453">
              <w:rPr>
                <w:rFonts w:ascii="Calibri" w:eastAsia="Calibri" w:hAnsi="Calibri"/>
                <w:b/>
                <w:sz w:val="12"/>
                <w:szCs w:val="12"/>
                <w:lang w:eastAsia="en-US"/>
              </w:rPr>
              <w:t xml:space="preserve">даточного аппарата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59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3,61</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4,14</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4,47</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4,23</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4,55</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38</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4,22</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7,60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4,22±1,50</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VIII</w:t>
            </w:r>
            <w:r w:rsidRPr="007D6453">
              <w:rPr>
                <w:rFonts w:ascii="Calibri" w:eastAsia="Calibri" w:hAnsi="Calibri"/>
                <w:b/>
                <w:sz w:val="12"/>
                <w:szCs w:val="12"/>
                <w:lang w:eastAsia="en-US"/>
              </w:rPr>
              <w:t xml:space="preserve"> Болезни уха и сосцеви</w:t>
            </w:r>
            <w:r w:rsidRPr="007D6453">
              <w:rPr>
                <w:rFonts w:ascii="Calibri" w:eastAsia="Calibri" w:hAnsi="Calibri"/>
                <w:b/>
                <w:sz w:val="12"/>
                <w:szCs w:val="12"/>
                <w:lang w:eastAsia="en-US"/>
              </w:rPr>
              <w:t>д</w:t>
            </w:r>
            <w:r w:rsidRPr="007D6453">
              <w:rPr>
                <w:rFonts w:ascii="Calibri" w:eastAsia="Calibri" w:hAnsi="Calibri"/>
                <w:b/>
                <w:sz w:val="12"/>
                <w:szCs w:val="12"/>
                <w:lang w:eastAsia="en-US"/>
              </w:rPr>
              <w:t xml:space="preserve">ного отростка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60-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95</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10,84</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8,88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9,50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19</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10,05</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10,10</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89</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9,88</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17,80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9,88±2,22</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IX</w:t>
            </w:r>
            <w:r w:rsidRPr="007D6453">
              <w:rPr>
                <w:rFonts w:ascii="Calibri" w:eastAsia="Calibri" w:hAnsi="Calibri"/>
                <w:b/>
                <w:sz w:val="12"/>
                <w:szCs w:val="12"/>
                <w:lang w:eastAsia="en-US"/>
              </w:rPr>
              <w:t xml:space="preserve"> Болезни системы кров</w:t>
            </w:r>
            <w:r w:rsidRPr="007D6453">
              <w:rPr>
                <w:rFonts w:ascii="Calibri" w:eastAsia="Calibri" w:hAnsi="Calibri"/>
                <w:b/>
                <w:sz w:val="12"/>
                <w:szCs w:val="12"/>
                <w:lang w:eastAsia="en-US"/>
              </w:rPr>
              <w:t>о</w:t>
            </w:r>
            <w:r w:rsidRPr="007D6453">
              <w:rPr>
                <w:rFonts w:ascii="Calibri" w:eastAsia="Calibri" w:hAnsi="Calibri"/>
                <w:b/>
                <w:sz w:val="12"/>
                <w:szCs w:val="12"/>
                <w:lang w:eastAsia="en-US"/>
              </w:rPr>
              <w:t xml:space="preserve">обращения </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VIII-IX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2,41</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1,78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VIII-IX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1,06</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1,01</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1,44</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1,44±0,89</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w:t>
            </w:r>
            <w:r w:rsidRPr="007D6453">
              <w:rPr>
                <w:rFonts w:ascii="Calibri" w:eastAsia="Calibri" w:hAnsi="Calibri"/>
                <w:b/>
                <w:sz w:val="12"/>
                <w:szCs w:val="12"/>
                <w:lang w:eastAsia="en-US"/>
              </w:rPr>
              <w:t xml:space="preserve"> Болезни органов дыхания </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1,81</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0,56</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X-XIII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0,53</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1,01</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1,00±0,74</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w:t>
            </w:r>
            <w:r w:rsidRPr="007D6453">
              <w:rPr>
                <w:rFonts w:ascii="Calibri" w:eastAsia="Calibri" w:hAnsi="Calibri"/>
                <w:b/>
                <w:sz w:val="12"/>
                <w:szCs w:val="12"/>
                <w:lang w:eastAsia="en-US"/>
              </w:rPr>
              <w:t xml:space="preserve"> Болезни органов пищев</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рения </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93</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X-XIII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0,53</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XII-XIII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0,51</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0,23</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0,40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0,23±0,36</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w:t>
            </w:r>
            <w:r w:rsidRPr="007D6453">
              <w:rPr>
                <w:rFonts w:ascii="Calibri" w:eastAsia="Calibri" w:hAnsi="Calibri"/>
                <w:b/>
                <w:sz w:val="12"/>
                <w:szCs w:val="12"/>
                <w:lang w:eastAsia="en-US"/>
              </w:rPr>
              <w:t xml:space="preserve"> Болезни кожи и подко</w:t>
            </w:r>
            <w:r w:rsidRPr="007D6453">
              <w:rPr>
                <w:rFonts w:ascii="Calibri" w:eastAsia="Calibri" w:hAnsi="Calibri"/>
                <w:b/>
                <w:sz w:val="12"/>
                <w:szCs w:val="12"/>
                <w:lang w:eastAsia="en-US"/>
              </w:rPr>
              <w:t>ж</w:t>
            </w:r>
            <w:r w:rsidRPr="007D6453">
              <w:rPr>
                <w:rFonts w:ascii="Calibri" w:eastAsia="Calibri" w:hAnsi="Calibri"/>
                <w:b/>
                <w:sz w:val="12"/>
                <w:szCs w:val="12"/>
                <w:lang w:eastAsia="en-US"/>
              </w:rPr>
              <w:t xml:space="preserve">ной клетчатки </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94"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XIII</w:t>
            </w:r>
            <w:r w:rsidRPr="007D6453">
              <w:rPr>
                <w:rFonts w:ascii="Calibri" w:eastAsia="Calibri" w:hAnsi="Calibri"/>
                <w:b/>
                <w:sz w:val="12"/>
                <w:szCs w:val="12"/>
                <w:lang w:eastAsia="en-US"/>
              </w:rPr>
              <w:t xml:space="preserve"> Болезни костно-мышечной системы и соединительной ткани </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8,43</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12</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V-VI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7,10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5,03</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3,70</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1,52</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45</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4,99</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9,00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4,99±1,62</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XIV</w:t>
            </w:r>
            <w:r w:rsidRPr="007D6453">
              <w:rPr>
                <w:rFonts w:ascii="Calibri" w:eastAsia="Calibri" w:hAnsi="Calibri"/>
                <w:b/>
                <w:sz w:val="12"/>
                <w:szCs w:val="12"/>
                <w:lang w:eastAsia="en-US"/>
              </w:rPr>
              <w:t xml:space="preserve"> Болезни мочеполовой системы </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0,56</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X-XIII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0,53</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XII-XIII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0,51</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0,44</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0,80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0,44±0,49</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w:t>
            </w:r>
            <w:r w:rsidRPr="007D6453">
              <w:rPr>
                <w:rFonts w:ascii="Calibri" w:eastAsia="Calibri" w:hAnsi="Calibri"/>
                <w:b/>
                <w:sz w:val="12"/>
                <w:szCs w:val="12"/>
                <w:lang w:eastAsia="en-US"/>
              </w:rPr>
              <w:t xml:space="preserve"> Беременность, роды и послеродовый период </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94"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w:t>
            </w:r>
            <w:r w:rsidRPr="007D6453">
              <w:rPr>
                <w:rFonts w:ascii="Calibri" w:eastAsia="Calibri" w:hAnsi="Calibri"/>
                <w:b/>
                <w:sz w:val="12"/>
                <w:szCs w:val="12"/>
                <w:lang w:eastAsia="en-US"/>
              </w:rPr>
              <w:t xml:space="preserve"> Отдельные состояния перинатального периода </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96</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94"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w:t>
            </w:r>
            <w:r w:rsidRPr="007D6453">
              <w:rPr>
                <w:rFonts w:ascii="Calibri" w:eastAsia="Calibri" w:hAnsi="Calibri"/>
                <w:b/>
                <w:sz w:val="12"/>
                <w:szCs w:val="12"/>
                <w:lang w:eastAsia="en-US"/>
              </w:rPr>
              <w:t xml:space="preserve"> Врождённые аномалии, хромосомные нарушения </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40</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24,10</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41</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24,26</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44</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24,58</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48</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25,40</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47</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23,73</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220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24,42</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44,00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24,42±3,20</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XVIII</w:t>
            </w:r>
            <w:r w:rsidRPr="007D6453">
              <w:rPr>
                <w:rFonts w:ascii="Calibri" w:eastAsia="Calibri" w:hAnsi="Calibri"/>
                <w:b/>
                <w:sz w:val="12"/>
                <w:szCs w:val="12"/>
                <w:lang w:eastAsia="en-US"/>
              </w:rPr>
              <w:t xml:space="preserve"> Симптомы, признаки, выявленные при обслед</w:t>
            </w:r>
            <w:r w:rsidRPr="007D6453">
              <w:rPr>
                <w:rFonts w:ascii="Calibri" w:eastAsia="Calibri" w:hAnsi="Calibri"/>
                <w:b/>
                <w:sz w:val="12"/>
                <w:szCs w:val="12"/>
                <w:lang w:eastAsia="en-US"/>
              </w:rPr>
              <w:t>о</w:t>
            </w:r>
            <w:r w:rsidRPr="007D6453">
              <w:rPr>
                <w:rFonts w:ascii="Calibri" w:eastAsia="Calibri" w:hAnsi="Calibri"/>
                <w:b/>
                <w:sz w:val="12"/>
                <w:szCs w:val="12"/>
                <w:lang w:eastAsia="en-US"/>
              </w:rPr>
              <w:t xml:space="preserve">вании </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99</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4" w:type="dxa"/>
            <w:shd w:val="clear" w:color="auto" w:fill="auto"/>
          </w:tcPr>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28"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56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w:t>
            </w:r>
          </w:p>
        </w:tc>
        <w:tc>
          <w:tcPr>
            <w:tcW w:w="79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17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XIX</w:t>
            </w:r>
            <w:r w:rsidRPr="007D6453">
              <w:rPr>
                <w:rFonts w:ascii="Calibri" w:eastAsia="Calibri" w:hAnsi="Calibri"/>
                <w:b/>
                <w:sz w:val="12"/>
                <w:szCs w:val="12"/>
                <w:lang w:eastAsia="en-US"/>
              </w:rPr>
              <w:t xml:space="preserve"> Травмы, отравления и другие воздействия вне</w:t>
            </w:r>
            <w:r w:rsidRPr="007D6453">
              <w:rPr>
                <w:rFonts w:ascii="Calibri" w:eastAsia="Calibri" w:hAnsi="Calibri"/>
                <w:b/>
                <w:sz w:val="12"/>
                <w:szCs w:val="12"/>
                <w:lang w:eastAsia="en-US"/>
              </w:rPr>
              <w:t>ш</w:t>
            </w:r>
            <w:r w:rsidRPr="007D6453">
              <w:rPr>
                <w:rFonts w:ascii="Calibri" w:eastAsia="Calibri" w:hAnsi="Calibri"/>
                <w:b/>
                <w:sz w:val="12"/>
                <w:szCs w:val="12"/>
                <w:lang w:eastAsia="en-US"/>
              </w:rPr>
              <w:t xml:space="preserve">ней среды </w:t>
            </w:r>
            <w:r w:rsidRPr="007D6453">
              <w:rPr>
                <w:rFonts w:ascii="Calibri" w:eastAsia="Calibri" w:hAnsi="Calibri"/>
                <w:b/>
                <w:sz w:val="12"/>
                <w:szCs w:val="12"/>
                <w:lang w:val="en-US" w:eastAsia="en-US"/>
              </w:rPr>
              <w:t>S</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T</w:t>
            </w:r>
            <w:r w:rsidRPr="007D6453">
              <w:rPr>
                <w:rFonts w:ascii="Calibri" w:eastAsia="Calibri" w:hAnsi="Calibri"/>
                <w:b/>
                <w:sz w:val="12"/>
                <w:szCs w:val="12"/>
                <w:lang w:eastAsia="en-US"/>
              </w:rPr>
              <w:t>98</w:t>
            </w:r>
          </w:p>
        </w:tc>
        <w:tc>
          <w:tcPr>
            <w:tcW w:w="5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564"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VIII-IX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2,41</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489"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2,37</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528"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VIII-X</w:t>
            </w:r>
          </w:p>
        </w:tc>
        <w:tc>
          <w:tcPr>
            <w:tcW w:w="78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1,12</w:t>
            </w:r>
          </w:p>
        </w:tc>
        <w:tc>
          <w:tcPr>
            <w:tcW w:w="579"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560"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X-XIII</w:t>
            </w:r>
          </w:p>
        </w:tc>
        <w:tc>
          <w:tcPr>
            <w:tcW w:w="794" w:type="dxa"/>
            <w:shd w:val="clear" w:color="auto" w:fill="auto"/>
          </w:tcPr>
          <w:p w:rsidR="007D6453" w:rsidRPr="007D6453" w:rsidRDefault="007D6453" w:rsidP="003D17C6">
            <w:pPr>
              <w:jc w:val="center"/>
              <w:rPr>
                <w:rFonts w:ascii="Calibri" w:eastAsia="Calibri" w:hAnsi="Calibri"/>
                <w:sz w:val="20"/>
                <w:szCs w:val="20"/>
                <w:lang w:val="en-US" w:eastAsia="en-US"/>
              </w:rPr>
            </w:pPr>
            <w:r w:rsidRPr="007D6453">
              <w:rPr>
                <w:rFonts w:ascii="Calibri" w:eastAsia="Calibri" w:hAnsi="Calibri"/>
                <w:sz w:val="20"/>
                <w:szCs w:val="20"/>
                <w:lang w:eastAsia="en-US"/>
              </w:rPr>
              <w:t>0,53</w:t>
            </w:r>
          </w:p>
        </w:tc>
        <w:tc>
          <w:tcPr>
            <w:tcW w:w="57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496"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IX-XI</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1,01</w:t>
            </w:r>
          </w:p>
        </w:tc>
        <w:tc>
          <w:tcPr>
            <w:tcW w:w="638"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w:t>
            </w:r>
          </w:p>
        </w:tc>
        <w:tc>
          <w:tcPr>
            <w:tcW w:w="76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1,44</w:t>
            </w:r>
          </w:p>
        </w:tc>
        <w:tc>
          <w:tcPr>
            <w:tcW w:w="766"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2,60</w:t>
            </w:r>
          </w:p>
        </w:tc>
        <w:tc>
          <w:tcPr>
            <w:tcW w:w="489"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IX-X</w:t>
            </w:r>
          </w:p>
        </w:tc>
        <w:tc>
          <w:tcPr>
            <w:tcW w:w="1126" w:type="dxa"/>
            <w:shd w:val="clear" w:color="auto" w:fill="auto"/>
          </w:tcPr>
          <w:p w:rsidR="007D6453" w:rsidRPr="007D6453" w:rsidRDefault="007D6453" w:rsidP="003D17C6">
            <w:pPr>
              <w:rPr>
                <w:rFonts w:ascii="Calibri" w:eastAsia="Calibri" w:hAnsi="Calibri"/>
                <w:sz w:val="20"/>
                <w:szCs w:val="20"/>
                <w:lang w:eastAsia="en-US"/>
              </w:rPr>
            </w:pPr>
            <w:r w:rsidRPr="007D6453">
              <w:rPr>
                <w:rFonts w:ascii="Calibri" w:eastAsia="Calibri" w:hAnsi="Calibri"/>
                <w:sz w:val="20"/>
                <w:szCs w:val="20"/>
                <w:lang w:eastAsia="en-US"/>
              </w:rPr>
              <w:t>1,44±0,89</w:t>
            </w:r>
          </w:p>
        </w:tc>
      </w:tr>
    </w:tbl>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lastRenderedPageBreak/>
        <w:t>Таблица №</w:t>
      </w:r>
      <w:r w:rsidR="00F41E86">
        <w:rPr>
          <w:rFonts w:eastAsia="Calibri"/>
          <w:b/>
          <w:sz w:val="24"/>
          <w:szCs w:val="24"/>
          <w:lang w:eastAsia="en-US"/>
        </w:rPr>
        <w:t>8</w:t>
      </w:r>
      <w:r w:rsidRPr="007D6453">
        <w:rPr>
          <w:rFonts w:eastAsia="Calibri"/>
          <w:b/>
          <w:sz w:val="24"/>
          <w:szCs w:val="24"/>
          <w:lang w:eastAsia="en-US"/>
        </w:rPr>
        <w:t>. Заболевания, обусловившие возникновение инвалидности у детей-инвалидов в «СДП №3» в 2016-2020 гг.</w:t>
      </w: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(в абсолютных числах, ранговых местах и %) (</w:t>
      </w:r>
      <w:proofErr w:type="spellStart"/>
      <w:r w:rsidRPr="007D6453">
        <w:rPr>
          <w:rFonts w:eastAsia="Calibri"/>
          <w:b/>
          <w:sz w:val="24"/>
          <w:szCs w:val="24"/>
          <w:lang w:eastAsia="en-US"/>
        </w:rPr>
        <w:t>М±m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tbl>
      <w:tblPr>
        <w:tblW w:w="1601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67"/>
        <w:gridCol w:w="567"/>
        <w:gridCol w:w="708"/>
        <w:gridCol w:w="567"/>
        <w:gridCol w:w="567"/>
        <w:gridCol w:w="709"/>
        <w:gridCol w:w="567"/>
        <w:gridCol w:w="567"/>
        <w:gridCol w:w="709"/>
        <w:gridCol w:w="567"/>
        <w:gridCol w:w="567"/>
        <w:gridCol w:w="709"/>
        <w:gridCol w:w="567"/>
        <w:gridCol w:w="567"/>
        <w:gridCol w:w="708"/>
        <w:gridCol w:w="993"/>
        <w:gridCol w:w="567"/>
        <w:gridCol w:w="708"/>
        <w:gridCol w:w="851"/>
        <w:gridCol w:w="567"/>
        <w:gridCol w:w="1134"/>
      </w:tblGrid>
      <w:tr w:rsidR="007D6453" w:rsidRPr="007D6453" w:rsidTr="007D6453">
        <w:tc>
          <w:tcPr>
            <w:tcW w:w="1986" w:type="dxa"/>
            <w:vMerge w:val="restart"/>
            <w:shd w:val="clear" w:color="auto" w:fill="auto"/>
          </w:tcPr>
          <w:p w:rsidR="007D6453" w:rsidRPr="007D6453" w:rsidRDefault="007D6453" w:rsidP="003D17C6">
            <w:pPr>
              <w:jc w:val="center"/>
              <w:rPr>
                <w:rFonts w:ascii="Calibri" w:eastAsia="Calibri" w:hAnsi="Calibri"/>
                <w:b/>
                <w:sz w:val="16"/>
                <w:szCs w:val="16"/>
                <w:lang w:eastAsia="en-US"/>
              </w:rPr>
            </w:pPr>
          </w:p>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Причины инвалидности / Год</w:t>
            </w:r>
          </w:p>
        </w:tc>
        <w:tc>
          <w:tcPr>
            <w:tcW w:w="1842"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2016</w:t>
            </w:r>
          </w:p>
        </w:tc>
        <w:tc>
          <w:tcPr>
            <w:tcW w:w="1843"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2017</w:t>
            </w:r>
          </w:p>
        </w:tc>
        <w:tc>
          <w:tcPr>
            <w:tcW w:w="1843"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2018</w:t>
            </w:r>
          </w:p>
        </w:tc>
        <w:tc>
          <w:tcPr>
            <w:tcW w:w="1843"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w:t>
            </w:r>
            <w:r w:rsidRPr="007D6453">
              <w:rPr>
                <w:rFonts w:ascii="Calibri" w:eastAsia="Calibri" w:hAnsi="Calibri"/>
                <w:b/>
                <w:sz w:val="20"/>
                <w:szCs w:val="20"/>
                <w:lang w:val="en-US" w:eastAsia="en-US"/>
              </w:rPr>
              <w:t>9</w:t>
            </w:r>
          </w:p>
        </w:tc>
        <w:tc>
          <w:tcPr>
            <w:tcW w:w="1842"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val="en-US" w:eastAsia="en-US"/>
              </w:rPr>
              <w:t>2020</w:t>
            </w:r>
          </w:p>
        </w:tc>
        <w:tc>
          <w:tcPr>
            <w:tcW w:w="2268"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w:t>
            </w:r>
            <w:r w:rsidRPr="007D6453">
              <w:rPr>
                <w:rFonts w:ascii="Calibri" w:eastAsia="Calibri" w:hAnsi="Calibri"/>
                <w:b/>
                <w:sz w:val="20"/>
                <w:szCs w:val="20"/>
                <w:lang w:val="en-US" w:eastAsia="en-US"/>
              </w:rPr>
              <w:t>6</w:t>
            </w:r>
            <w:r w:rsidRPr="007D6453">
              <w:rPr>
                <w:rFonts w:ascii="Calibri" w:eastAsia="Calibri" w:hAnsi="Calibri"/>
                <w:b/>
                <w:sz w:val="20"/>
                <w:szCs w:val="20"/>
                <w:lang w:eastAsia="en-US"/>
              </w:rPr>
              <w:t>-20</w:t>
            </w:r>
            <w:r w:rsidRPr="007D6453">
              <w:rPr>
                <w:rFonts w:ascii="Calibri" w:eastAsia="Calibri" w:hAnsi="Calibri"/>
                <w:b/>
                <w:sz w:val="20"/>
                <w:szCs w:val="20"/>
                <w:lang w:val="en-US" w:eastAsia="en-US"/>
              </w:rPr>
              <w:t>20</w:t>
            </w:r>
          </w:p>
        </w:tc>
        <w:tc>
          <w:tcPr>
            <w:tcW w:w="2552" w:type="dxa"/>
            <w:gridSpan w:val="3"/>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Ежегодно</w:t>
            </w:r>
          </w:p>
        </w:tc>
      </w:tr>
      <w:tr w:rsidR="007D6453" w:rsidRPr="007D6453" w:rsidTr="007D6453">
        <w:tc>
          <w:tcPr>
            <w:tcW w:w="1986" w:type="dxa"/>
            <w:vMerge/>
            <w:shd w:val="clear" w:color="auto" w:fill="auto"/>
          </w:tcPr>
          <w:p w:rsidR="007D6453" w:rsidRPr="007D6453" w:rsidRDefault="007D6453" w:rsidP="003D17C6">
            <w:pPr>
              <w:jc w:val="center"/>
              <w:rPr>
                <w:rFonts w:ascii="Calibri" w:eastAsia="Calibri" w:hAnsi="Calibri"/>
                <w:b/>
                <w:sz w:val="16"/>
                <w:szCs w:val="16"/>
                <w:lang w:eastAsia="en-US"/>
              </w:rPr>
            </w:pP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8"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9"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8"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993"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708"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c>
          <w:tcPr>
            <w:tcW w:w="851"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5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Ранг</w:t>
            </w:r>
          </w:p>
        </w:tc>
        <w:tc>
          <w:tcPr>
            <w:tcW w:w="1134"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eastAsia="en-US"/>
              </w:rPr>
              <w:t>Всего</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215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I-XIV</w:t>
            </w:r>
          </w:p>
        </w:tc>
        <w:tc>
          <w:tcPr>
            <w:tcW w:w="708" w:type="dxa"/>
            <w:shd w:val="clear" w:color="auto" w:fill="auto"/>
          </w:tcPr>
          <w:p w:rsidR="007D6453" w:rsidRPr="007D6453" w:rsidRDefault="007D6453" w:rsidP="003D17C6">
            <w:pPr>
              <w:jc w:val="center"/>
              <w:rPr>
                <w:rFonts w:ascii="Calibri" w:eastAsia="Calibri" w:hAnsi="Calibri"/>
                <w:sz w:val="16"/>
                <w:szCs w:val="16"/>
                <w:lang w:eastAsia="en-US"/>
              </w:rPr>
            </w:pPr>
            <w:r w:rsidRPr="007D6453">
              <w:rPr>
                <w:rFonts w:ascii="Calibri" w:eastAsia="Calibri" w:hAnsi="Calibri"/>
                <w:sz w:val="16"/>
                <w:szCs w:val="16"/>
                <w:lang w:eastAsia="en-US"/>
              </w:rPr>
              <w:t>100,00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234</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I-XIV</w:t>
            </w:r>
          </w:p>
        </w:tc>
        <w:tc>
          <w:tcPr>
            <w:tcW w:w="709" w:type="dxa"/>
            <w:shd w:val="clear" w:color="auto" w:fill="auto"/>
          </w:tcPr>
          <w:p w:rsidR="007D6453" w:rsidRPr="007D6453" w:rsidRDefault="007D6453" w:rsidP="003D17C6">
            <w:pPr>
              <w:jc w:val="center"/>
              <w:rPr>
                <w:rFonts w:ascii="Calibri" w:eastAsia="Calibri" w:hAnsi="Calibri"/>
                <w:sz w:val="16"/>
                <w:szCs w:val="16"/>
                <w:lang w:eastAsia="en-US"/>
              </w:rPr>
            </w:pPr>
            <w:r w:rsidRPr="007D6453">
              <w:rPr>
                <w:rFonts w:ascii="Calibri" w:eastAsia="Calibri" w:hAnsi="Calibri"/>
                <w:sz w:val="16"/>
                <w:szCs w:val="16"/>
                <w:lang w:eastAsia="en-US"/>
              </w:rPr>
              <w:t>100,00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261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I-XII</w:t>
            </w:r>
          </w:p>
        </w:tc>
        <w:tc>
          <w:tcPr>
            <w:tcW w:w="709" w:type="dxa"/>
            <w:shd w:val="clear" w:color="auto" w:fill="auto"/>
          </w:tcPr>
          <w:p w:rsidR="007D6453" w:rsidRPr="007D6453" w:rsidRDefault="007D6453" w:rsidP="003D17C6">
            <w:pPr>
              <w:jc w:val="center"/>
              <w:rPr>
                <w:rFonts w:ascii="Calibri" w:eastAsia="Calibri" w:hAnsi="Calibri"/>
                <w:sz w:val="16"/>
                <w:szCs w:val="16"/>
                <w:lang w:eastAsia="en-US"/>
              </w:rPr>
            </w:pPr>
            <w:r w:rsidRPr="007D6453">
              <w:rPr>
                <w:rFonts w:ascii="Calibri" w:eastAsia="Calibri" w:hAnsi="Calibri"/>
                <w:sz w:val="16"/>
                <w:szCs w:val="16"/>
                <w:lang w:eastAsia="en-US"/>
              </w:rPr>
              <w:t>100,00</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555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9" w:type="dxa"/>
            <w:shd w:val="clear" w:color="auto" w:fill="auto"/>
          </w:tcPr>
          <w:p w:rsidR="007D6453" w:rsidRPr="007D6453" w:rsidRDefault="007D6453" w:rsidP="003D17C6">
            <w:pPr>
              <w:jc w:val="center"/>
              <w:rPr>
                <w:rFonts w:ascii="Calibri" w:eastAsia="Calibri" w:hAnsi="Calibri"/>
                <w:sz w:val="16"/>
                <w:szCs w:val="16"/>
                <w:lang w:eastAsia="en-US"/>
              </w:rPr>
            </w:pPr>
            <w:r w:rsidRPr="007D6453">
              <w:rPr>
                <w:rFonts w:ascii="Calibri" w:eastAsia="Calibri" w:hAnsi="Calibri"/>
                <w:sz w:val="16"/>
                <w:szCs w:val="16"/>
                <w:lang w:eastAsia="en-US"/>
              </w:rPr>
              <w:t>100,00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8" w:type="dxa"/>
            <w:shd w:val="clear" w:color="auto" w:fill="auto"/>
          </w:tcPr>
          <w:p w:rsidR="007D6453" w:rsidRPr="007D6453" w:rsidRDefault="007D6453" w:rsidP="003D17C6">
            <w:pPr>
              <w:jc w:val="center"/>
              <w:rPr>
                <w:rFonts w:ascii="Calibri" w:eastAsia="Calibri" w:hAnsi="Calibri"/>
                <w:sz w:val="16"/>
                <w:szCs w:val="16"/>
                <w:lang w:eastAsia="en-US"/>
              </w:rPr>
            </w:pPr>
            <w:r w:rsidRPr="007D6453">
              <w:rPr>
                <w:rFonts w:ascii="Calibri" w:eastAsia="Calibri" w:hAnsi="Calibri"/>
                <w:sz w:val="16"/>
                <w:szCs w:val="16"/>
                <w:lang w:eastAsia="en-US"/>
              </w:rPr>
              <w:t>100,00</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8</w:t>
            </w: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100,00</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362</w:t>
            </w:r>
            <w:r w:rsidRPr="007D6453">
              <w:rPr>
                <w:rFonts w:ascii="Calibri" w:eastAsia="Calibri" w:hAnsi="Calibri"/>
                <w:b/>
                <w:sz w:val="18"/>
                <w:szCs w:val="18"/>
                <w:lang w:eastAsia="en-US"/>
              </w:rPr>
              <w:t>,</w:t>
            </w:r>
            <w:r w:rsidRPr="007D6453">
              <w:rPr>
                <w:rFonts w:ascii="Calibri" w:eastAsia="Calibri" w:hAnsi="Calibri"/>
                <w:b/>
                <w:sz w:val="18"/>
                <w:szCs w:val="18"/>
                <w:lang w:val="en-US" w:eastAsia="en-US"/>
              </w:rPr>
              <w:t>00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11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100,00</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 xml:space="preserve"> Инфекционные и паразитарные заболевания </w:t>
            </w:r>
            <w:r w:rsidRPr="007D6453">
              <w:rPr>
                <w:rFonts w:ascii="Calibri" w:eastAsia="Calibri" w:hAnsi="Calibri"/>
                <w:b/>
                <w:sz w:val="12"/>
                <w:szCs w:val="12"/>
                <w:lang w:val="en-US" w:eastAsia="en-US"/>
              </w:rPr>
              <w:t>A</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B</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p>
        </w:tc>
        <w:tc>
          <w:tcPr>
            <w:tcW w:w="708"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w:t>
            </w:r>
          </w:p>
        </w:tc>
        <w:tc>
          <w:tcPr>
            <w:tcW w:w="567" w:type="dxa"/>
            <w:shd w:val="clear" w:color="auto" w:fill="auto"/>
          </w:tcPr>
          <w:p w:rsidR="007D6453" w:rsidRPr="007D6453" w:rsidRDefault="007D6453" w:rsidP="003D17C6">
            <w:pPr>
              <w:ind w:left="-307"/>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 XII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0,72</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w:t>
            </w:r>
            <w:r w:rsidRPr="007D6453">
              <w:rPr>
                <w:rFonts w:ascii="Calibri" w:eastAsia="Calibri" w:hAnsi="Calibri"/>
                <w:b/>
                <w:sz w:val="14"/>
                <w:szCs w:val="14"/>
                <w:lang w:eastAsia="en-US"/>
              </w:rPr>
              <w:t xml:space="preserve"> XI</w:t>
            </w:r>
            <w:r w:rsidRPr="007D6453">
              <w:rPr>
                <w:rFonts w:ascii="Calibri" w:eastAsia="Calibri" w:hAnsi="Calibri"/>
                <w:b/>
                <w:sz w:val="14"/>
                <w:szCs w:val="14"/>
                <w:lang w:val="en-US" w:eastAsia="en-US"/>
              </w:rPr>
              <w:t>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0,73</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8</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w:t>
            </w:r>
            <w:r w:rsidRPr="007D6453">
              <w:rPr>
                <w:rFonts w:ascii="Calibri" w:eastAsia="Calibri" w:hAnsi="Calibri"/>
                <w:sz w:val="18"/>
                <w:szCs w:val="18"/>
                <w:lang w:val="en-US" w:eastAsia="en-US"/>
              </w:rPr>
              <w:t>,</w:t>
            </w:r>
            <w:r w:rsidRPr="007D6453">
              <w:rPr>
                <w:rFonts w:ascii="Calibri" w:eastAsia="Calibri" w:hAnsi="Calibri"/>
                <w:sz w:val="18"/>
                <w:szCs w:val="18"/>
                <w:lang w:eastAsia="en-US"/>
              </w:rPr>
              <w:t>44</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1</w:t>
            </w:r>
            <w:r w:rsidRPr="007D6453">
              <w:rPr>
                <w:rFonts w:ascii="Calibri" w:eastAsia="Calibri" w:hAnsi="Calibri"/>
                <w:b/>
                <w:sz w:val="18"/>
                <w:szCs w:val="18"/>
                <w:lang w:eastAsia="en-US"/>
              </w:rPr>
              <w:t>,</w:t>
            </w:r>
            <w:r w:rsidRPr="007D6453">
              <w:rPr>
                <w:rFonts w:ascii="Calibri" w:eastAsia="Calibri" w:hAnsi="Calibri"/>
                <w:b/>
                <w:sz w:val="18"/>
                <w:szCs w:val="18"/>
                <w:lang w:val="en-US" w:eastAsia="en-US"/>
              </w:rPr>
              <w:t>60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XIII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w:t>
            </w:r>
            <w:r w:rsidRPr="007D6453">
              <w:rPr>
                <w:rFonts w:ascii="Calibri" w:eastAsia="Calibri" w:hAnsi="Calibri"/>
                <w:sz w:val="18"/>
                <w:szCs w:val="18"/>
                <w:lang w:val="en-US" w:eastAsia="en-US"/>
              </w:rPr>
              <w:t>,</w:t>
            </w:r>
            <w:r w:rsidRPr="007D6453">
              <w:rPr>
                <w:rFonts w:ascii="Calibri" w:eastAsia="Calibri" w:hAnsi="Calibri"/>
                <w:sz w:val="18"/>
                <w:szCs w:val="18"/>
                <w:lang w:eastAsia="en-US"/>
              </w:rPr>
              <w:t>44±0.34</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II</w:t>
            </w:r>
            <w:r w:rsidRPr="007D6453">
              <w:rPr>
                <w:rFonts w:ascii="Calibri" w:eastAsia="Calibri" w:hAnsi="Calibri"/>
                <w:b/>
                <w:sz w:val="12"/>
                <w:szCs w:val="12"/>
                <w:lang w:eastAsia="en-US"/>
              </w:rPr>
              <w:t xml:space="preserve"> Новообразования </w:t>
            </w:r>
            <w:r w:rsidRPr="007D6453">
              <w:rPr>
                <w:rFonts w:ascii="Calibri" w:eastAsia="Calibri" w:hAnsi="Calibri"/>
                <w:b/>
                <w:sz w:val="12"/>
                <w:szCs w:val="12"/>
                <w:lang w:val="en-US" w:eastAsia="en-US"/>
              </w:rPr>
              <w:t>C</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48</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19</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8,84</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10,25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27</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10,34</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48</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8,65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8,07</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162</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w:t>
            </w:r>
            <w:r w:rsidRPr="007D6453">
              <w:rPr>
                <w:rFonts w:ascii="Calibri" w:eastAsia="Calibri" w:hAnsi="Calibri"/>
                <w:b/>
                <w:sz w:val="14"/>
                <w:szCs w:val="14"/>
                <w:lang w:eastAsia="en-US"/>
              </w:rPr>
              <w:t>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8,95</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32,40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w:t>
            </w:r>
            <w:r w:rsidRPr="007D6453">
              <w:rPr>
                <w:rFonts w:ascii="Calibri" w:eastAsia="Calibri" w:hAnsi="Calibri"/>
                <w:b/>
                <w:sz w:val="14"/>
                <w:szCs w:val="14"/>
                <w:lang w:eastAsia="en-US"/>
              </w:rPr>
              <w:t>V</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8,95±1,50</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III</w:t>
            </w:r>
            <w:r w:rsidRPr="007D6453">
              <w:rPr>
                <w:rFonts w:ascii="Calibri" w:eastAsia="Calibri" w:hAnsi="Calibri"/>
                <w:b/>
                <w:sz w:val="12"/>
                <w:szCs w:val="12"/>
                <w:lang w:eastAsia="en-US"/>
              </w:rPr>
              <w:t xml:space="preserve"> Болезни крови и иммунной системы </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50-</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89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IX-X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1,39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VII-VIII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2,14</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1,15</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9</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w:t>
            </w:r>
            <w:r w:rsidRPr="007D6453">
              <w:rPr>
                <w:rFonts w:ascii="Calibri" w:eastAsia="Calibri" w:hAnsi="Calibri"/>
                <w:sz w:val="18"/>
                <w:szCs w:val="18"/>
                <w:lang w:val="en-US" w:eastAsia="en-US"/>
              </w:rPr>
              <w:t>62</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1,28</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r w:rsidRPr="007D6453">
              <w:rPr>
                <w:rFonts w:ascii="Calibri" w:eastAsia="Calibri" w:hAnsi="Calibri"/>
                <w:b/>
                <w:sz w:val="18"/>
                <w:szCs w:val="18"/>
                <w:lang w:val="en-US"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r w:rsidRPr="007D6453">
              <w:rPr>
                <w:rFonts w:ascii="Calibri" w:eastAsia="Calibri" w:hAnsi="Calibri"/>
                <w:b/>
                <w:sz w:val="14"/>
                <w:szCs w:val="14"/>
                <w:lang w:eastAsia="en-US"/>
              </w:rPr>
              <w:t>IX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1,50</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r w:rsidRPr="007D6453">
              <w:rPr>
                <w:rFonts w:ascii="Calibri" w:eastAsia="Calibri" w:hAnsi="Calibri"/>
                <w:b/>
                <w:sz w:val="14"/>
                <w:szCs w:val="14"/>
                <w:lang w:eastAsia="en-US"/>
              </w:rPr>
              <w:t>IX</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1,50±0,63</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IV</w:t>
            </w:r>
            <w:r w:rsidRPr="007D6453">
              <w:rPr>
                <w:rFonts w:ascii="Calibri" w:eastAsia="Calibri" w:hAnsi="Calibri"/>
                <w:b/>
                <w:sz w:val="12"/>
                <w:szCs w:val="12"/>
                <w:lang w:eastAsia="en-US"/>
              </w:rPr>
              <w:t xml:space="preserve"> Болезни эндокринной сист</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мы, расстройства питания и нарушения обмена веществ </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90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III</w:t>
            </w:r>
            <w:r w:rsidRPr="007D6453">
              <w:rPr>
                <w:rFonts w:ascii="Calibri" w:eastAsia="Calibri" w:hAnsi="Calibri"/>
                <w:b/>
                <w:sz w:val="14"/>
                <w:szCs w:val="14"/>
                <w:lang w:eastAsia="en-US"/>
              </w:rPr>
              <w:t>-</w:t>
            </w:r>
            <w:r w:rsidRPr="007D6453">
              <w:rPr>
                <w:rFonts w:ascii="Calibri" w:eastAsia="Calibri" w:hAnsi="Calibri"/>
                <w:sz w:val="22"/>
                <w:szCs w:val="22"/>
                <w:lang w:eastAsia="en-US"/>
              </w:rPr>
              <w:t xml:space="preserve"> </w:t>
            </w:r>
            <w:r w:rsidRPr="007D6453">
              <w:rPr>
                <w:rFonts w:ascii="Calibri" w:eastAsia="Calibri" w:hAnsi="Calibri"/>
                <w:b/>
                <w:sz w:val="14"/>
                <w:szCs w:val="14"/>
                <w:lang w:eastAsia="en-US"/>
              </w:rPr>
              <w:t>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9,30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26</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11,11</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11,88</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r w:rsidRPr="007D6453">
              <w:rPr>
                <w:rFonts w:ascii="Calibri" w:eastAsia="Calibri" w:hAnsi="Calibri"/>
                <w:b/>
                <w:sz w:val="18"/>
                <w:szCs w:val="18"/>
                <w:lang w:val="en-US"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w:t>
            </w:r>
            <w:r w:rsidRPr="007D6453">
              <w:rPr>
                <w:rFonts w:ascii="Calibri" w:eastAsia="Calibri" w:hAnsi="Calibri"/>
                <w:sz w:val="18"/>
                <w:szCs w:val="18"/>
                <w:lang w:val="en-US" w:eastAsia="en-US"/>
              </w:rPr>
              <w:t>3</w:t>
            </w:r>
            <w:r w:rsidRPr="007D6453">
              <w:rPr>
                <w:rFonts w:ascii="Calibri" w:eastAsia="Calibri" w:hAnsi="Calibri"/>
                <w:sz w:val="18"/>
                <w:szCs w:val="18"/>
                <w:lang w:eastAsia="en-US"/>
              </w:rPr>
              <w:t>,</w:t>
            </w:r>
            <w:r w:rsidRPr="007D6453">
              <w:rPr>
                <w:rFonts w:ascii="Calibri" w:eastAsia="Calibri" w:hAnsi="Calibri"/>
                <w:sz w:val="18"/>
                <w:szCs w:val="18"/>
                <w:lang w:val="en-US" w:eastAsia="en-US"/>
              </w:rPr>
              <w:t>1</w:t>
            </w:r>
            <w:r w:rsidRPr="007D6453">
              <w:rPr>
                <w:rFonts w:ascii="Calibri" w:eastAsia="Calibri" w:hAnsi="Calibri"/>
                <w:sz w:val="18"/>
                <w:szCs w:val="18"/>
                <w:lang w:eastAsia="en-US"/>
              </w:rPr>
              <w:t>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68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12,48</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2</w:t>
            </w: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8</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12,03</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43,60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12,03±1,71</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w:t>
            </w:r>
            <w:r w:rsidRPr="007D6453">
              <w:rPr>
                <w:rFonts w:ascii="Calibri" w:eastAsia="Calibri" w:hAnsi="Calibri"/>
                <w:b/>
                <w:sz w:val="12"/>
                <w:szCs w:val="12"/>
                <w:lang w:eastAsia="en-US"/>
              </w:rPr>
              <w:t xml:space="preserve"> Психические расстройства </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w:t>
            </w:r>
            <w:r w:rsidRPr="007D6453">
              <w:rPr>
                <w:rFonts w:ascii="Calibri" w:eastAsia="Calibri" w:hAnsi="Calibri"/>
                <w:b/>
                <w:sz w:val="12"/>
                <w:szCs w:val="12"/>
                <w:lang w:eastAsia="en-US"/>
              </w:rPr>
              <w:t xml:space="preserve"> Болезни нервной системы </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37,67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35,4</w:t>
            </w:r>
            <w:r w:rsidRPr="007D6453">
              <w:rPr>
                <w:rFonts w:ascii="Calibri" w:eastAsia="Calibri" w:hAnsi="Calibri"/>
                <w:sz w:val="18"/>
                <w:szCs w:val="18"/>
                <w:lang w:val="en-US" w:eastAsia="en-US"/>
              </w:rPr>
              <w:t>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94</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36,03</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r w:rsidRPr="007D6453">
              <w:rPr>
                <w:rFonts w:ascii="Calibri" w:eastAsia="Calibri" w:hAnsi="Calibri"/>
                <w:b/>
                <w:sz w:val="18"/>
                <w:szCs w:val="18"/>
                <w:lang w:val="en-US" w:eastAsia="en-US"/>
              </w:rPr>
              <w:t>02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36,</w:t>
            </w:r>
            <w:r w:rsidRPr="007D6453">
              <w:rPr>
                <w:rFonts w:ascii="Calibri" w:eastAsia="Calibri" w:hAnsi="Calibri"/>
                <w:sz w:val="18"/>
                <w:szCs w:val="18"/>
                <w:lang w:val="en-US" w:eastAsia="en-US"/>
              </w:rPr>
              <w:t>4</w:t>
            </w:r>
            <w:r w:rsidRPr="007D6453">
              <w:rPr>
                <w:rFonts w:ascii="Calibri" w:eastAsia="Calibri" w:hAnsi="Calibri"/>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33,39</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642</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35,47</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128,40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35,47±2,51</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w:t>
            </w:r>
            <w:r w:rsidRPr="007D6453">
              <w:rPr>
                <w:rFonts w:ascii="Calibri" w:eastAsia="Calibri" w:hAnsi="Calibri"/>
                <w:b/>
                <w:sz w:val="12"/>
                <w:szCs w:val="12"/>
                <w:lang w:eastAsia="en-US"/>
              </w:rPr>
              <w:t xml:space="preserve"> Болезни глаз и его придато</w:t>
            </w:r>
            <w:r w:rsidRPr="007D6453">
              <w:rPr>
                <w:rFonts w:ascii="Calibri" w:eastAsia="Calibri" w:hAnsi="Calibri"/>
                <w:b/>
                <w:sz w:val="12"/>
                <w:szCs w:val="12"/>
                <w:lang w:eastAsia="en-US"/>
              </w:rPr>
              <w:t>ч</w:t>
            </w:r>
            <w:r w:rsidRPr="007D6453">
              <w:rPr>
                <w:rFonts w:ascii="Calibri" w:eastAsia="Calibri" w:hAnsi="Calibri"/>
                <w:b/>
                <w:sz w:val="12"/>
                <w:szCs w:val="12"/>
                <w:lang w:eastAsia="en-US"/>
              </w:rPr>
              <w:t xml:space="preserve">ного аппарата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59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6</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2,79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VII-VIII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2,14</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9</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3,45</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15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VII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w:t>
            </w:r>
            <w:r w:rsidRPr="007D6453">
              <w:rPr>
                <w:rFonts w:ascii="Calibri" w:eastAsia="Calibri" w:hAnsi="Calibri"/>
                <w:sz w:val="18"/>
                <w:szCs w:val="18"/>
                <w:lang w:val="en-US" w:eastAsia="en-US"/>
              </w:rPr>
              <w:t>70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 VII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3,30</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w:t>
            </w:r>
            <w:r w:rsidRPr="007D6453">
              <w:rPr>
                <w:rFonts w:ascii="Calibri" w:eastAsia="Calibri" w:hAnsi="Calibri"/>
                <w:b/>
                <w:sz w:val="18"/>
                <w:szCs w:val="18"/>
                <w:lang w:val="en-US"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2,93</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10,60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2,93±0,88</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VIII</w:t>
            </w:r>
            <w:r w:rsidRPr="007D6453">
              <w:rPr>
                <w:rFonts w:ascii="Calibri" w:eastAsia="Calibri" w:hAnsi="Calibri"/>
                <w:b/>
                <w:sz w:val="12"/>
                <w:szCs w:val="12"/>
                <w:lang w:eastAsia="en-US"/>
              </w:rPr>
              <w:t xml:space="preserve"> Болезни уха и сосцевидного отростка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60-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95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III- 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9,30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7,26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19</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7,28</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37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val="en-US" w:eastAsia="en-US"/>
              </w:rPr>
              <w:t>6</w:t>
            </w:r>
            <w:r w:rsidRPr="007D6453">
              <w:rPr>
                <w:rFonts w:ascii="Calibri" w:eastAsia="Calibri" w:hAnsi="Calibri"/>
                <w:sz w:val="18"/>
                <w:szCs w:val="18"/>
                <w:lang w:eastAsia="en-US"/>
              </w:rPr>
              <w:t>,</w:t>
            </w:r>
            <w:r w:rsidRPr="007D6453">
              <w:rPr>
                <w:rFonts w:ascii="Calibri" w:eastAsia="Calibri" w:hAnsi="Calibri"/>
                <w:sz w:val="18"/>
                <w:szCs w:val="18"/>
                <w:lang w:val="en-US" w:eastAsia="en-US"/>
              </w:rPr>
              <w:t>67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7,52</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3</w:t>
            </w:r>
            <w:r w:rsidRPr="007D6453">
              <w:rPr>
                <w:rFonts w:ascii="Calibri" w:eastAsia="Calibri" w:hAnsi="Calibri"/>
                <w:b/>
                <w:sz w:val="18"/>
                <w:szCs w:val="18"/>
                <w:lang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7,40</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26,80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7,40±1,38</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IX</w:t>
            </w:r>
            <w:r w:rsidRPr="007D6453">
              <w:rPr>
                <w:rFonts w:ascii="Calibri" w:eastAsia="Calibri" w:hAnsi="Calibri"/>
                <w:b/>
                <w:sz w:val="12"/>
                <w:szCs w:val="12"/>
                <w:lang w:eastAsia="en-US"/>
              </w:rPr>
              <w:t xml:space="preserve"> Болезни системы кровообр</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щения </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1,85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0,85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val="en-US" w:eastAsia="en-US"/>
              </w:rPr>
              <w:t>1</w:t>
            </w:r>
            <w:r w:rsidRPr="007D6453">
              <w:rPr>
                <w:rFonts w:ascii="Calibri" w:eastAsia="Calibri" w:hAnsi="Calibri"/>
                <w:sz w:val="18"/>
                <w:szCs w:val="18"/>
                <w:lang w:eastAsia="en-US"/>
              </w:rPr>
              <w:t>,</w:t>
            </w:r>
            <w:r w:rsidRPr="007D6453">
              <w:rPr>
                <w:rFonts w:ascii="Calibri" w:eastAsia="Calibri" w:hAnsi="Calibri"/>
                <w:sz w:val="18"/>
                <w:szCs w:val="18"/>
                <w:lang w:val="en-US" w:eastAsia="en-US"/>
              </w:rPr>
              <w:t>26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6</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1,11</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19</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1,05</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3,80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1,05±0,54</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w:t>
            </w:r>
            <w:r w:rsidRPr="007D6453">
              <w:rPr>
                <w:rFonts w:ascii="Calibri" w:eastAsia="Calibri" w:hAnsi="Calibri"/>
                <w:b/>
                <w:sz w:val="12"/>
                <w:szCs w:val="12"/>
                <w:lang w:eastAsia="en-US"/>
              </w:rPr>
              <w:t xml:space="preserve"> Болезни органов дыхания </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0,47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XIII-XIV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0,43</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w:t>
            </w:r>
            <w:r w:rsidRPr="007D6453">
              <w:rPr>
                <w:rFonts w:ascii="Calibri" w:eastAsia="Calibri" w:hAnsi="Calibri"/>
                <w:sz w:val="18"/>
                <w:szCs w:val="18"/>
                <w:lang w:val="en-US" w:eastAsia="en-US"/>
              </w:rPr>
              <w:t>36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XIII-</w:t>
            </w:r>
            <w:r w:rsidRPr="007D6453">
              <w:rPr>
                <w:rFonts w:ascii="Calibri" w:eastAsia="Calibri" w:hAnsi="Calibri"/>
                <w:b/>
                <w:sz w:val="14"/>
                <w:szCs w:val="14"/>
                <w:lang w:eastAsia="en-US"/>
              </w:rPr>
              <w:t xml:space="preserve"> XIV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0,56</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eastAsia="en-US"/>
              </w:rPr>
              <w:t>XI</w:t>
            </w:r>
            <w:r w:rsidRPr="007D6453">
              <w:rPr>
                <w:rFonts w:ascii="Calibri" w:eastAsia="Calibri" w:hAnsi="Calibri"/>
                <w:b/>
                <w:sz w:val="14"/>
                <w:szCs w:val="14"/>
                <w:lang w:val="en-US" w:eastAsia="en-US"/>
              </w:rPr>
              <w:t>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0,39</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1,40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eastAsia="en-US"/>
              </w:rPr>
              <w:t>XI</w:t>
            </w:r>
            <w:r w:rsidRPr="007D6453">
              <w:rPr>
                <w:rFonts w:ascii="Calibri" w:eastAsia="Calibri" w:hAnsi="Calibri"/>
                <w:b/>
                <w:sz w:val="14"/>
                <w:szCs w:val="14"/>
                <w:lang w:val="en-US" w:eastAsia="en-US"/>
              </w:rPr>
              <w:t>V</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0,39±0,33</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w:t>
            </w:r>
            <w:r w:rsidRPr="007D6453">
              <w:rPr>
                <w:rFonts w:ascii="Calibri" w:eastAsia="Calibri" w:hAnsi="Calibri"/>
                <w:b/>
                <w:sz w:val="12"/>
                <w:szCs w:val="12"/>
                <w:lang w:eastAsia="en-US"/>
              </w:rPr>
              <w:t xml:space="preserve"> Болезни органов пищеварения </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93</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XI-XIV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0,47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1,53</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 XII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val="en-US" w:eastAsia="en-US"/>
              </w:rPr>
              <w:t>0</w:t>
            </w:r>
            <w:r w:rsidRPr="007D6453">
              <w:rPr>
                <w:rFonts w:ascii="Calibri" w:eastAsia="Calibri" w:hAnsi="Calibri"/>
                <w:sz w:val="18"/>
                <w:szCs w:val="18"/>
                <w:lang w:eastAsia="en-US"/>
              </w:rPr>
              <w:t>,</w:t>
            </w:r>
            <w:r w:rsidRPr="007D6453">
              <w:rPr>
                <w:rFonts w:ascii="Calibri" w:eastAsia="Calibri" w:hAnsi="Calibri"/>
                <w:sz w:val="18"/>
                <w:szCs w:val="18"/>
                <w:lang w:val="en-US" w:eastAsia="en-US"/>
              </w:rPr>
              <w:t>72</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w:t>
            </w:r>
            <w:r w:rsidRPr="007D6453">
              <w:rPr>
                <w:rFonts w:ascii="Calibri" w:eastAsia="Calibri" w:hAnsi="Calibri"/>
                <w:b/>
                <w:sz w:val="14"/>
                <w:szCs w:val="14"/>
                <w:lang w:eastAsia="en-US"/>
              </w:rPr>
              <w:t xml:space="preserve"> XI</w:t>
            </w:r>
            <w:r w:rsidRPr="007D6453">
              <w:rPr>
                <w:rFonts w:ascii="Calibri" w:eastAsia="Calibri" w:hAnsi="Calibri"/>
                <w:b/>
                <w:sz w:val="14"/>
                <w:szCs w:val="14"/>
                <w:lang w:val="en-US" w:eastAsia="en-US"/>
              </w:rPr>
              <w:t>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0,73</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6</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0,88</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3,20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0,88±0,49</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w:t>
            </w:r>
            <w:r w:rsidRPr="007D6453">
              <w:rPr>
                <w:rFonts w:ascii="Calibri" w:eastAsia="Calibri" w:hAnsi="Calibri"/>
                <w:b/>
                <w:sz w:val="12"/>
                <w:szCs w:val="12"/>
                <w:lang w:eastAsia="en-US"/>
              </w:rPr>
              <w:t xml:space="preserve"> Болезни кожи и подкожной клетчатки </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XI-XIV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0,47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XIII-XIV</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0,43</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XI-XII</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0,38</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w:t>
            </w:r>
            <w:r w:rsidRPr="007D6453">
              <w:rPr>
                <w:rFonts w:ascii="Calibri" w:eastAsia="Calibri" w:hAnsi="Calibri"/>
                <w:sz w:val="18"/>
                <w:szCs w:val="18"/>
                <w:lang w:val="en-US" w:eastAsia="en-US"/>
              </w:rPr>
              <w:t>36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w:t>
            </w:r>
            <w:r w:rsidRPr="007D6453">
              <w:rPr>
                <w:rFonts w:ascii="Calibri" w:eastAsia="Calibri" w:hAnsi="Calibri"/>
                <w:b/>
                <w:sz w:val="14"/>
                <w:szCs w:val="14"/>
                <w:lang w:eastAsia="en-US"/>
              </w:rPr>
              <w:t>V</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0,18</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6</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0,33</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1,20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XV</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0,33±0,30</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XIII</w:t>
            </w:r>
            <w:r w:rsidRPr="007D6453">
              <w:rPr>
                <w:rFonts w:ascii="Calibri" w:eastAsia="Calibri" w:hAnsi="Calibri"/>
                <w:b/>
                <w:sz w:val="12"/>
                <w:szCs w:val="12"/>
                <w:lang w:eastAsia="en-US"/>
              </w:rPr>
              <w:t xml:space="preserve"> Болезни костно-мышечной системы и соединительной ткани </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3,26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3,83</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15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 VII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val="en-US" w:eastAsia="en-US"/>
              </w:rPr>
              <w:t>2</w:t>
            </w:r>
            <w:r w:rsidRPr="007D6453">
              <w:rPr>
                <w:rFonts w:ascii="Calibri" w:eastAsia="Calibri" w:hAnsi="Calibri"/>
                <w:sz w:val="18"/>
                <w:szCs w:val="18"/>
                <w:lang w:eastAsia="en-US"/>
              </w:rPr>
              <w:t>,</w:t>
            </w:r>
            <w:r w:rsidRPr="007D6453">
              <w:rPr>
                <w:rFonts w:ascii="Calibri" w:eastAsia="Calibri" w:hAnsi="Calibri"/>
                <w:sz w:val="18"/>
                <w:szCs w:val="18"/>
                <w:lang w:val="en-US" w:eastAsia="en-US"/>
              </w:rPr>
              <w:t>70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 VII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3,30</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57</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3,15</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11,40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VI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3,15±0,92</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XIV</w:t>
            </w:r>
            <w:r w:rsidRPr="007D6453">
              <w:rPr>
                <w:rFonts w:ascii="Calibri" w:eastAsia="Calibri" w:hAnsi="Calibri"/>
                <w:b/>
                <w:sz w:val="12"/>
                <w:szCs w:val="12"/>
                <w:lang w:eastAsia="en-US"/>
              </w:rPr>
              <w:t xml:space="preserve"> Болезни мочеполовой сист</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мы </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XI-XIV</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0,47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XI-XII</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0,85</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XI-XII</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0,38</w:t>
            </w:r>
          </w:p>
        </w:tc>
        <w:tc>
          <w:tcPr>
            <w:tcW w:w="56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2</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XIII-</w:t>
            </w:r>
            <w:r w:rsidRPr="007D6453">
              <w:rPr>
                <w:rFonts w:ascii="Calibri" w:eastAsia="Calibri" w:hAnsi="Calibri"/>
                <w:sz w:val="22"/>
                <w:szCs w:val="22"/>
                <w:lang w:eastAsia="en-US"/>
              </w:rPr>
              <w:t xml:space="preserve"> </w:t>
            </w:r>
            <w:r w:rsidRPr="007D6453">
              <w:rPr>
                <w:rFonts w:ascii="Calibri" w:eastAsia="Calibri" w:hAnsi="Calibri"/>
                <w:b/>
                <w:sz w:val="14"/>
                <w:szCs w:val="14"/>
                <w:lang w:val="en-US" w:eastAsia="en-US"/>
              </w:rPr>
              <w:t>XV</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w:t>
            </w:r>
            <w:r w:rsidRPr="007D6453">
              <w:rPr>
                <w:rFonts w:ascii="Calibri" w:eastAsia="Calibri" w:hAnsi="Calibri"/>
                <w:sz w:val="18"/>
                <w:szCs w:val="18"/>
                <w:lang w:val="en-US" w:eastAsia="en-US"/>
              </w:rPr>
              <w:t>3</w:t>
            </w:r>
            <w:r w:rsidRPr="007D6453">
              <w:rPr>
                <w:rFonts w:ascii="Calibri" w:eastAsia="Calibri" w:hAnsi="Calibri"/>
                <w:sz w:val="18"/>
                <w:szCs w:val="18"/>
                <w:lang w:eastAsia="en-US"/>
              </w:rPr>
              <w:t>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XIII-</w:t>
            </w:r>
            <w:r w:rsidRPr="007D6453">
              <w:rPr>
                <w:rFonts w:ascii="Calibri" w:eastAsia="Calibri" w:hAnsi="Calibri"/>
                <w:b/>
                <w:sz w:val="14"/>
                <w:szCs w:val="14"/>
                <w:lang w:eastAsia="en-US"/>
              </w:rPr>
              <w:t xml:space="preserve"> XIV</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sz w:val="18"/>
                <w:szCs w:val="18"/>
                <w:lang w:eastAsia="en-US"/>
              </w:rPr>
              <w:t>0,56</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9</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0,50</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1,80</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XII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0,50±0,37</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w:t>
            </w:r>
            <w:r w:rsidRPr="007D6453">
              <w:rPr>
                <w:rFonts w:ascii="Calibri" w:eastAsia="Calibri" w:hAnsi="Calibri"/>
                <w:b/>
                <w:sz w:val="12"/>
                <w:szCs w:val="12"/>
                <w:lang w:eastAsia="en-US"/>
              </w:rPr>
              <w:t xml:space="preserve"> Беременность, роды и посл</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родовый период </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w:t>
            </w:r>
            <w:r w:rsidRPr="007D6453">
              <w:rPr>
                <w:rFonts w:ascii="Calibri" w:eastAsia="Calibri" w:hAnsi="Calibri"/>
                <w:b/>
                <w:sz w:val="12"/>
                <w:szCs w:val="12"/>
                <w:lang w:eastAsia="en-US"/>
              </w:rPr>
              <w:t xml:space="preserve"> Отдельные состояния пер</w:t>
            </w:r>
            <w:r w:rsidRPr="007D6453">
              <w:rPr>
                <w:rFonts w:ascii="Calibri" w:eastAsia="Calibri" w:hAnsi="Calibri"/>
                <w:b/>
                <w:sz w:val="12"/>
                <w:szCs w:val="12"/>
                <w:lang w:eastAsia="en-US"/>
              </w:rPr>
              <w:t>и</w:t>
            </w:r>
            <w:r w:rsidRPr="007D6453">
              <w:rPr>
                <w:rFonts w:ascii="Calibri" w:eastAsia="Calibri" w:hAnsi="Calibri"/>
                <w:b/>
                <w:sz w:val="12"/>
                <w:szCs w:val="12"/>
                <w:lang w:eastAsia="en-US"/>
              </w:rPr>
              <w:t xml:space="preserve">натального периода </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96</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w:t>
            </w:r>
            <w:r w:rsidRPr="007D6453">
              <w:rPr>
                <w:rFonts w:ascii="Calibri" w:eastAsia="Calibri" w:hAnsi="Calibri"/>
                <w:b/>
                <w:sz w:val="12"/>
                <w:szCs w:val="12"/>
                <w:lang w:eastAsia="en-US"/>
              </w:rPr>
              <w:t xml:space="preserve"> Врождённые аномалии, хромосомные нарушения </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22,33</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09" w:type="dxa"/>
            <w:shd w:val="clear" w:color="auto" w:fill="auto"/>
          </w:tcPr>
          <w:p w:rsidR="007D6453" w:rsidRPr="007D6453" w:rsidRDefault="007D6453" w:rsidP="003D17C6">
            <w:pPr>
              <w:jc w:val="center"/>
              <w:rPr>
                <w:rFonts w:ascii="Calibri" w:eastAsia="Calibri" w:hAnsi="Calibri"/>
                <w:sz w:val="18"/>
                <w:szCs w:val="18"/>
                <w:lang w:val="en-US" w:eastAsia="en-US"/>
              </w:rPr>
            </w:pPr>
            <w:r w:rsidRPr="007D6453">
              <w:rPr>
                <w:rFonts w:ascii="Calibri" w:eastAsia="Calibri" w:hAnsi="Calibri"/>
                <w:sz w:val="18"/>
                <w:szCs w:val="18"/>
                <w:lang w:eastAsia="en-US"/>
              </w:rPr>
              <w:t>23,50</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55</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09" w:type="dxa"/>
            <w:shd w:val="clear" w:color="auto" w:fill="auto"/>
          </w:tcPr>
          <w:p w:rsidR="007D6453" w:rsidRPr="007D6453" w:rsidRDefault="007D6453" w:rsidP="003D17C6">
            <w:pPr>
              <w:jc w:val="center"/>
              <w:rPr>
                <w:rFonts w:ascii="Calibri" w:eastAsia="Calibri" w:hAnsi="Calibri"/>
                <w:sz w:val="18"/>
                <w:szCs w:val="18"/>
                <w:lang w:val="en-US" w:eastAsia="en-US"/>
              </w:rPr>
            </w:pPr>
            <w:r w:rsidRPr="007D6453">
              <w:rPr>
                <w:rFonts w:ascii="Calibri" w:eastAsia="Calibri" w:hAnsi="Calibri"/>
                <w:sz w:val="18"/>
                <w:szCs w:val="18"/>
                <w:lang w:eastAsia="en-US"/>
              </w:rPr>
              <w:t>21,07</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29</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09" w:type="dxa"/>
            <w:shd w:val="clear" w:color="auto" w:fill="auto"/>
          </w:tcPr>
          <w:p w:rsidR="007D6453" w:rsidRPr="007D6453" w:rsidRDefault="007D6453" w:rsidP="003D17C6">
            <w:pPr>
              <w:jc w:val="center"/>
              <w:rPr>
                <w:rFonts w:ascii="Calibri" w:eastAsia="Calibri" w:hAnsi="Calibri"/>
                <w:sz w:val="18"/>
                <w:szCs w:val="18"/>
                <w:lang w:val="en-US" w:eastAsia="en-US"/>
              </w:rPr>
            </w:pPr>
            <w:r w:rsidRPr="007D6453">
              <w:rPr>
                <w:rFonts w:ascii="Calibri" w:eastAsia="Calibri" w:hAnsi="Calibri"/>
                <w:sz w:val="18"/>
                <w:szCs w:val="18"/>
                <w:lang w:eastAsia="en-US"/>
              </w:rPr>
              <w:t>2</w:t>
            </w:r>
            <w:r w:rsidRPr="007D6453">
              <w:rPr>
                <w:rFonts w:ascii="Calibri" w:eastAsia="Calibri" w:hAnsi="Calibri"/>
                <w:sz w:val="18"/>
                <w:szCs w:val="18"/>
                <w:lang w:val="en-US" w:eastAsia="en-US"/>
              </w:rPr>
              <w:t>3</w:t>
            </w:r>
            <w:r w:rsidRPr="007D6453">
              <w:rPr>
                <w:rFonts w:ascii="Calibri" w:eastAsia="Calibri" w:hAnsi="Calibri"/>
                <w:sz w:val="18"/>
                <w:szCs w:val="18"/>
                <w:lang w:eastAsia="en-US"/>
              </w:rPr>
              <w:t>,2</w:t>
            </w:r>
            <w:r w:rsidRPr="007D6453">
              <w:rPr>
                <w:rFonts w:ascii="Calibri" w:eastAsia="Calibri" w:hAnsi="Calibri"/>
                <w:sz w:val="18"/>
                <w:szCs w:val="18"/>
                <w:lang w:val="en-US" w:eastAsia="en-US"/>
              </w:rPr>
              <w:t>4</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138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II</w:t>
            </w:r>
          </w:p>
        </w:tc>
        <w:tc>
          <w:tcPr>
            <w:tcW w:w="708" w:type="dxa"/>
            <w:shd w:val="clear" w:color="auto" w:fill="auto"/>
          </w:tcPr>
          <w:p w:rsidR="007D6453" w:rsidRPr="007D6453" w:rsidRDefault="007D6453" w:rsidP="003D17C6">
            <w:pPr>
              <w:jc w:val="center"/>
              <w:rPr>
                <w:rFonts w:ascii="Calibri" w:eastAsia="Calibri" w:hAnsi="Calibri"/>
                <w:sz w:val="18"/>
                <w:szCs w:val="18"/>
                <w:lang w:val="en-US" w:eastAsia="en-US"/>
              </w:rPr>
            </w:pPr>
            <w:r w:rsidRPr="007D6453">
              <w:rPr>
                <w:rFonts w:ascii="Calibri" w:eastAsia="Calibri" w:hAnsi="Calibri"/>
                <w:sz w:val="18"/>
                <w:szCs w:val="18"/>
                <w:lang w:eastAsia="en-US"/>
              </w:rPr>
              <w:t>25,32</w:t>
            </w:r>
          </w:p>
        </w:tc>
        <w:tc>
          <w:tcPr>
            <w:tcW w:w="993"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425</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23,48</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85,00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II</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23,48±2,23</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XVIII</w:t>
            </w:r>
            <w:r w:rsidRPr="007D6453">
              <w:rPr>
                <w:rFonts w:ascii="Calibri" w:eastAsia="Calibri" w:hAnsi="Calibri"/>
                <w:b/>
                <w:sz w:val="12"/>
                <w:szCs w:val="12"/>
                <w:lang w:eastAsia="en-US"/>
              </w:rPr>
              <w:t xml:space="preserve"> Симптомы, при-знаки, выявленные при обследовании </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99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eastAsia="en-US"/>
              </w:rPr>
              <w:t>--</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w:t>
            </w:r>
          </w:p>
        </w:tc>
      </w:tr>
      <w:tr w:rsidR="007D6453" w:rsidRPr="007D6453" w:rsidTr="007D6453">
        <w:tc>
          <w:tcPr>
            <w:tcW w:w="1986"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XIX</w:t>
            </w:r>
            <w:r w:rsidRPr="007D6453">
              <w:rPr>
                <w:rFonts w:ascii="Calibri" w:eastAsia="Calibri" w:hAnsi="Calibri"/>
                <w:b/>
                <w:sz w:val="12"/>
                <w:szCs w:val="12"/>
                <w:lang w:eastAsia="en-US"/>
              </w:rPr>
              <w:t xml:space="preserve"> Травмы, отравления и другие воздействия внешней среды </w:t>
            </w:r>
            <w:r w:rsidRPr="007D6453">
              <w:rPr>
                <w:rFonts w:ascii="Calibri" w:eastAsia="Calibri" w:hAnsi="Calibri"/>
                <w:b/>
                <w:sz w:val="12"/>
                <w:szCs w:val="12"/>
                <w:lang w:val="en-US" w:eastAsia="en-US"/>
              </w:rPr>
              <w:t>S</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T</w:t>
            </w:r>
            <w:r w:rsidRPr="007D6453">
              <w:rPr>
                <w:rFonts w:ascii="Calibri" w:eastAsia="Calibri" w:hAnsi="Calibri"/>
                <w:b/>
                <w:sz w:val="12"/>
                <w:szCs w:val="12"/>
                <w:lang w:eastAsia="en-US"/>
              </w:rPr>
              <w:t>98</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1,39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IX-X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1,29</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2,68</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6</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X</w:t>
            </w:r>
          </w:p>
        </w:tc>
        <w:tc>
          <w:tcPr>
            <w:tcW w:w="709"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w:t>
            </w:r>
            <w:r w:rsidRPr="007D6453">
              <w:rPr>
                <w:rFonts w:ascii="Calibri" w:eastAsia="Calibri" w:hAnsi="Calibri"/>
                <w:sz w:val="18"/>
                <w:szCs w:val="18"/>
                <w:lang w:val="en-US" w:eastAsia="en-US"/>
              </w:rPr>
              <w:t>0</w:t>
            </w:r>
            <w:r w:rsidRPr="007D6453">
              <w:rPr>
                <w:rFonts w:ascii="Calibri" w:eastAsia="Calibri" w:hAnsi="Calibri"/>
                <w:sz w:val="18"/>
                <w:szCs w:val="18"/>
                <w:lang w:eastAsia="en-US"/>
              </w:rPr>
              <w:t>8</w:t>
            </w:r>
          </w:p>
        </w:tc>
        <w:tc>
          <w:tcPr>
            <w:tcW w:w="56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w:t>
            </w:r>
          </w:p>
        </w:tc>
        <w:tc>
          <w:tcPr>
            <w:tcW w:w="567" w:type="dxa"/>
            <w:shd w:val="clear" w:color="auto" w:fill="auto"/>
          </w:tcPr>
          <w:p w:rsidR="007D6453" w:rsidRPr="007D6453" w:rsidRDefault="007D6453" w:rsidP="003D17C6">
            <w:pPr>
              <w:jc w:val="center"/>
              <w:rPr>
                <w:rFonts w:ascii="Calibri" w:eastAsia="Calibri" w:hAnsi="Calibri"/>
                <w:b/>
                <w:sz w:val="14"/>
                <w:szCs w:val="14"/>
                <w:lang w:val="en-US" w:eastAsia="en-US"/>
              </w:rPr>
            </w:pPr>
            <w:r w:rsidRPr="007D6453">
              <w:rPr>
                <w:rFonts w:ascii="Calibri" w:eastAsia="Calibri" w:hAnsi="Calibri"/>
                <w:b/>
                <w:sz w:val="14"/>
                <w:szCs w:val="14"/>
                <w:lang w:val="en-US" w:eastAsia="en-US"/>
              </w:rPr>
              <w:t>VIII</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1,47</w:t>
            </w:r>
          </w:p>
        </w:tc>
        <w:tc>
          <w:tcPr>
            <w:tcW w:w="993"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r w:rsidRPr="007D6453">
              <w:rPr>
                <w:rFonts w:ascii="Calibri" w:eastAsia="Calibri" w:hAnsi="Calibri"/>
                <w:b/>
                <w:sz w:val="18"/>
                <w:szCs w:val="18"/>
                <w:lang w:val="en-US" w:eastAsia="en-US"/>
              </w:rPr>
              <w:t>7</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r w:rsidRPr="007D6453">
              <w:rPr>
                <w:rFonts w:ascii="Calibri" w:eastAsia="Calibri" w:hAnsi="Calibri"/>
                <w:b/>
                <w:sz w:val="14"/>
                <w:szCs w:val="14"/>
                <w:lang w:eastAsia="en-US"/>
              </w:rPr>
              <w:t>IX</w:t>
            </w:r>
          </w:p>
        </w:tc>
        <w:tc>
          <w:tcPr>
            <w:tcW w:w="708"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1,50</w:t>
            </w:r>
          </w:p>
        </w:tc>
        <w:tc>
          <w:tcPr>
            <w:tcW w:w="851"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5,40</w:t>
            </w:r>
          </w:p>
        </w:tc>
        <w:tc>
          <w:tcPr>
            <w:tcW w:w="567" w:type="dxa"/>
            <w:shd w:val="clear" w:color="auto" w:fill="auto"/>
          </w:tcPr>
          <w:p w:rsidR="007D6453" w:rsidRPr="007D6453" w:rsidRDefault="007D6453" w:rsidP="003D17C6">
            <w:pPr>
              <w:jc w:val="center"/>
              <w:rPr>
                <w:rFonts w:ascii="Calibri" w:eastAsia="Calibri" w:hAnsi="Calibri"/>
                <w:b/>
                <w:sz w:val="14"/>
                <w:szCs w:val="14"/>
                <w:lang w:eastAsia="en-US"/>
              </w:rPr>
            </w:pPr>
            <w:r w:rsidRPr="007D6453">
              <w:rPr>
                <w:rFonts w:ascii="Calibri" w:eastAsia="Calibri" w:hAnsi="Calibri"/>
                <w:b/>
                <w:sz w:val="14"/>
                <w:szCs w:val="14"/>
                <w:lang w:val="en-US" w:eastAsia="en-US"/>
              </w:rPr>
              <w:t>VIII-</w:t>
            </w:r>
            <w:r w:rsidRPr="007D6453">
              <w:rPr>
                <w:rFonts w:ascii="Calibri" w:eastAsia="Calibri" w:hAnsi="Calibri"/>
                <w:b/>
                <w:sz w:val="14"/>
                <w:szCs w:val="14"/>
                <w:lang w:eastAsia="en-US"/>
              </w:rPr>
              <w:t>IX</w:t>
            </w:r>
          </w:p>
        </w:tc>
        <w:tc>
          <w:tcPr>
            <w:tcW w:w="1134" w:type="dxa"/>
            <w:shd w:val="clear" w:color="auto" w:fill="auto"/>
          </w:tcPr>
          <w:p w:rsidR="007D6453" w:rsidRPr="007D6453" w:rsidRDefault="007D6453" w:rsidP="003D17C6">
            <w:pPr>
              <w:jc w:val="center"/>
              <w:rPr>
                <w:rFonts w:ascii="Calibri" w:eastAsia="Calibri" w:hAnsi="Calibri"/>
                <w:sz w:val="18"/>
                <w:szCs w:val="18"/>
                <w:lang w:eastAsia="en-US"/>
              </w:rPr>
            </w:pPr>
            <w:r w:rsidRPr="007D6453">
              <w:rPr>
                <w:rFonts w:ascii="Calibri" w:eastAsia="Calibri" w:hAnsi="Calibri"/>
                <w:sz w:val="18"/>
                <w:szCs w:val="18"/>
                <w:lang w:eastAsia="en-US"/>
              </w:rPr>
              <w:t>1,50±0,63</w:t>
            </w:r>
          </w:p>
        </w:tc>
      </w:tr>
    </w:tbl>
    <w:p w:rsidR="007D6453" w:rsidRDefault="007D6453" w:rsidP="003D17C6">
      <w:pPr>
        <w:rPr>
          <w:rFonts w:ascii="Calibri" w:eastAsia="Calibri" w:hAnsi="Calibri"/>
          <w:sz w:val="22"/>
          <w:szCs w:val="22"/>
          <w:lang w:eastAsia="en-US"/>
        </w:rPr>
      </w:pPr>
      <w:r>
        <w:rPr>
          <w:rFonts w:ascii="Calibri" w:eastAsia="Calibri" w:hAnsi="Calibri"/>
          <w:sz w:val="22"/>
          <w:szCs w:val="22"/>
          <w:lang w:eastAsia="en-US"/>
        </w:rPr>
        <w:br w:type="page"/>
      </w:r>
    </w:p>
    <w:p w:rsidR="007D6453" w:rsidRPr="007D6453" w:rsidRDefault="007D6453" w:rsidP="003D17C6">
      <w:pPr>
        <w:spacing w:after="200" w:line="276" w:lineRule="auto"/>
        <w:rPr>
          <w:rFonts w:ascii="Calibri" w:eastAsia="Calibri" w:hAnsi="Calibri"/>
          <w:sz w:val="22"/>
          <w:szCs w:val="22"/>
          <w:lang w:eastAsia="en-US"/>
        </w:rPr>
      </w:pP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Таблица №</w:t>
      </w:r>
      <w:r w:rsidR="00F41E86">
        <w:rPr>
          <w:rFonts w:eastAsia="Calibri"/>
          <w:b/>
          <w:sz w:val="24"/>
          <w:szCs w:val="24"/>
          <w:lang w:eastAsia="en-US"/>
        </w:rPr>
        <w:t>9</w:t>
      </w:r>
      <w:r w:rsidRPr="007D6453">
        <w:rPr>
          <w:rFonts w:eastAsia="Calibri"/>
          <w:b/>
          <w:sz w:val="24"/>
          <w:szCs w:val="24"/>
          <w:lang w:eastAsia="en-US"/>
        </w:rPr>
        <w:t>. Заболевания, обусловившие возникновение инвалидности у детей-инвалидов в «СДП №3» в 2011-2015 гг.</w:t>
      </w: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(в абсолютных числах и коэффициентах частоты на 10 тысяч контингента детей) (</w:t>
      </w:r>
      <w:proofErr w:type="spellStart"/>
      <w:r w:rsidRPr="007D6453">
        <w:rPr>
          <w:rFonts w:eastAsia="Calibri"/>
          <w:b/>
          <w:sz w:val="24"/>
          <w:szCs w:val="24"/>
          <w:lang w:eastAsia="en-US"/>
        </w:rPr>
        <w:t>M±m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83"/>
        <w:gridCol w:w="1240"/>
        <w:gridCol w:w="591"/>
        <w:gridCol w:w="1267"/>
        <w:gridCol w:w="591"/>
        <w:gridCol w:w="1267"/>
        <w:gridCol w:w="591"/>
        <w:gridCol w:w="1292"/>
        <w:gridCol w:w="580"/>
        <w:gridCol w:w="1244"/>
        <w:gridCol w:w="700"/>
        <w:gridCol w:w="1233"/>
        <w:gridCol w:w="775"/>
        <w:gridCol w:w="1234"/>
      </w:tblGrid>
      <w:tr w:rsidR="007D6453" w:rsidRPr="007D6453" w:rsidTr="007D6453">
        <w:tc>
          <w:tcPr>
            <w:tcW w:w="2057" w:type="dxa"/>
            <w:vMerge w:val="restart"/>
            <w:shd w:val="clear" w:color="auto" w:fill="auto"/>
          </w:tcPr>
          <w:p w:rsidR="007D6453" w:rsidRPr="007D6453" w:rsidRDefault="007D6453" w:rsidP="003D17C6">
            <w:pPr>
              <w:jc w:val="center"/>
              <w:rPr>
                <w:rFonts w:ascii="Calibri" w:eastAsia="Calibri" w:hAnsi="Calibri"/>
                <w:b/>
                <w:sz w:val="16"/>
                <w:szCs w:val="16"/>
                <w:lang w:eastAsia="en-US"/>
              </w:rPr>
            </w:pPr>
          </w:p>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Причины инвалидности / Год</w:t>
            </w:r>
          </w:p>
        </w:tc>
        <w:tc>
          <w:tcPr>
            <w:tcW w:w="182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2011</w:t>
            </w:r>
          </w:p>
        </w:tc>
        <w:tc>
          <w:tcPr>
            <w:tcW w:w="185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2012</w:t>
            </w:r>
          </w:p>
        </w:tc>
        <w:tc>
          <w:tcPr>
            <w:tcW w:w="185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2013</w:t>
            </w:r>
          </w:p>
        </w:tc>
        <w:tc>
          <w:tcPr>
            <w:tcW w:w="188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2014</w:t>
            </w:r>
          </w:p>
        </w:tc>
        <w:tc>
          <w:tcPr>
            <w:tcW w:w="1824"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2015</w:t>
            </w:r>
          </w:p>
        </w:tc>
        <w:tc>
          <w:tcPr>
            <w:tcW w:w="193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Всего: 2011-2015</w:t>
            </w:r>
          </w:p>
        </w:tc>
        <w:tc>
          <w:tcPr>
            <w:tcW w:w="2009"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Ежегодно</w:t>
            </w:r>
          </w:p>
        </w:tc>
      </w:tr>
      <w:tr w:rsidR="007D6453" w:rsidRPr="007D6453" w:rsidTr="007D6453">
        <w:tc>
          <w:tcPr>
            <w:tcW w:w="2057" w:type="dxa"/>
            <w:vMerge/>
            <w:shd w:val="clear" w:color="auto" w:fill="auto"/>
          </w:tcPr>
          <w:p w:rsidR="007D6453" w:rsidRPr="007D6453" w:rsidRDefault="007D6453" w:rsidP="003D17C6">
            <w:pPr>
              <w:jc w:val="center"/>
              <w:rPr>
                <w:rFonts w:ascii="Calibri" w:eastAsia="Calibri" w:hAnsi="Calibri"/>
                <w:b/>
                <w:sz w:val="16"/>
                <w:szCs w:val="16"/>
                <w:lang w:eastAsia="en-US"/>
              </w:rPr>
            </w:pPr>
          </w:p>
        </w:tc>
        <w:tc>
          <w:tcPr>
            <w:tcW w:w="583"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4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1"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1"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6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1"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92"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80"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44"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700"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33"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775"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34"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6"/>
                <w:szCs w:val="16"/>
                <w:lang w:eastAsia="en-US"/>
              </w:rPr>
            </w:pPr>
            <w:r w:rsidRPr="007D6453">
              <w:rPr>
                <w:rFonts w:ascii="Calibri" w:eastAsia="Calibri" w:hAnsi="Calibri"/>
                <w:b/>
                <w:sz w:val="16"/>
                <w:szCs w:val="16"/>
                <w:lang w:eastAsia="en-US"/>
              </w:rPr>
              <w:t>Контингент детей</w:t>
            </w:r>
          </w:p>
        </w:tc>
        <w:tc>
          <w:tcPr>
            <w:tcW w:w="182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13 986</w:t>
            </w:r>
          </w:p>
        </w:tc>
        <w:tc>
          <w:tcPr>
            <w:tcW w:w="185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13985</w:t>
            </w:r>
          </w:p>
        </w:tc>
        <w:tc>
          <w:tcPr>
            <w:tcW w:w="185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14 804</w:t>
            </w:r>
          </w:p>
        </w:tc>
        <w:tc>
          <w:tcPr>
            <w:tcW w:w="188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15 543</w:t>
            </w:r>
          </w:p>
        </w:tc>
        <w:tc>
          <w:tcPr>
            <w:tcW w:w="1824"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16093</w:t>
            </w:r>
          </w:p>
        </w:tc>
        <w:tc>
          <w:tcPr>
            <w:tcW w:w="193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74411</w:t>
            </w:r>
          </w:p>
        </w:tc>
        <w:tc>
          <w:tcPr>
            <w:tcW w:w="2009"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14882,2</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6"/>
                <w:szCs w:val="16"/>
                <w:lang w:eastAsia="en-US"/>
              </w:rPr>
            </w:pPr>
            <w:r w:rsidRPr="007D6453">
              <w:rPr>
                <w:rFonts w:ascii="Calibri" w:eastAsia="Calibri" w:hAnsi="Calibri"/>
                <w:b/>
                <w:sz w:val="16"/>
                <w:szCs w:val="16"/>
                <w:lang w:eastAsia="en-US"/>
              </w:rPr>
              <w:t>Всего</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166</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118,69</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169</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120,08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179</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120,91</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189</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121,60</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198</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123,03</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901</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121,08</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180,20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121,08</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 xml:space="preserve"> Инфекционные и паразитарные заболевания </w:t>
            </w:r>
            <w:r w:rsidRPr="007D6453">
              <w:rPr>
                <w:rFonts w:ascii="Calibri" w:eastAsia="Calibri" w:hAnsi="Calibri"/>
                <w:b/>
                <w:sz w:val="12"/>
                <w:szCs w:val="12"/>
                <w:lang w:val="en-US" w:eastAsia="en-US"/>
              </w:rPr>
              <w:t>A</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B</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val="en-US" w:eastAsia="en-US"/>
              </w:rPr>
            </w:pPr>
            <w:r w:rsidRPr="007D6453">
              <w:rPr>
                <w:rFonts w:ascii="Calibri" w:eastAsia="Calibri" w:hAnsi="Calibri"/>
                <w:b/>
                <w:sz w:val="12"/>
                <w:szCs w:val="12"/>
                <w:lang w:val="en-US" w:eastAsia="en-US"/>
              </w:rPr>
              <w:t xml:space="preserve">II </w:t>
            </w:r>
            <w:r w:rsidRPr="007D6453">
              <w:rPr>
                <w:rFonts w:ascii="Calibri" w:eastAsia="Calibri" w:hAnsi="Calibri"/>
                <w:b/>
                <w:sz w:val="12"/>
                <w:szCs w:val="12"/>
                <w:lang w:eastAsia="en-US"/>
              </w:rPr>
              <w:t>Новообразования</w:t>
            </w:r>
            <w:r w:rsidRPr="007D6453">
              <w:rPr>
                <w:rFonts w:ascii="Calibri" w:eastAsia="Calibri" w:hAnsi="Calibri"/>
                <w:b/>
                <w:sz w:val="12"/>
                <w:szCs w:val="12"/>
                <w:lang w:val="en-US" w:eastAsia="en-US"/>
              </w:rPr>
              <w:t xml:space="preserve"> C00-D48</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5,01</w:t>
            </w:r>
          </w:p>
          <w:p w:rsidR="007D6453" w:rsidRPr="007D6453" w:rsidRDefault="007D6453" w:rsidP="003D17C6">
            <w:pPr>
              <w:jc w:val="center"/>
              <w:rPr>
                <w:rFonts w:ascii="Calibri" w:eastAsia="Calibri" w:hAnsi="Calibri"/>
                <w:sz w:val="20"/>
                <w:szCs w:val="20"/>
                <w:lang w:eastAsia="en-US"/>
              </w:rPr>
            </w:pP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8,58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9,46</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9,65</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10,56</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65</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8,74</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13,00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8,74±2,33</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III</w:t>
            </w:r>
            <w:r w:rsidRPr="007D6453">
              <w:rPr>
                <w:rFonts w:ascii="Calibri" w:eastAsia="Calibri" w:hAnsi="Calibri"/>
                <w:b/>
                <w:sz w:val="12"/>
                <w:szCs w:val="12"/>
                <w:lang w:eastAsia="en-US"/>
              </w:rPr>
              <w:t xml:space="preserve"> Болезни крови и иммунной системы </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50-</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89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1,43</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2,15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1,93</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2,49</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1,88</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2,80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1,88±1,12</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IV</w:t>
            </w:r>
            <w:r w:rsidRPr="007D6453">
              <w:rPr>
                <w:rFonts w:ascii="Calibri" w:eastAsia="Calibri" w:hAnsi="Calibri"/>
                <w:b/>
                <w:sz w:val="12"/>
                <w:szCs w:val="12"/>
                <w:lang w:eastAsia="en-US"/>
              </w:rPr>
              <w:t xml:space="preserve"> Болезни эндокринной системы, расстройства питания и наруш</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ния обмена веществ </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90</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10,73</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10,01</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9,46</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9,65</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11,18</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76</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10,21</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15,20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10,21±2,51</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w:t>
            </w:r>
            <w:r w:rsidRPr="007D6453">
              <w:rPr>
                <w:rFonts w:ascii="Calibri" w:eastAsia="Calibri" w:hAnsi="Calibri"/>
                <w:b/>
                <w:sz w:val="12"/>
                <w:szCs w:val="12"/>
                <w:lang w:eastAsia="en-US"/>
              </w:rPr>
              <w:t xml:space="preserve"> Психические расстройства </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w:t>
            </w:r>
            <w:r w:rsidRPr="007D6453">
              <w:rPr>
                <w:rFonts w:ascii="Calibri" w:eastAsia="Calibri" w:hAnsi="Calibri"/>
                <w:b/>
                <w:sz w:val="12"/>
                <w:szCs w:val="12"/>
                <w:lang w:eastAsia="en-US"/>
              </w:rPr>
              <w:t xml:space="preserve"> Болезни нервной системы </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52</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37,18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56</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40,04</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65</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43,91</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68</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43,75</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72</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44.74</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313</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42,06</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62,60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42,06±4,29</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w:t>
            </w:r>
            <w:r w:rsidRPr="007D6453">
              <w:rPr>
                <w:rFonts w:ascii="Calibri" w:eastAsia="Calibri" w:hAnsi="Calibri"/>
                <w:b/>
                <w:sz w:val="12"/>
                <w:szCs w:val="12"/>
                <w:lang w:eastAsia="en-US"/>
              </w:rPr>
              <w:t xml:space="preserve"> Болезни глаз и его придаточн</w:t>
            </w:r>
            <w:r w:rsidRPr="007D6453">
              <w:rPr>
                <w:rFonts w:ascii="Calibri" w:eastAsia="Calibri" w:hAnsi="Calibri"/>
                <w:b/>
                <w:sz w:val="12"/>
                <w:szCs w:val="12"/>
                <w:lang w:eastAsia="en-US"/>
              </w:rPr>
              <w:t>о</w:t>
            </w:r>
            <w:r w:rsidRPr="007D6453">
              <w:rPr>
                <w:rFonts w:ascii="Calibri" w:eastAsia="Calibri" w:hAnsi="Calibri"/>
                <w:b/>
                <w:sz w:val="12"/>
                <w:szCs w:val="12"/>
                <w:lang w:eastAsia="en-US"/>
              </w:rPr>
              <w:t xml:space="preserve">го аппарата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59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6</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4,29</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5,01</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8</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5,40</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8</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5,15</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5,59</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38</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5,11</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7,60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5,11±1,83</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VIII</w:t>
            </w:r>
            <w:r w:rsidRPr="007D6453">
              <w:rPr>
                <w:rFonts w:ascii="Calibri" w:eastAsia="Calibri" w:hAnsi="Calibri"/>
                <w:b/>
                <w:sz w:val="12"/>
                <w:szCs w:val="12"/>
                <w:lang w:eastAsia="en-US"/>
              </w:rPr>
              <w:t xml:space="preserve"> Болезни уха и сосцевидного отростка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60-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95</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18</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12,87</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10,73</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17</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11,48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19</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12,22</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12,43</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89</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11,96</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17,80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11,96±2,69</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IX</w:t>
            </w:r>
            <w:r w:rsidRPr="007D6453">
              <w:rPr>
                <w:rFonts w:ascii="Calibri" w:eastAsia="Calibri" w:hAnsi="Calibri"/>
                <w:b/>
                <w:sz w:val="12"/>
                <w:szCs w:val="12"/>
                <w:lang w:eastAsia="en-US"/>
              </w:rPr>
              <w:t xml:space="preserve"> Болезни системы кровообр</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щения </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2,86</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2,15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1,29</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1,24</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1,75</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1,75±1,08</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w:t>
            </w:r>
            <w:r w:rsidRPr="007D6453">
              <w:rPr>
                <w:rFonts w:ascii="Calibri" w:eastAsia="Calibri" w:hAnsi="Calibri"/>
                <w:b/>
                <w:sz w:val="12"/>
                <w:szCs w:val="12"/>
                <w:lang w:eastAsia="en-US"/>
              </w:rPr>
              <w:t xml:space="preserve"> Болезни органов дыхания </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2,15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1,43</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0,64</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1,24</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1,80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1,21±0,88</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w:t>
            </w:r>
            <w:r w:rsidRPr="007D6453">
              <w:rPr>
                <w:rFonts w:ascii="Calibri" w:eastAsia="Calibri" w:hAnsi="Calibri"/>
                <w:b/>
                <w:sz w:val="12"/>
                <w:szCs w:val="12"/>
                <w:lang w:eastAsia="en-US"/>
              </w:rPr>
              <w:t xml:space="preserve"> Болезни органов пищеварения </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93</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0,64</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0,62</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0,27</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0,40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0,27±0,43</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w:t>
            </w:r>
            <w:r w:rsidRPr="007D6453">
              <w:rPr>
                <w:rFonts w:ascii="Calibri" w:eastAsia="Calibri" w:hAnsi="Calibri"/>
                <w:b/>
                <w:sz w:val="12"/>
                <w:szCs w:val="12"/>
                <w:lang w:eastAsia="en-US"/>
              </w:rPr>
              <w:t xml:space="preserve"> Болезни кожи и подкожной клетчатки </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XIII</w:t>
            </w:r>
            <w:r w:rsidRPr="007D6453">
              <w:rPr>
                <w:rFonts w:ascii="Calibri" w:eastAsia="Calibri" w:hAnsi="Calibri"/>
                <w:b/>
                <w:sz w:val="12"/>
                <w:szCs w:val="12"/>
                <w:lang w:eastAsia="en-US"/>
              </w:rPr>
              <w:t xml:space="preserve"> Болезни костно-мышечной системы и соединительной ткани </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14</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10,01</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8,58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6,08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4,50</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1,86</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45</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6,05</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9,00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6,05±1,97</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XIV</w:t>
            </w:r>
            <w:r w:rsidRPr="007D6453">
              <w:rPr>
                <w:rFonts w:ascii="Calibri" w:eastAsia="Calibri" w:hAnsi="Calibri"/>
                <w:b/>
                <w:sz w:val="12"/>
                <w:szCs w:val="12"/>
                <w:lang w:eastAsia="en-US"/>
              </w:rPr>
              <w:t xml:space="preserve"> Болезни мочеполовой сист</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мы </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0,72</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0,68</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0,64</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0,62</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0,54</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0,80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0,54±0,60</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w:t>
            </w:r>
            <w:r w:rsidRPr="007D6453">
              <w:rPr>
                <w:rFonts w:ascii="Calibri" w:eastAsia="Calibri" w:hAnsi="Calibri"/>
                <w:b/>
                <w:sz w:val="12"/>
                <w:szCs w:val="12"/>
                <w:lang w:eastAsia="en-US"/>
              </w:rPr>
              <w:t xml:space="preserve"> Беременность, роды и посл</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родовый период </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w:t>
            </w:r>
            <w:r w:rsidRPr="007D6453">
              <w:rPr>
                <w:rFonts w:ascii="Calibri" w:eastAsia="Calibri" w:hAnsi="Calibri"/>
                <w:b/>
                <w:sz w:val="12"/>
                <w:szCs w:val="12"/>
                <w:lang w:eastAsia="en-US"/>
              </w:rPr>
              <w:t xml:space="preserve"> Отдельные состояния перин</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тального периода </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96</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w:t>
            </w:r>
            <w:r w:rsidRPr="007D6453">
              <w:rPr>
                <w:rFonts w:ascii="Calibri" w:eastAsia="Calibri" w:hAnsi="Calibri"/>
                <w:b/>
                <w:sz w:val="12"/>
                <w:szCs w:val="12"/>
                <w:lang w:eastAsia="en-US"/>
              </w:rPr>
              <w:t xml:space="preserve"> Врождённые аномалии, хромосомные нарушения </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28,60</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41</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29,32</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44</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29,72</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48</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30,88</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47</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29,21</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220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29,57</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44,00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29,57±3,88</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XVIII</w:t>
            </w:r>
            <w:r w:rsidRPr="007D6453">
              <w:rPr>
                <w:rFonts w:ascii="Calibri" w:eastAsia="Calibri" w:hAnsi="Calibri"/>
                <w:b/>
                <w:sz w:val="12"/>
                <w:szCs w:val="12"/>
                <w:lang w:eastAsia="en-US"/>
              </w:rPr>
              <w:t xml:space="preserve"> Симптомы, признаки, выя</w:t>
            </w:r>
            <w:r w:rsidRPr="007D6453">
              <w:rPr>
                <w:rFonts w:ascii="Calibri" w:eastAsia="Calibri" w:hAnsi="Calibri"/>
                <w:b/>
                <w:sz w:val="12"/>
                <w:szCs w:val="12"/>
                <w:lang w:eastAsia="en-US"/>
              </w:rPr>
              <w:t>в</w:t>
            </w:r>
            <w:r w:rsidRPr="007D6453">
              <w:rPr>
                <w:rFonts w:ascii="Calibri" w:eastAsia="Calibri" w:hAnsi="Calibri"/>
                <w:b/>
                <w:sz w:val="12"/>
                <w:szCs w:val="12"/>
                <w:lang w:eastAsia="en-US"/>
              </w:rPr>
              <w:t xml:space="preserve">ленные при обследовании </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99</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57"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XIX</w:t>
            </w:r>
            <w:r w:rsidRPr="007D6453">
              <w:rPr>
                <w:rFonts w:ascii="Calibri" w:eastAsia="Calibri" w:hAnsi="Calibri"/>
                <w:b/>
                <w:sz w:val="12"/>
                <w:szCs w:val="12"/>
                <w:lang w:eastAsia="en-US"/>
              </w:rPr>
              <w:t xml:space="preserve"> Травмы, отравления и другие воздействия внешней среды </w:t>
            </w:r>
            <w:r w:rsidRPr="007D6453">
              <w:rPr>
                <w:rFonts w:ascii="Calibri" w:eastAsia="Calibri" w:hAnsi="Calibri"/>
                <w:b/>
                <w:sz w:val="12"/>
                <w:szCs w:val="12"/>
                <w:lang w:val="en-US" w:eastAsia="en-US"/>
              </w:rPr>
              <w:t>S</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T</w:t>
            </w:r>
            <w:r w:rsidRPr="007D6453">
              <w:rPr>
                <w:rFonts w:ascii="Calibri" w:eastAsia="Calibri" w:hAnsi="Calibri"/>
                <w:b/>
                <w:sz w:val="12"/>
                <w:szCs w:val="12"/>
                <w:lang w:eastAsia="en-US"/>
              </w:rPr>
              <w:t>98</w:t>
            </w:r>
          </w:p>
        </w:tc>
        <w:tc>
          <w:tcPr>
            <w:tcW w:w="583"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4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2,86</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2,86</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6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1,35</w:t>
            </w:r>
          </w:p>
        </w:tc>
        <w:tc>
          <w:tcPr>
            <w:tcW w:w="591" w:type="dxa"/>
            <w:shd w:val="clear" w:color="auto" w:fill="auto"/>
          </w:tcPr>
          <w:p w:rsidR="007D6453" w:rsidRPr="007D6453" w:rsidRDefault="007D6453" w:rsidP="003D17C6">
            <w:pP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9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0,64</w:t>
            </w:r>
          </w:p>
        </w:tc>
        <w:tc>
          <w:tcPr>
            <w:tcW w:w="58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1,24</w:t>
            </w:r>
          </w:p>
        </w:tc>
        <w:tc>
          <w:tcPr>
            <w:tcW w:w="70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13</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1,57</w:t>
            </w:r>
          </w:p>
        </w:tc>
        <w:tc>
          <w:tcPr>
            <w:tcW w:w="775"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2,60</w:t>
            </w:r>
          </w:p>
        </w:tc>
        <w:tc>
          <w:tcPr>
            <w:tcW w:w="1234"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1,57±1,02</w:t>
            </w:r>
          </w:p>
        </w:tc>
      </w:tr>
    </w:tbl>
    <w:p w:rsidR="00FA6D61" w:rsidRDefault="00FA6D61"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Таблица №1</w:t>
      </w:r>
      <w:r w:rsidR="00F41E86">
        <w:rPr>
          <w:rFonts w:eastAsia="Calibri"/>
          <w:b/>
          <w:sz w:val="24"/>
          <w:szCs w:val="24"/>
          <w:lang w:eastAsia="en-US"/>
        </w:rPr>
        <w:t>0</w:t>
      </w:r>
      <w:r w:rsidRPr="007D6453">
        <w:rPr>
          <w:rFonts w:eastAsia="Calibri"/>
          <w:b/>
          <w:sz w:val="24"/>
          <w:szCs w:val="24"/>
          <w:lang w:eastAsia="en-US"/>
        </w:rPr>
        <w:t>. Заболевания, обусловившие возникновение инвалидности у детей-инвалидов в «СДП №3» в 2016-2020 гг.</w:t>
      </w: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(в абсолютных числах и коэффициентах частоты на 10 тысяч контингента детей) (</w:t>
      </w:r>
      <w:proofErr w:type="spellStart"/>
      <w:r w:rsidRPr="007D6453">
        <w:rPr>
          <w:rFonts w:eastAsia="Calibri"/>
          <w:b/>
          <w:sz w:val="24"/>
          <w:szCs w:val="24"/>
          <w:lang w:eastAsia="en-US"/>
        </w:rPr>
        <w:t>M±m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tbl>
      <w:tblPr>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582"/>
        <w:gridCol w:w="1222"/>
        <w:gridCol w:w="590"/>
        <w:gridCol w:w="1248"/>
        <w:gridCol w:w="590"/>
        <w:gridCol w:w="1233"/>
        <w:gridCol w:w="590"/>
        <w:gridCol w:w="1257"/>
        <w:gridCol w:w="766"/>
        <w:gridCol w:w="1226"/>
        <w:gridCol w:w="697"/>
        <w:gridCol w:w="1215"/>
        <w:gridCol w:w="766"/>
        <w:gridCol w:w="1230"/>
      </w:tblGrid>
      <w:tr w:rsidR="007D6453" w:rsidRPr="007D6453" w:rsidTr="007D6453">
        <w:tc>
          <w:tcPr>
            <w:tcW w:w="2033" w:type="dxa"/>
            <w:vMerge w:val="restart"/>
            <w:shd w:val="clear" w:color="auto" w:fill="auto"/>
          </w:tcPr>
          <w:p w:rsidR="007D6453" w:rsidRPr="007D6453" w:rsidRDefault="007D6453" w:rsidP="003D17C6">
            <w:pPr>
              <w:jc w:val="center"/>
              <w:rPr>
                <w:rFonts w:ascii="Calibri" w:eastAsia="Calibri" w:hAnsi="Calibri"/>
                <w:b/>
                <w:sz w:val="16"/>
                <w:szCs w:val="16"/>
                <w:lang w:eastAsia="en-US"/>
              </w:rPr>
            </w:pPr>
          </w:p>
          <w:p w:rsidR="007D6453" w:rsidRPr="007D6453" w:rsidRDefault="007D6453" w:rsidP="003D17C6">
            <w:pPr>
              <w:jc w:val="center"/>
              <w:rPr>
                <w:rFonts w:ascii="Calibri" w:eastAsia="Calibri" w:hAnsi="Calibri"/>
                <w:b/>
                <w:sz w:val="16"/>
                <w:szCs w:val="16"/>
                <w:lang w:eastAsia="en-US"/>
              </w:rPr>
            </w:pPr>
            <w:r w:rsidRPr="007D6453">
              <w:rPr>
                <w:rFonts w:ascii="Calibri" w:eastAsia="Calibri" w:hAnsi="Calibri"/>
                <w:b/>
                <w:sz w:val="16"/>
                <w:szCs w:val="16"/>
                <w:lang w:eastAsia="en-US"/>
              </w:rPr>
              <w:t>Причины инвалидности / Год</w:t>
            </w:r>
          </w:p>
        </w:tc>
        <w:tc>
          <w:tcPr>
            <w:tcW w:w="1804"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2016</w:t>
            </w:r>
          </w:p>
        </w:tc>
        <w:tc>
          <w:tcPr>
            <w:tcW w:w="183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2017</w:t>
            </w:r>
          </w:p>
        </w:tc>
        <w:tc>
          <w:tcPr>
            <w:tcW w:w="182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2018</w:t>
            </w:r>
          </w:p>
        </w:tc>
        <w:tc>
          <w:tcPr>
            <w:tcW w:w="1847"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2019</w:t>
            </w:r>
          </w:p>
        </w:tc>
        <w:tc>
          <w:tcPr>
            <w:tcW w:w="1992"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2020</w:t>
            </w:r>
          </w:p>
        </w:tc>
        <w:tc>
          <w:tcPr>
            <w:tcW w:w="1912"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Всего: 201</w:t>
            </w:r>
            <w:r w:rsidRPr="007D6453">
              <w:rPr>
                <w:rFonts w:ascii="Calibri" w:eastAsia="Calibri" w:hAnsi="Calibri"/>
                <w:b/>
                <w:sz w:val="20"/>
                <w:szCs w:val="20"/>
                <w:lang w:val="en-US" w:eastAsia="en-US"/>
              </w:rPr>
              <w:t>6</w:t>
            </w:r>
            <w:r w:rsidRPr="007D6453">
              <w:rPr>
                <w:rFonts w:ascii="Calibri" w:eastAsia="Calibri" w:hAnsi="Calibri"/>
                <w:b/>
                <w:sz w:val="20"/>
                <w:szCs w:val="20"/>
                <w:lang w:eastAsia="en-US"/>
              </w:rPr>
              <w:t>-20</w:t>
            </w:r>
            <w:r w:rsidRPr="007D6453">
              <w:rPr>
                <w:rFonts w:ascii="Calibri" w:eastAsia="Calibri" w:hAnsi="Calibri"/>
                <w:b/>
                <w:sz w:val="20"/>
                <w:szCs w:val="20"/>
                <w:lang w:val="en-US" w:eastAsia="en-US"/>
              </w:rPr>
              <w:t>20</w:t>
            </w:r>
          </w:p>
        </w:tc>
        <w:tc>
          <w:tcPr>
            <w:tcW w:w="1996"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Ежегодно</w:t>
            </w:r>
          </w:p>
        </w:tc>
      </w:tr>
      <w:tr w:rsidR="007D6453" w:rsidRPr="007D6453" w:rsidTr="007D6453">
        <w:tc>
          <w:tcPr>
            <w:tcW w:w="2033" w:type="dxa"/>
            <w:vMerge/>
            <w:shd w:val="clear" w:color="auto" w:fill="auto"/>
          </w:tcPr>
          <w:p w:rsidR="007D6453" w:rsidRPr="007D6453" w:rsidRDefault="007D6453" w:rsidP="003D17C6">
            <w:pPr>
              <w:jc w:val="center"/>
              <w:rPr>
                <w:rFonts w:ascii="Calibri" w:eastAsia="Calibri" w:hAnsi="Calibri"/>
                <w:b/>
                <w:sz w:val="16"/>
                <w:szCs w:val="16"/>
                <w:lang w:eastAsia="en-US"/>
              </w:rPr>
            </w:pPr>
          </w:p>
        </w:tc>
        <w:tc>
          <w:tcPr>
            <w:tcW w:w="582"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22"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0"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48"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0"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33"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590"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57"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766"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26"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697"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15"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c>
          <w:tcPr>
            <w:tcW w:w="766" w:type="dxa"/>
            <w:shd w:val="clear" w:color="auto" w:fill="auto"/>
          </w:tcPr>
          <w:p w:rsidR="007D6453" w:rsidRPr="007D6453" w:rsidRDefault="007D6453" w:rsidP="003D17C6">
            <w:pPr>
              <w:jc w:val="center"/>
              <w:rPr>
                <w:rFonts w:ascii="Calibri" w:eastAsia="Calibri" w:hAnsi="Calibri"/>
                <w:sz w:val="14"/>
                <w:szCs w:val="14"/>
                <w:lang w:eastAsia="en-US"/>
              </w:rPr>
            </w:pPr>
            <w:proofErr w:type="spellStart"/>
            <w:r w:rsidRPr="007D6453">
              <w:rPr>
                <w:rFonts w:ascii="Calibri" w:eastAsia="Calibri" w:hAnsi="Calibri"/>
                <w:sz w:val="14"/>
                <w:szCs w:val="14"/>
                <w:lang w:eastAsia="en-US"/>
              </w:rPr>
              <w:t>Абс</w:t>
            </w:r>
            <w:proofErr w:type="spellEnd"/>
            <w:r w:rsidRPr="007D6453">
              <w:rPr>
                <w:rFonts w:ascii="Calibri" w:eastAsia="Calibri" w:hAnsi="Calibri"/>
                <w:sz w:val="14"/>
                <w:szCs w:val="14"/>
                <w:lang w:eastAsia="en-US"/>
              </w:rPr>
              <w:t>.</w:t>
            </w:r>
          </w:p>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число</w:t>
            </w:r>
          </w:p>
        </w:tc>
        <w:tc>
          <w:tcPr>
            <w:tcW w:w="1230" w:type="dxa"/>
            <w:shd w:val="clear" w:color="auto" w:fill="auto"/>
          </w:tcPr>
          <w:p w:rsidR="007D6453" w:rsidRPr="007D6453" w:rsidRDefault="007D6453" w:rsidP="003D17C6">
            <w:pPr>
              <w:jc w:val="center"/>
              <w:rPr>
                <w:rFonts w:ascii="Calibri" w:eastAsia="Calibri" w:hAnsi="Calibri"/>
                <w:sz w:val="14"/>
                <w:szCs w:val="14"/>
                <w:lang w:eastAsia="en-US"/>
              </w:rPr>
            </w:pPr>
            <w:r w:rsidRPr="007D6453">
              <w:rPr>
                <w:rFonts w:ascii="Calibri" w:eastAsia="Calibri" w:hAnsi="Calibri"/>
                <w:sz w:val="14"/>
                <w:szCs w:val="14"/>
                <w:lang w:eastAsia="en-US"/>
              </w:rPr>
              <w:t>К. ч.</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6"/>
                <w:szCs w:val="16"/>
                <w:lang w:eastAsia="en-US"/>
              </w:rPr>
            </w:pPr>
            <w:r w:rsidRPr="007D6453">
              <w:rPr>
                <w:rFonts w:ascii="Calibri" w:eastAsia="Calibri" w:hAnsi="Calibri"/>
                <w:b/>
                <w:sz w:val="16"/>
                <w:szCs w:val="16"/>
                <w:lang w:eastAsia="en-US"/>
              </w:rPr>
              <w:t>Контингент детей</w:t>
            </w:r>
          </w:p>
        </w:tc>
        <w:tc>
          <w:tcPr>
            <w:tcW w:w="1804"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16 498</w:t>
            </w:r>
          </w:p>
        </w:tc>
        <w:tc>
          <w:tcPr>
            <w:tcW w:w="1838"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16 410</w:t>
            </w:r>
          </w:p>
        </w:tc>
        <w:tc>
          <w:tcPr>
            <w:tcW w:w="1823"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16321</w:t>
            </w:r>
          </w:p>
        </w:tc>
        <w:tc>
          <w:tcPr>
            <w:tcW w:w="1847" w:type="dxa"/>
            <w:gridSpan w:val="2"/>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42407</w:t>
            </w:r>
          </w:p>
        </w:tc>
        <w:tc>
          <w:tcPr>
            <w:tcW w:w="1992" w:type="dxa"/>
            <w:gridSpan w:val="2"/>
            <w:shd w:val="clear" w:color="auto" w:fill="auto"/>
          </w:tcPr>
          <w:p w:rsidR="007D6453" w:rsidRPr="007D6453" w:rsidRDefault="007D6453" w:rsidP="003D17C6">
            <w:pPr>
              <w:jc w:val="center"/>
              <w:rPr>
                <w:rFonts w:ascii="Calibri" w:eastAsia="Calibri" w:hAnsi="Calibri"/>
                <w:b/>
                <w:sz w:val="20"/>
                <w:szCs w:val="20"/>
                <w:lang w:val="en-US" w:eastAsia="en-US"/>
              </w:rPr>
            </w:pPr>
            <w:r w:rsidRPr="007D6453">
              <w:rPr>
                <w:rFonts w:ascii="Calibri" w:eastAsia="Calibri" w:hAnsi="Calibri"/>
                <w:b/>
                <w:sz w:val="20"/>
                <w:szCs w:val="20"/>
                <w:lang w:val="en-US" w:eastAsia="en-US"/>
              </w:rPr>
              <w:t>42505</w:t>
            </w:r>
          </w:p>
        </w:tc>
        <w:tc>
          <w:tcPr>
            <w:tcW w:w="1912" w:type="dxa"/>
            <w:gridSpan w:val="2"/>
            <w:shd w:val="clear" w:color="auto" w:fill="auto"/>
          </w:tcPr>
          <w:p w:rsidR="007D6453" w:rsidRPr="007D6453" w:rsidRDefault="007D6453" w:rsidP="003D17C6">
            <w:pPr>
              <w:jc w:val="center"/>
              <w:rPr>
                <w:rFonts w:ascii="Calibri" w:eastAsia="Calibri" w:hAnsi="Calibri"/>
                <w:b/>
                <w:sz w:val="20"/>
                <w:szCs w:val="20"/>
                <w:lang w:val="en-US" w:eastAsia="en-US"/>
              </w:rPr>
            </w:pPr>
            <w:r w:rsidRPr="007D6453">
              <w:rPr>
                <w:rFonts w:ascii="Calibri" w:eastAsia="Calibri" w:hAnsi="Calibri"/>
                <w:b/>
                <w:sz w:val="20"/>
                <w:szCs w:val="20"/>
                <w:lang w:val="en-US" w:eastAsia="en-US"/>
              </w:rPr>
              <w:t>134141</w:t>
            </w:r>
          </w:p>
        </w:tc>
        <w:tc>
          <w:tcPr>
            <w:tcW w:w="1996" w:type="dxa"/>
            <w:gridSpan w:val="2"/>
            <w:shd w:val="clear" w:color="auto" w:fill="auto"/>
          </w:tcPr>
          <w:p w:rsidR="007D6453" w:rsidRPr="007D6453" w:rsidRDefault="007D6453" w:rsidP="003D17C6">
            <w:pPr>
              <w:jc w:val="center"/>
              <w:rPr>
                <w:rFonts w:ascii="Calibri" w:eastAsia="Calibri" w:hAnsi="Calibri"/>
                <w:b/>
                <w:sz w:val="20"/>
                <w:szCs w:val="20"/>
                <w:lang w:val="en-US" w:eastAsia="en-US"/>
              </w:rPr>
            </w:pPr>
            <w:r w:rsidRPr="007D6453">
              <w:rPr>
                <w:rFonts w:ascii="Calibri" w:eastAsia="Calibri" w:hAnsi="Calibri"/>
                <w:b/>
                <w:sz w:val="20"/>
                <w:szCs w:val="20"/>
                <w:lang w:val="en-US" w:eastAsia="en-US"/>
              </w:rPr>
              <w:t>26828</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6"/>
                <w:szCs w:val="16"/>
                <w:lang w:eastAsia="en-US"/>
              </w:rPr>
            </w:pPr>
            <w:r w:rsidRPr="007D6453">
              <w:rPr>
                <w:rFonts w:ascii="Calibri" w:eastAsia="Calibri" w:hAnsi="Calibri"/>
                <w:b/>
                <w:sz w:val="16"/>
                <w:szCs w:val="16"/>
                <w:lang w:eastAsia="en-US"/>
              </w:rPr>
              <w:t>Всего</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215</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130,32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234</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142,60</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261</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159,92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555</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130,87</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545</w:t>
            </w:r>
          </w:p>
        </w:tc>
        <w:tc>
          <w:tcPr>
            <w:tcW w:w="1226" w:type="dxa"/>
            <w:shd w:val="clear" w:color="auto" w:fill="auto"/>
          </w:tcPr>
          <w:p w:rsidR="007D6453" w:rsidRPr="007D6453" w:rsidRDefault="007D6453" w:rsidP="003D17C6">
            <w:pPr>
              <w:jc w:val="center"/>
              <w:rPr>
                <w:rFonts w:ascii="Calibri" w:eastAsia="Calibri" w:hAnsi="Calibri"/>
                <w:sz w:val="20"/>
                <w:szCs w:val="20"/>
                <w:lang w:val="en-US" w:eastAsia="en-US"/>
              </w:rPr>
            </w:pPr>
            <w:r w:rsidRPr="007D6453">
              <w:rPr>
                <w:rFonts w:ascii="Calibri" w:eastAsia="Calibri" w:hAnsi="Calibri"/>
                <w:sz w:val="20"/>
                <w:szCs w:val="20"/>
                <w:lang w:val="en-US" w:eastAsia="en-US"/>
              </w:rPr>
              <w:t>128</w:t>
            </w:r>
            <w:r w:rsidRPr="007D6453">
              <w:rPr>
                <w:rFonts w:ascii="Calibri" w:eastAsia="Calibri" w:hAnsi="Calibri"/>
                <w:sz w:val="20"/>
                <w:szCs w:val="20"/>
                <w:lang w:eastAsia="en-US"/>
              </w:rPr>
              <w:t>,</w:t>
            </w:r>
            <w:r w:rsidRPr="007D6453">
              <w:rPr>
                <w:rFonts w:ascii="Calibri" w:eastAsia="Calibri" w:hAnsi="Calibri"/>
                <w:sz w:val="20"/>
                <w:szCs w:val="20"/>
                <w:lang w:val="en-US" w:eastAsia="en-US"/>
              </w:rPr>
              <w:t>22</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8</w:t>
            </w: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0</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134,93</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362</w:t>
            </w:r>
            <w:r w:rsidRPr="007D6453">
              <w:rPr>
                <w:rFonts w:ascii="Calibri" w:eastAsia="Calibri" w:hAnsi="Calibri"/>
                <w:b/>
                <w:sz w:val="18"/>
                <w:szCs w:val="18"/>
                <w:lang w:eastAsia="en-US"/>
              </w:rPr>
              <w:t>,</w:t>
            </w:r>
            <w:r w:rsidRPr="007D6453">
              <w:rPr>
                <w:rFonts w:ascii="Calibri" w:eastAsia="Calibri" w:hAnsi="Calibri"/>
                <w:b/>
                <w:sz w:val="18"/>
                <w:szCs w:val="18"/>
                <w:lang w:val="en-US" w:eastAsia="en-US"/>
              </w:rPr>
              <w:t>00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134,93</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 xml:space="preserve"> Инфекционные и паразитарные заболевания </w:t>
            </w:r>
            <w:r w:rsidRPr="007D6453">
              <w:rPr>
                <w:rFonts w:ascii="Calibri" w:eastAsia="Calibri" w:hAnsi="Calibri"/>
                <w:b/>
                <w:sz w:val="12"/>
                <w:szCs w:val="12"/>
                <w:lang w:val="en-US" w:eastAsia="en-US"/>
              </w:rPr>
              <w:t>A</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B</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ind w:left="-307"/>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0,94</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0,94</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8</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0,60</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1</w:t>
            </w:r>
            <w:r w:rsidRPr="007D6453">
              <w:rPr>
                <w:rFonts w:ascii="Calibri" w:eastAsia="Calibri" w:hAnsi="Calibri"/>
                <w:b/>
                <w:sz w:val="18"/>
                <w:szCs w:val="18"/>
                <w:lang w:eastAsia="en-US"/>
              </w:rPr>
              <w:t>,</w:t>
            </w:r>
            <w:r w:rsidRPr="007D6453">
              <w:rPr>
                <w:rFonts w:ascii="Calibri" w:eastAsia="Calibri" w:hAnsi="Calibri"/>
                <w:b/>
                <w:sz w:val="18"/>
                <w:szCs w:val="18"/>
                <w:lang w:val="en-US" w:eastAsia="en-US"/>
              </w:rPr>
              <w:t>60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0,60</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val="en-US" w:eastAsia="en-US"/>
              </w:rPr>
            </w:pPr>
            <w:r w:rsidRPr="007D6453">
              <w:rPr>
                <w:rFonts w:ascii="Calibri" w:eastAsia="Calibri" w:hAnsi="Calibri"/>
                <w:b/>
                <w:sz w:val="12"/>
                <w:szCs w:val="12"/>
                <w:lang w:val="en-US" w:eastAsia="en-US"/>
              </w:rPr>
              <w:t xml:space="preserve">II </w:t>
            </w:r>
            <w:r w:rsidRPr="007D6453">
              <w:rPr>
                <w:rFonts w:ascii="Calibri" w:eastAsia="Calibri" w:hAnsi="Calibri"/>
                <w:b/>
                <w:sz w:val="12"/>
                <w:szCs w:val="12"/>
                <w:lang w:eastAsia="en-US"/>
              </w:rPr>
              <w:t>Новообразования</w:t>
            </w:r>
            <w:r w:rsidRPr="007D6453">
              <w:rPr>
                <w:rFonts w:ascii="Calibri" w:eastAsia="Calibri" w:hAnsi="Calibri"/>
                <w:b/>
                <w:sz w:val="12"/>
                <w:szCs w:val="12"/>
                <w:lang w:val="en-US" w:eastAsia="en-US"/>
              </w:rPr>
              <w:t xml:space="preserve"> C00-D48</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19</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11,51</w:t>
            </w:r>
          </w:p>
          <w:p w:rsidR="007D6453" w:rsidRPr="007D6453" w:rsidRDefault="007D6453" w:rsidP="003D17C6">
            <w:pPr>
              <w:jc w:val="center"/>
              <w:rPr>
                <w:rFonts w:ascii="Calibri" w:eastAsia="Calibri" w:hAnsi="Calibri"/>
                <w:sz w:val="20"/>
                <w:szCs w:val="20"/>
                <w:lang w:eastAsia="en-US"/>
              </w:rPr>
            </w:pP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24</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14,63</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27</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16,54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48</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11,32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44</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10,35</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162</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12,08</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32,40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12,08</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III</w:t>
            </w:r>
            <w:r w:rsidRPr="007D6453">
              <w:rPr>
                <w:rFonts w:ascii="Calibri" w:eastAsia="Calibri" w:hAnsi="Calibri"/>
                <w:b/>
                <w:sz w:val="12"/>
                <w:szCs w:val="12"/>
                <w:lang w:eastAsia="en-US"/>
              </w:rPr>
              <w:t xml:space="preserve"> Болезни крови и иммунной системы </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50-</w:t>
            </w:r>
            <w:r w:rsidRPr="007D6453">
              <w:rPr>
                <w:rFonts w:ascii="Calibri" w:eastAsia="Calibri" w:hAnsi="Calibri"/>
                <w:b/>
                <w:sz w:val="12"/>
                <w:szCs w:val="12"/>
                <w:lang w:val="en-US" w:eastAsia="en-US"/>
              </w:rPr>
              <w:t>D</w:t>
            </w:r>
            <w:r w:rsidRPr="007D6453">
              <w:rPr>
                <w:rFonts w:ascii="Calibri" w:eastAsia="Calibri" w:hAnsi="Calibri"/>
                <w:b/>
                <w:sz w:val="12"/>
                <w:szCs w:val="12"/>
                <w:lang w:eastAsia="en-US"/>
              </w:rPr>
              <w:t>89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3,05</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2,12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7</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1,65</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r w:rsidRPr="007D6453">
              <w:rPr>
                <w:rFonts w:ascii="Calibri" w:eastAsia="Calibri" w:hAnsi="Calibri"/>
                <w:b/>
                <w:sz w:val="18"/>
                <w:szCs w:val="18"/>
                <w:lang w:val="en-US" w:eastAsia="en-US"/>
              </w:rPr>
              <w:t>7</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2,01</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2,01</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IV</w:t>
            </w:r>
            <w:r w:rsidRPr="007D6453">
              <w:rPr>
                <w:rFonts w:ascii="Calibri" w:eastAsia="Calibri" w:hAnsi="Calibri"/>
                <w:b/>
                <w:sz w:val="12"/>
                <w:szCs w:val="12"/>
                <w:lang w:eastAsia="en-US"/>
              </w:rPr>
              <w:t xml:space="preserve"> Болезни эндокринной системы, расстройства питания и наруш</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ния обмена веществ </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E</w:t>
            </w:r>
            <w:r w:rsidRPr="007D6453">
              <w:rPr>
                <w:rFonts w:ascii="Calibri" w:eastAsia="Calibri" w:hAnsi="Calibri"/>
                <w:b/>
                <w:sz w:val="12"/>
                <w:szCs w:val="12"/>
                <w:lang w:eastAsia="en-US"/>
              </w:rPr>
              <w:t>90</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26</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15,84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31</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18,99</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73</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17,21</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68</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16,00</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val="en-US" w:eastAsia="en-US"/>
              </w:rPr>
              <w:t>2</w:t>
            </w: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8</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16,25</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43,60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16,25</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w:t>
            </w:r>
            <w:r w:rsidRPr="007D6453">
              <w:rPr>
                <w:rFonts w:ascii="Calibri" w:eastAsia="Calibri" w:hAnsi="Calibri"/>
                <w:b/>
                <w:sz w:val="12"/>
                <w:szCs w:val="12"/>
                <w:lang w:eastAsia="en-US"/>
              </w:rPr>
              <w:t xml:space="preserve"> Психические расстройства </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F</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w:t>
            </w:r>
            <w:r w:rsidRPr="007D6453">
              <w:rPr>
                <w:rFonts w:ascii="Calibri" w:eastAsia="Calibri" w:hAnsi="Calibri"/>
                <w:b/>
                <w:sz w:val="12"/>
                <w:szCs w:val="12"/>
                <w:lang w:eastAsia="en-US"/>
              </w:rPr>
              <w:t xml:space="preserve"> Болезни нервной системы </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G</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81</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49,10</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83</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50,58</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94</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57,59</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202</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47,63</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182</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42,81</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642</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47,86</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128,40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47,86</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w:t>
            </w:r>
            <w:r w:rsidRPr="007D6453">
              <w:rPr>
                <w:rFonts w:ascii="Calibri" w:eastAsia="Calibri" w:hAnsi="Calibri"/>
                <w:b/>
                <w:sz w:val="12"/>
                <w:szCs w:val="12"/>
                <w:lang w:eastAsia="en-US"/>
              </w:rPr>
              <w:t xml:space="preserve"> Болезни глаз и его придато</w:t>
            </w:r>
            <w:r w:rsidRPr="007D6453">
              <w:rPr>
                <w:rFonts w:ascii="Calibri" w:eastAsia="Calibri" w:hAnsi="Calibri"/>
                <w:b/>
                <w:sz w:val="12"/>
                <w:szCs w:val="12"/>
                <w:lang w:eastAsia="en-US"/>
              </w:rPr>
              <w:t>ч</w:t>
            </w:r>
            <w:r w:rsidRPr="007D6453">
              <w:rPr>
                <w:rFonts w:ascii="Calibri" w:eastAsia="Calibri" w:hAnsi="Calibri"/>
                <w:b/>
                <w:sz w:val="12"/>
                <w:szCs w:val="12"/>
                <w:lang w:eastAsia="en-US"/>
              </w:rPr>
              <w:t xml:space="preserve">ного аппарата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59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3,64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3,05</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9</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5,51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3,54</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4,23</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w:t>
            </w:r>
            <w:r w:rsidRPr="007D6453">
              <w:rPr>
                <w:rFonts w:ascii="Calibri" w:eastAsia="Calibri" w:hAnsi="Calibri"/>
                <w:b/>
                <w:sz w:val="18"/>
                <w:szCs w:val="18"/>
                <w:lang w:val="en-US" w:eastAsia="en-US"/>
              </w:rPr>
              <w:t>3</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3,95</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10,60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3,95</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VIII</w:t>
            </w:r>
            <w:r w:rsidRPr="007D6453">
              <w:rPr>
                <w:rFonts w:ascii="Calibri" w:eastAsia="Calibri" w:hAnsi="Calibri"/>
                <w:b/>
                <w:sz w:val="12"/>
                <w:szCs w:val="12"/>
                <w:lang w:eastAsia="en-US"/>
              </w:rPr>
              <w:t xml:space="preserve"> Болезни уха и сосцевидного отростка </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60-</w:t>
            </w:r>
            <w:r w:rsidRPr="007D6453">
              <w:rPr>
                <w:rFonts w:ascii="Calibri" w:eastAsia="Calibri" w:hAnsi="Calibri"/>
                <w:b/>
                <w:sz w:val="12"/>
                <w:szCs w:val="12"/>
                <w:lang w:val="en-US" w:eastAsia="en-US"/>
              </w:rPr>
              <w:t>H</w:t>
            </w:r>
            <w:r w:rsidRPr="007D6453">
              <w:rPr>
                <w:rFonts w:ascii="Calibri" w:eastAsia="Calibri" w:hAnsi="Calibri"/>
                <w:b/>
                <w:sz w:val="12"/>
                <w:szCs w:val="12"/>
                <w:lang w:eastAsia="en-US"/>
              </w:rPr>
              <w:t>95</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12,12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17</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10,36</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19</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11,64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37</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8,72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41</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9,65</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3</w:t>
            </w:r>
            <w:r w:rsidRPr="007D6453">
              <w:rPr>
                <w:rFonts w:ascii="Calibri" w:eastAsia="Calibri" w:hAnsi="Calibri"/>
                <w:b/>
                <w:sz w:val="18"/>
                <w:szCs w:val="18"/>
                <w:lang w:eastAsia="en-US"/>
              </w:rPr>
              <w:t>4</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9,99</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26,80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9,99</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IX</w:t>
            </w:r>
            <w:r w:rsidRPr="007D6453">
              <w:rPr>
                <w:rFonts w:ascii="Calibri" w:eastAsia="Calibri" w:hAnsi="Calibri"/>
                <w:b/>
                <w:sz w:val="12"/>
                <w:szCs w:val="12"/>
                <w:lang w:eastAsia="en-US"/>
              </w:rPr>
              <w:t xml:space="preserve"> Болезни системы кровообр</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щения </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I</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1,65</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6</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1,41</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19</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3,80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1,42</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w:t>
            </w:r>
            <w:r w:rsidRPr="007D6453">
              <w:rPr>
                <w:rFonts w:ascii="Calibri" w:eastAsia="Calibri" w:hAnsi="Calibri"/>
                <w:b/>
                <w:sz w:val="12"/>
                <w:szCs w:val="12"/>
                <w:lang w:eastAsia="en-US"/>
              </w:rPr>
              <w:t xml:space="preserve"> Болезни органов дыхания </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J</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0,47</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0,71</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7</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0,52</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w:t>
            </w:r>
            <w:r w:rsidRPr="007D6453">
              <w:rPr>
                <w:rFonts w:ascii="Calibri" w:eastAsia="Calibri" w:hAnsi="Calibri"/>
                <w:b/>
                <w:sz w:val="12"/>
                <w:szCs w:val="12"/>
                <w:lang w:eastAsia="en-US"/>
              </w:rPr>
              <w:t xml:space="preserve"> Болезни органов пищеварения </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K</w:t>
            </w:r>
            <w:r w:rsidRPr="007D6453">
              <w:rPr>
                <w:rFonts w:ascii="Calibri" w:eastAsia="Calibri" w:hAnsi="Calibri"/>
                <w:b/>
                <w:sz w:val="12"/>
                <w:szCs w:val="12"/>
                <w:lang w:eastAsia="en-US"/>
              </w:rPr>
              <w:t>93</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1,83</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2,45</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0,94</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4</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0,94</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r w:rsidRPr="007D6453">
              <w:rPr>
                <w:rFonts w:ascii="Calibri" w:eastAsia="Calibri" w:hAnsi="Calibri"/>
                <w:b/>
                <w:sz w:val="18"/>
                <w:szCs w:val="18"/>
                <w:lang w:val="en-US" w:eastAsia="en-US"/>
              </w:rPr>
              <w:t>6</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1,19</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3,20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1,19</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w:t>
            </w:r>
            <w:r w:rsidRPr="007D6453">
              <w:rPr>
                <w:rFonts w:ascii="Calibri" w:eastAsia="Calibri" w:hAnsi="Calibri"/>
                <w:b/>
                <w:sz w:val="12"/>
                <w:szCs w:val="12"/>
                <w:lang w:eastAsia="en-US"/>
              </w:rPr>
              <w:t xml:space="preserve"> Болезни кожи и подкожной клетчатки </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L</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0,47</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0,24</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6</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0,45</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1,20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0,45</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XIII</w:t>
            </w:r>
            <w:r w:rsidRPr="007D6453">
              <w:rPr>
                <w:rFonts w:ascii="Calibri" w:eastAsia="Calibri" w:hAnsi="Calibri"/>
                <w:b/>
                <w:sz w:val="12"/>
                <w:szCs w:val="12"/>
                <w:lang w:eastAsia="en-US"/>
              </w:rPr>
              <w:t xml:space="preserve"> Болезни костно-мышечной системы и соединительной ткани </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M</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4,24</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4,27</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6,13</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15</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3,54</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4,23</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57</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4,25</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11,40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4,25</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XIV</w:t>
            </w:r>
            <w:r w:rsidRPr="007D6453">
              <w:rPr>
                <w:rFonts w:ascii="Calibri" w:eastAsia="Calibri" w:hAnsi="Calibri"/>
                <w:b/>
                <w:sz w:val="12"/>
                <w:szCs w:val="12"/>
                <w:lang w:eastAsia="en-US"/>
              </w:rPr>
              <w:t xml:space="preserve"> Болезни мочеполовой сист</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мы </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N</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1,22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0,61</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2</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0,47</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3</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0,71</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9</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0,67</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1,80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0,67</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w:t>
            </w:r>
            <w:r w:rsidRPr="007D6453">
              <w:rPr>
                <w:rFonts w:ascii="Calibri" w:eastAsia="Calibri" w:hAnsi="Calibri"/>
                <w:b/>
                <w:sz w:val="12"/>
                <w:szCs w:val="12"/>
                <w:lang w:eastAsia="en-US"/>
              </w:rPr>
              <w:t xml:space="preserve"> Беременность, роды и посл</w:t>
            </w:r>
            <w:r w:rsidRPr="007D6453">
              <w:rPr>
                <w:rFonts w:ascii="Calibri" w:eastAsia="Calibri" w:hAnsi="Calibri"/>
                <w:b/>
                <w:sz w:val="12"/>
                <w:szCs w:val="12"/>
                <w:lang w:eastAsia="en-US"/>
              </w:rPr>
              <w:t>е</w:t>
            </w:r>
            <w:r w:rsidRPr="007D6453">
              <w:rPr>
                <w:rFonts w:ascii="Calibri" w:eastAsia="Calibri" w:hAnsi="Calibri"/>
                <w:b/>
                <w:sz w:val="12"/>
                <w:szCs w:val="12"/>
                <w:lang w:eastAsia="en-US"/>
              </w:rPr>
              <w:t xml:space="preserve">родовый период </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O</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w:t>
            </w:r>
            <w:r w:rsidRPr="007D6453">
              <w:rPr>
                <w:rFonts w:ascii="Calibri" w:eastAsia="Calibri" w:hAnsi="Calibri"/>
                <w:b/>
                <w:sz w:val="12"/>
                <w:szCs w:val="12"/>
                <w:lang w:eastAsia="en-US"/>
              </w:rPr>
              <w:t xml:space="preserve"> Отдельные состояния перин</w:t>
            </w:r>
            <w:r w:rsidRPr="007D6453">
              <w:rPr>
                <w:rFonts w:ascii="Calibri" w:eastAsia="Calibri" w:hAnsi="Calibri"/>
                <w:b/>
                <w:sz w:val="12"/>
                <w:szCs w:val="12"/>
                <w:lang w:eastAsia="en-US"/>
              </w:rPr>
              <w:t>а</w:t>
            </w:r>
            <w:r w:rsidRPr="007D6453">
              <w:rPr>
                <w:rFonts w:ascii="Calibri" w:eastAsia="Calibri" w:hAnsi="Calibri"/>
                <w:b/>
                <w:sz w:val="12"/>
                <w:szCs w:val="12"/>
                <w:lang w:eastAsia="en-US"/>
              </w:rPr>
              <w:t xml:space="preserve">тального периода </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P</w:t>
            </w:r>
            <w:r w:rsidRPr="007D6453">
              <w:rPr>
                <w:rFonts w:ascii="Calibri" w:eastAsia="Calibri" w:hAnsi="Calibri"/>
                <w:b/>
                <w:sz w:val="12"/>
                <w:szCs w:val="12"/>
                <w:lang w:eastAsia="en-US"/>
              </w:rPr>
              <w:t>96</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w:t>
            </w:r>
            <w:r w:rsidRPr="007D6453">
              <w:rPr>
                <w:rFonts w:ascii="Calibri" w:eastAsia="Calibri" w:hAnsi="Calibri"/>
                <w:b/>
                <w:sz w:val="12"/>
                <w:szCs w:val="12"/>
                <w:lang w:eastAsia="en-US"/>
              </w:rPr>
              <w:t xml:space="preserve"> Врождённые аномалии, хромосомные нарушения </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Q</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48</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29,09</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55</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33,52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55</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33,70</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129</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30,42</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138</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32,47</w:t>
            </w:r>
          </w:p>
        </w:tc>
        <w:tc>
          <w:tcPr>
            <w:tcW w:w="697" w:type="dxa"/>
            <w:shd w:val="clear" w:color="auto" w:fill="auto"/>
          </w:tcPr>
          <w:p w:rsidR="007D6453" w:rsidRPr="007D6453" w:rsidRDefault="007D6453" w:rsidP="003D17C6">
            <w:pPr>
              <w:jc w:val="center"/>
              <w:rPr>
                <w:rFonts w:ascii="Calibri" w:eastAsia="Calibri" w:hAnsi="Calibri"/>
                <w:b/>
                <w:sz w:val="18"/>
                <w:szCs w:val="18"/>
                <w:lang w:val="en-US" w:eastAsia="en-US"/>
              </w:rPr>
            </w:pPr>
            <w:r w:rsidRPr="007D6453">
              <w:rPr>
                <w:rFonts w:ascii="Calibri" w:eastAsia="Calibri" w:hAnsi="Calibri"/>
                <w:b/>
                <w:sz w:val="18"/>
                <w:szCs w:val="18"/>
                <w:lang w:val="en-US" w:eastAsia="en-US"/>
              </w:rPr>
              <w:t>425</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31,68</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85,00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31,68</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XVIII</w:t>
            </w:r>
            <w:r w:rsidRPr="007D6453">
              <w:rPr>
                <w:rFonts w:ascii="Calibri" w:eastAsia="Calibri" w:hAnsi="Calibri"/>
                <w:b/>
                <w:sz w:val="12"/>
                <w:szCs w:val="12"/>
                <w:lang w:eastAsia="en-US"/>
              </w:rPr>
              <w:t xml:space="preserve"> Симптомы, признаки, выя</w:t>
            </w:r>
            <w:r w:rsidRPr="007D6453">
              <w:rPr>
                <w:rFonts w:ascii="Calibri" w:eastAsia="Calibri" w:hAnsi="Calibri"/>
                <w:b/>
                <w:sz w:val="12"/>
                <w:szCs w:val="12"/>
                <w:lang w:eastAsia="en-US"/>
              </w:rPr>
              <w:t>в</w:t>
            </w:r>
            <w:r w:rsidRPr="007D6453">
              <w:rPr>
                <w:rFonts w:ascii="Calibri" w:eastAsia="Calibri" w:hAnsi="Calibri"/>
                <w:b/>
                <w:sz w:val="12"/>
                <w:szCs w:val="12"/>
                <w:lang w:eastAsia="en-US"/>
              </w:rPr>
              <w:t xml:space="preserve">ленные при обследовании </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R</w:t>
            </w:r>
            <w:r w:rsidRPr="007D6453">
              <w:rPr>
                <w:rFonts w:ascii="Calibri" w:eastAsia="Calibri" w:hAnsi="Calibri"/>
                <w:b/>
                <w:sz w:val="12"/>
                <w:szCs w:val="12"/>
                <w:lang w:eastAsia="en-US"/>
              </w:rPr>
              <w:t>99</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0</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w:t>
            </w:r>
          </w:p>
        </w:tc>
      </w:tr>
      <w:tr w:rsidR="007D6453" w:rsidRPr="007D6453" w:rsidTr="007D6453">
        <w:tc>
          <w:tcPr>
            <w:tcW w:w="2033" w:type="dxa"/>
            <w:shd w:val="clear" w:color="auto" w:fill="auto"/>
          </w:tcPr>
          <w:p w:rsidR="007D6453" w:rsidRPr="007D6453" w:rsidRDefault="007D6453" w:rsidP="003D17C6">
            <w:pPr>
              <w:rPr>
                <w:rFonts w:ascii="Calibri" w:eastAsia="Calibri" w:hAnsi="Calibri"/>
                <w:b/>
                <w:sz w:val="12"/>
                <w:szCs w:val="12"/>
                <w:lang w:eastAsia="en-US"/>
              </w:rPr>
            </w:pPr>
            <w:r w:rsidRPr="007D6453">
              <w:rPr>
                <w:rFonts w:ascii="Calibri" w:eastAsia="Calibri" w:hAnsi="Calibri"/>
                <w:b/>
                <w:sz w:val="12"/>
                <w:szCs w:val="12"/>
                <w:lang w:val="en-US" w:eastAsia="en-US"/>
              </w:rPr>
              <w:t>XIX</w:t>
            </w:r>
            <w:r w:rsidRPr="007D6453">
              <w:rPr>
                <w:rFonts w:ascii="Calibri" w:eastAsia="Calibri" w:hAnsi="Calibri"/>
                <w:b/>
                <w:sz w:val="12"/>
                <w:szCs w:val="12"/>
                <w:lang w:eastAsia="en-US"/>
              </w:rPr>
              <w:t xml:space="preserve"> Травмы, отравления и другие воздействия внешней среды </w:t>
            </w:r>
            <w:r w:rsidRPr="007D6453">
              <w:rPr>
                <w:rFonts w:ascii="Calibri" w:eastAsia="Calibri" w:hAnsi="Calibri"/>
                <w:b/>
                <w:sz w:val="12"/>
                <w:szCs w:val="12"/>
                <w:lang w:val="en-US" w:eastAsia="en-US"/>
              </w:rPr>
              <w:t>S</w:t>
            </w:r>
            <w:r w:rsidRPr="007D6453">
              <w:rPr>
                <w:rFonts w:ascii="Calibri" w:eastAsia="Calibri" w:hAnsi="Calibri"/>
                <w:b/>
                <w:sz w:val="12"/>
                <w:szCs w:val="12"/>
                <w:lang w:eastAsia="en-US"/>
              </w:rPr>
              <w:t>00-</w:t>
            </w:r>
            <w:r w:rsidRPr="007D6453">
              <w:rPr>
                <w:rFonts w:ascii="Calibri" w:eastAsia="Calibri" w:hAnsi="Calibri"/>
                <w:b/>
                <w:sz w:val="12"/>
                <w:szCs w:val="12"/>
                <w:lang w:val="en-US" w:eastAsia="en-US"/>
              </w:rPr>
              <w:t>T</w:t>
            </w:r>
            <w:r w:rsidRPr="007D6453">
              <w:rPr>
                <w:rFonts w:ascii="Calibri" w:eastAsia="Calibri" w:hAnsi="Calibri"/>
                <w:b/>
                <w:sz w:val="12"/>
                <w:szCs w:val="12"/>
                <w:lang w:eastAsia="en-US"/>
              </w:rPr>
              <w:t>98</w:t>
            </w:r>
          </w:p>
        </w:tc>
        <w:tc>
          <w:tcPr>
            <w:tcW w:w="582"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22"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1,82</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3</w:t>
            </w:r>
          </w:p>
        </w:tc>
        <w:tc>
          <w:tcPr>
            <w:tcW w:w="1248"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1,83</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7</w:t>
            </w:r>
          </w:p>
        </w:tc>
        <w:tc>
          <w:tcPr>
            <w:tcW w:w="1233"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4,29</w:t>
            </w:r>
          </w:p>
        </w:tc>
        <w:tc>
          <w:tcPr>
            <w:tcW w:w="590" w:type="dxa"/>
            <w:shd w:val="clear" w:color="auto" w:fill="auto"/>
          </w:tcPr>
          <w:p w:rsidR="007D6453" w:rsidRPr="007D6453" w:rsidRDefault="007D6453" w:rsidP="003D17C6">
            <w:pPr>
              <w:jc w:val="center"/>
              <w:rPr>
                <w:rFonts w:ascii="Calibri" w:eastAsia="Calibri" w:hAnsi="Calibri"/>
                <w:b/>
                <w:sz w:val="20"/>
                <w:szCs w:val="20"/>
                <w:lang w:eastAsia="en-US"/>
              </w:rPr>
            </w:pPr>
            <w:r w:rsidRPr="007D6453">
              <w:rPr>
                <w:rFonts w:ascii="Calibri" w:eastAsia="Calibri" w:hAnsi="Calibri"/>
                <w:b/>
                <w:sz w:val="20"/>
                <w:szCs w:val="20"/>
                <w:lang w:eastAsia="en-US"/>
              </w:rPr>
              <w:t>6</w:t>
            </w:r>
          </w:p>
        </w:tc>
        <w:tc>
          <w:tcPr>
            <w:tcW w:w="1257"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1,41</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8</w:t>
            </w:r>
          </w:p>
        </w:tc>
        <w:tc>
          <w:tcPr>
            <w:tcW w:w="1226"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1,88</w:t>
            </w:r>
          </w:p>
        </w:tc>
        <w:tc>
          <w:tcPr>
            <w:tcW w:w="697"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2</w:t>
            </w:r>
            <w:r w:rsidRPr="007D6453">
              <w:rPr>
                <w:rFonts w:ascii="Calibri" w:eastAsia="Calibri" w:hAnsi="Calibri"/>
                <w:b/>
                <w:sz w:val="18"/>
                <w:szCs w:val="18"/>
                <w:lang w:val="en-US" w:eastAsia="en-US"/>
              </w:rPr>
              <w:t>7</w:t>
            </w:r>
          </w:p>
        </w:tc>
        <w:tc>
          <w:tcPr>
            <w:tcW w:w="1215"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2,01</w:t>
            </w:r>
          </w:p>
        </w:tc>
        <w:tc>
          <w:tcPr>
            <w:tcW w:w="766" w:type="dxa"/>
            <w:shd w:val="clear" w:color="auto" w:fill="auto"/>
          </w:tcPr>
          <w:p w:rsidR="007D6453" w:rsidRPr="007D6453" w:rsidRDefault="007D6453" w:rsidP="003D17C6">
            <w:pPr>
              <w:jc w:val="center"/>
              <w:rPr>
                <w:rFonts w:ascii="Calibri" w:eastAsia="Calibri" w:hAnsi="Calibri"/>
                <w:b/>
                <w:sz w:val="18"/>
                <w:szCs w:val="18"/>
                <w:lang w:eastAsia="en-US"/>
              </w:rPr>
            </w:pPr>
            <w:r w:rsidRPr="007D6453">
              <w:rPr>
                <w:rFonts w:ascii="Calibri" w:eastAsia="Calibri" w:hAnsi="Calibri"/>
                <w:b/>
                <w:sz w:val="18"/>
                <w:szCs w:val="18"/>
                <w:lang w:eastAsia="en-US"/>
              </w:rPr>
              <w:t>5,40</w:t>
            </w:r>
          </w:p>
        </w:tc>
        <w:tc>
          <w:tcPr>
            <w:tcW w:w="1230" w:type="dxa"/>
            <w:shd w:val="clear" w:color="auto" w:fill="auto"/>
          </w:tcPr>
          <w:p w:rsidR="007D6453" w:rsidRPr="007D6453" w:rsidRDefault="007D6453" w:rsidP="003D17C6">
            <w:pPr>
              <w:jc w:val="center"/>
              <w:rPr>
                <w:rFonts w:ascii="Calibri" w:eastAsia="Calibri" w:hAnsi="Calibri"/>
                <w:sz w:val="20"/>
                <w:szCs w:val="20"/>
                <w:lang w:eastAsia="en-US"/>
              </w:rPr>
            </w:pPr>
            <w:r w:rsidRPr="007D6453">
              <w:rPr>
                <w:rFonts w:ascii="Calibri" w:eastAsia="Calibri" w:hAnsi="Calibri"/>
                <w:sz w:val="20"/>
                <w:szCs w:val="20"/>
                <w:lang w:eastAsia="en-US"/>
              </w:rPr>
              <w:t>2,01</w:t>
            </w:r>
          </w:p>
        </w:tc>
      </w:tr>
    </w:tbl>
    <w:p w:rsidR="007D6453" w:rsidRPr="007D6453" w:rsidRDefault="007D6453" w:rsidP="003D17C6">
      <w:pPr>
        <w:spacing w:line="360" w:lineRule="auto"/>
        <w:jc w:val="both"/>
        <w:rPr>
          <w:rFonts w:eastAsia="Calibri"/>
          <w:b/>
          <w:lang w:eastAsia="en-US"/>
        </w:rPr>
        <w:sectPr w:rsidR="007D6453" w:rsidRPr="007D6453" w:rsidSect="00FA6D61">
          <w:pgSz w:w="16838" w:h="11906" w:orient="landscape"/>
          <w:pgMar w:top="851" w:right="1134" w:bottom="1418" w:left="1134" w:header="709" w:footer="709" w:gutter="0"/>
          <w:cols w:space="708"/>
          <w:titlePg/>
          <w:docGrid w:linePitch="381"/>
        </w:sectPr>
      </w:pPr>
    </w:p>
    <w:p w:rsidR="007D6453" w:rsidRPr="007D6453" w:rsidRDefault="007D6453"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Таблица №1</w:t>
      </w:r>
      <w:r w:rsidR="00F41E86">
        <w:rPr>
          <w:rFonts w:eastAsia="Calibri"/>
          <w:b/>
          <w:sz w:val="24"/>
          <w:szCs w:val="24"/>
          <w:lang w:eastAsia="en-US"/>
        </w:rPr>
        <w:t>1</w:t>
      </w:r>
      <w:r w:rsidRPr="007D6453">
        <w:rPr>
          <w:rFonts w:eastAsia="Calibri"/>
          <w:b/>
          <w:sz w:val="24"/>
          <w:szCs w:val="24"/>
          <w:lang w:eastAsia="en-US"/>
        </w:rPr>
        <w:t>. Заболевания, обусловившие возникновение инвалидности у дете</w:t>
      </w:r>
      <w:proofErr w:type="gramStart"/>
      <w:r w:rsidRPr="007D6453">
        <w:rPr>
          <w:rFonts w:eastAsia="Calibri"/>
          <w:b/>
          <w:sz w:val="24"/>
          <w:szCs w:val="24"/>
          <w:lang w:eastAsia="en-US"/>
        </w:rPr>
        <w:t>й-</w:t>
      </w:r>
      <w:proofErr w:type="gramEnd"/>
      <w:r w:rsidRPr="007D6453">
        <w:rPr>
          <w:rFonts w:eastAsia="Calibri"/>
          <w:b/>
          <w:sz w:val="24"/>
          <w:szCs w:val="24"/>
          <w:lang w:eastAsia="en-US"/>
        </w:rPr>
        <w:t xml:space="preserve"> в «СДП №3» в 2019-2021 гг. (в абсолютных числах, ранговых местах и %) (</w:t>
      </w:r>
      <w:proofErr w:type="spellStart"/>
      <w:r w:rsidRPr="007D6453">
        <w:rPr>
          <w:rFonts w:eastAsia="Calibri"/>
          <w:b/>
          <w:sz w:val="24"/>
          <w:szCs w:val="24"/>
          <w:lang w:eastAsia="en-US"/>
        </w:rPr>
        <w:t>М±m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p>
    <w:tbl>
      <w:tblPr>
        <w:tblW w:w="12031" w:type="dxa"/>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709"/>
        <w:gridCol w:w="567"/>
        <w:gridCol w:w="567"/>
        <w:gridCol w:w="567"/>
        <w:gridCol w:w="567"/>
        <w:gridCol w:w="567"/>
        <w:gridCol w:w="709"/>
        <w:gridCol w:w="567"/>
        <w:gridCol w:w="709"/>
        <w:gridCol w:w="708"/>
        <w:gridCol w:w="567"/>
        <w:gridCol w:w="709"/>
        <w:gridCol w:w="851"/>
        <w:gridCol w:w="567"/>
        <w:gridCol w:w="952"/>
      </w:tblGrid>
      <w:tr w:rsidR="007D6453" w:rsidRPr="007D6453" w:rsidTr="007D6453">
        <w:tc>
          <w:tcPr>
            <w:tcW w:w="2148" w:type="dxa"/>
            <w:vMerge w:val="restart"/>
            <w:shd w:val="clear" w:color="auto" w:fill="auto"/>
          </w:tcPr>
          <w:p w:rsidR="007D6453" w:rsidRPr="007D6453" w:rsidRDefault="007D6453" w:rsidP="003D17C6">
            <w:pPr>
              <w:jc w:val="center"/>
              <w:rPr>
                <w:rFonts w:eastAsia="Calibri"/>
                <w:b/>
                <w:sz w:val="16"/>
                <w:szCs w:val="16"/>
                <w:lang w:eastAsia="en-US"/>
              </w:rPr>
            </w:pPr>
          </w:p>
          <w:p w:rsidR="007D6453" w:rsidRPr="007D6453" w:rsidRDefault="007D6453" w:rsidP="003D17C6">
            <w:pPr>
              <w:jc w:val="center"/>
              <w:rPr>
                <w:rFonts w:eastAsia="Calibri"/>
                <w:b/>
                <w:sz w:val="16"/>
                <w:szCs w:val="16"/>
                <w:lang w:eastAsia="en-US"/>
              </w:rPr>
            </w:pPr>
            <w:r w:rsidRPr="007D6453">
              <w:rPr>
                <w:rFonts w:eastAsia="Calibri"/>
                <w:b/>
                <w:sz w:val="16"/>
                <w:szCs w:val="16"/>
                <w:lang w:eastAsia="en-US"/>
              </w:rPr>
              <w:t>Причины инвалидности / Год</w:t>
            </w:r>
          </w:p>
        </w:tc>
        <w:tc>
          <w:tcPr>
            <w:tcW w:w="1843" w:type="dxa"/>
            <w:gridSpan w:val="3"/>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2019</w:t>
            </w:r>
          </w:p>
        </w:tc>
        <w:tc>
          <w:tcPr>
            <w:tcW w:w="1701" w:type="dxa"/>
            <w:gridSpan w:val="3"/>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2020</w:t>
            </w:r>
          </w:p>
        </w:tc>
        <w:tc>
          <w:tcPr>
            <w:tcW w:w="1985" w:type="dxa"/>
            <w:gridSpan w:val="3"/>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2021</w:t>
            </w:r>
          </w:p>
        </w:tc>
        <w:tc>
          <w:tcPr>
            <w:tcW w:w="1984" w:type="dxa"/>
            <w:gridSpan w:val="3"/>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2019-20</w:t>
            </w:r>
            <w:r w:rsidRPr="007D6453">
              <w:rPr>
                <w:rFonts w:eastAsia="Calibri"/>
                <w:b/>
                <w:sz w:val="20"/>
                <w:szCs w:val="20"/>
                <w:lang w:val="en-US" w:eastAsia="en-US"/>
              </w:rPr>
              <w:t>2</w:t>
            </w:r>
            <w:r w:rsidRPr="007D6453">
              <w:rPr>
                <w:rFonts w:eastAsia="Calibri"/>
                <w:b/>
                <w:sz w:val="20"/>
                <w:szCs w:val="20"/>
                <w:lang w:eastAsia="en-US"/>
              </w:rPr>
              <w:t>1</w:t>
            </w:r>
          </w:p>
        </w:tc>
        <w:tc>
          <w:tcPr>
            <w:tcW w:w="2370" w:type="dxa"/>
            <w:gridSpan w:val="3"/>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Ежегодно</w:t>
            </w:r>
          </w:p>
        </w:tc>
      </w:tr>
      <w:tr w:rsidR="007D6453" w:rsidRPr="007D6453" w:rsidTr="007D6453">
        <w:tc>
          <w:tcPr>
            <w:tcW w:w="2148" w:type="dxa"/>
            <w:vMerge/>
            <w:shd w:val="clear" w:color="auto" w:fill="auto"/>
          </w:tcPr>
          <w:p w:rsidR="007D6453" w:rsidRPr="007D6453" w:rsidRDefault="007D6453" w:rsidP="003D17C6">
            <w:pPr>
              <w:jc w:val="center"/>
              <w:rPr>
                <w:rFonts w:eastAsia="Calibri"/>
                <w:b/>
                <w:sz w:val="16"/>
                <w:szCs w:val="16"/>
                <w:lang w:eastAsia="en-US"/>
              </w:rPr>
            </w:pPr>
          </w:p>
        </w:tc>
        <w:tc>
          <w:tcPr>
            <w:tcW w:w="709"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Ранг</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w:t>
            </w:r>
          </w:p>
        </w:tc>
        <w:tc>
          <w:tcPr>
            <w:tcW w:w="567"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Ранг</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w:t>
            </w:r>
          </w:p>
        </w:tc>
        <w:tc>
          <w:tcPr>
            <w:tcW w:w="709"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Ранг</w:t>
            </w:r>
          </w:p>
        </w:tc>
        <w:tc>
          <w:tcPr>
            <w:tcW w:w="709"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w:t>
            </w:r>
          </w:p>
        </w:tc>
        <w:tc>
          <w:tcPr>
            <w:tcW w:w="708"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Ранг</w:t>
            </w:r>
          </w:p>
        </w:tc>
        <w:tc>
          <w:tcPr>
            <w:tcW w:w="709"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w:t>
            </w:r>
          </w:p>
        </w:tc>
        <w:tc>
          <w:tcPr>
            <w:tcW w:w="851"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7"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Ранг</w:t>
            </w:r>
          </w:p>
        </w:tc>
        <w:tc>
          <w:tcPr>
            <w:tcW w:w="952"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eastAsia="en-US"/>
              </w:rPr>
              <w:t>Всего</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555</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r w:rsidRPr="007D6453">
              <w:rPr>
                <w:rFonts w:eastAsia="Calibri"/>
                <w:sz w:val="22"/>
                <w:szCs w:val="22"/>
                <w:lang w:eastAsia="en-US"/>
              </w:rPr>
              <w:t xml:space="preserve"> </w:t>
            </w:r>
            <w:r w:rsidRPr="007D6453">
              <w:rPr>
                <w:rFonts w:eastAsia="Calibri"/>
                <w:b/>
                <w:sz w:val="14"/>
                <w:szCs w:val="14"/>
                <w:lang w:val="en-US" w:eastAsia="en-US"/>
              </w:rPr>
              <w:t>XV</w:t>
            </w:r>
          </w:p>
        </w:tc>
        <w:tc>
          <w:tcPr>
            <w:tcW w:w="567" w:type="dxa"/>
            <w:shd w:val="clear" w:color="auto" w:fill="auto"/>
          </w:tcPr>
          <w:p w:rsidR="007D6453" w:rsidRPr="007D6453" w:rsidRDefault="007D6453" w:rsidP="003D17C6">
            <w:pPr>
              <w:jc w:val="center"/>
              <w:rPr>
                <w:rFonts w:eastAsia="Calibri"/>
                <w:sz w:val="16"/>
                <w:szCs w:val="16"/>
                <w:lang w:eastAsia="en-US"/>
              </w:rPr>
            </w:pPr>
            <w:r w:rsidRPr="007D6453">
              <w:rPr>
                <w:rFonts w:eastAsia="Calibri"/>
                <w:sz w:val="16"/>
                <w:szCs w:val="16"/>
                <w:lang w:eastAsia="en-US"/>
              </w:rPr>
              <w:t>100,00</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545</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r w:rsidRPr="007D6453">
              <w:rPr>
                <w:rFonts w:eastAsia="Calibri"/>
                <w:sz w:val="22"/>
                <w:szCs w:val="22"/>
                <w:lang w:eastAsia="en-US"/>
              </w:rPr>
              <w:t xml:space="preserve"> </w:t>
            </w:r>
            <w:r w:rsidRPr="007D6453">
              <w:rPr>
                <w:rFonts w:eastAsia="Calibri"/>
                <w:b/>
                <w:sz w:val="14"/>
                <w:szCs w:val="14"/>
                <w:lang w:val="en-US" w:eastAsia="en-US"/>
              </w:rPr>
              <w:t>XV</w:t>
            </w:r>
          </w:p>
        </w:tc>
        <w:tc>
          <w:tcPr>
            <w:tcW w:w="567" w:type="dxa"/>
            <w:shd w:val="clear" w:color="auto" w:fill="auto"/>
          </w:tcPr>
          <w:p w:rsidR="007D6453" w:rsidRPr="007D6453" w:rsidRDefault="007D6453" w:rsidP="003D17C6">
            <w:pPr>
              <w:jc w:val="center"/>
              <w:rPr>
                <w:rFonts w:eastAsia="Calibri"/>
                <w:sz w:val="16"/>
                <w:szCs w:val="16"/>
                <w:lang w:eastAsia="en-US"/>
              </w:rPr>
            </w:pPr>
            <w:r w:rsidRPr="007D6453">
              <w:rPr>
                <w:rFonts w:eastAsia="Calibri"/>
                <w:sz w:val="16"/>
                <w:szCs w:val="16"/>
                <w:lang w:eastAsia="en-US"/>
              </w:rPr>
              <w:t>100,00</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590</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I-X</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100,00</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1690</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r w:rsidRPr="007D6453">
              <w:rPr>
                <w:rFonts w:eastAsia="Calibri"/>
                <w:sz w:val="22"/>
                <w:szCs w:val="22"/>
                <w:lang w:eastAsia="en-US"/>
              </w:rPr>
              <w:t xml:space="preserve"> </w:t>
            </w:r>
            <w:r w:rsidRPr="007D6453">
              <w:rPr>
                <w:rFonts w:eastAsia="Calibri"/>
                <w:b/>
                <w:sz w:val="14"/>
                <w:szCs w:val="14"/>
                <w:lang w:val="en-US" w:eastAsia="en-US"/>
              </w:rPr>
              <w:t>XVI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100,00</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w:t>
            </w:r>
            <w:r w:rsidRPr="007D6453">
              <w:rPr>
                <w:rFonts w:eastAsia="Calibri"/>
                <w:b/>
                <w:sz w:val="18"/>
                <w:szCs w:val="18"/>
                <w:lang w:val="en-US" w:eastAsia="en-US"/>
              </w:rPr>
              <w:t>6</w:t>
            </w:r>
            <w:r w:rsidRPr="007D6453">
              <w:rPr>
                <w:rFonts w:eastAsia="Calibri"/>
                <w:b/>
                <w:sz w:val="18"/>
                <w:szCs w:val="18"/>
                <w:lang w:eastAsia="en-US"/>
              </w:rPr>
              <w:t>3,33</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r w:rsidRPr="007D6453">
              <w:rPr>
                <w:rFonts w:eastAsia="Calibri"/>
                <w:sz w:val="22"/>
                <w:szCs w:val="22"/>
                <w:lang w:eastAsia="en-US"/>
              </w:rPr>
              <w:t xml:space="preserve"> </w:t>
            </w:r>
            <w:r w:rsidRPr="007D6453">
              <w:rPr>
                <w:rFonts w:eastAsia="Calibri"/>
                <w:b/>
                <w:sz w:val="14"/>
                <w:szCs w:val="14"/>
                <w:lang w:val="en-US" w:eastAsia="en-US"/>
              </w:rPr>
              <w:t>XVI</w:t>
            </w:r>
          </w:p>
        </w:tc>
        <w:tc>
          <w:tcPr>
            <w:tcW w:w="95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100,00</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w:t>
            </w:r>
            <w:r w:rsidRPr="007D6453">
              <w:rPr>
                <w:rFonts w:eastAsia="Calibri"/>
                <w:b/>
                <w:sz w:val="12"/>
                <w:szCs w:val="12"/>
                <w:lang w:eastAsia="en-US"/>
              </w:rPr>
              <w:t xml:space="preserve"> Инфекционные и паразитарные заболевания </w:t>
            </w:r>
            <w:r w:rsidRPr="007D6453">
              <w:rPr>
                <w:rFonts w:eastAsia="Calibri"/>
                <w:b/>
                <w:sz w:val="12"/>
                <w:szCs w:val="12"/>
                <w:lang w:val="en-US" w:eastAsia="en-US"/>
              </w:rPr>
              <w:t>A</w:t>
            </w:r>
            <w:r w:rsidRPr="007D6453">
              <w:rPr>
                <w:rFonts w:eastAsia="Calibri"/>
                <w:b/>
                <w:sz w:val="12"/>
                <w:szCs w:val="12"/>
                <w:lang w:eastAsia="en-US"/>
              </w:rPr>
              <w:t>00-</w:t>
            </w:r>
            <w:r w:rsidRPr="007D6453">
              <w:rPr>
                <w:rFonts w:eastAsia="Calibri"/>
                <w:b/>
                <w:sz w:val="12"/>
                <w:szCs w:val="12"/>
                <w:lang w:val="en-US" w:eastAsia="en-US"/>
              </w:rPr>
              <w:t>B</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val="en-US" w:eastAsia="en-US"/>
              </w:rPr>
              <w:t>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 XII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0,72</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 xml:space="preserve"> XI</w:t>
            </w:r>
            <w:r w:rsidRPr="007D6453">
              <w:rPr>
                <w:rFonts w:eastAsia="Calibri"/>
                <w:b/>
                <w:sz w:val="14"/>
                <w:szCs w:val="14"/>
                <w:lang w:val="en-US" w:eastAsia="en-US"/>
              </w:rPr>
              <w:t>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0,73</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X-XIII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1,02</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w:t>
            </w:r>
            <w:r w:rsidRPr="007D6453">
              <w:rPr>
                <w:rFonts w:eastAsia="Calibri"/>
                <w:b/>
                <w:sz w:val="14"/>
                <w:szCs w:val="14"/>
                <w:lang w:val="en-US" w:eastAsia="en-US"/>
              </w:rPr>
              <w:t>XII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w:t>
            </w:r>
            <w:r w:rsidRPr="007D6453">
              <w:rPr>
                <w:rFonts w:eastAsia="Calibri"/>
                <w:sz w:val="18"/>
                <w:szCs w:val="18"/>
                <w:lang w:val="en-US" w:eastAsia="en-US"/>
              </w:rPr>
              <w:t>,</w:t>
            </w:r>
            <w:r w:rsidRPr="007D6453">
              <w:rPr>
                <w:rFonts w:eastAsia="Calibri"/>
                <w:sz w:val="18"/>
                <w:szCs w:val="18"/>
                <w:lang w:eastAsia="en-US"/>
              </w:rPr>
              <w:t>82</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r w:rsidRPr="007D6453">
              <w:rPr>
                <w:rFonts w:eastAsia="Calibri"/>
                <w:b/>
                <w:sz w:val="18"/>
                <w:szCs w:val="18"/>
                <w:lang w:val="en-US" w:eastAsia="en-US"/>
              </w:rPr>
              <w:t>6</w:t>
            </w:r>
            <w:r w:rsidRPr="007D6453">
              <w:rPr>
                <w:rFonts w:eastAsia="Calibri"/>
                <w:b/>
                <w:sz w:val="18"/>
                <w:szCs w:val="18"/>
                <w:lang w:eastAsia="en-US"/>
              </w:rPr>
              <w:t>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w:t>
            </w:r>
            <w:r w:rsidRPr="007D6453">
              <w:rPr>
                <w:rFonts w:eastAsia="Calibri"/>
                <w:b/>
                <w:sz w:val="14"/>
                <w:szCs w:val="14"/>
                <w:lang w:val="en-US" w:eastAsia="en-US"/>
              </w:rPr>
              <w:t>XII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0,82±0,38</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II</w:t>
            </w:r>
            <w:r w:rsidRPr="007D6453">
              <w:rPr>
                <w:rFonts w:eastAsia="Calibri"/>
                <w:b/>
                <w:sz w:val="12"/>
                <w:szCs w:val="12"/>
                <w:lang w:eastAsia="en-US"/>
              </w:rPr>
              <w:t xml:space="preserve"> Новообразования </w:t>
            </w:r>
            <w:r w:rsidRPr="007D6453">
              <w:rPr>
                <w:rFonts w:eastAsia="Calibri"/>
                <w:b/>
                <w:sz w:val="12"/>
                <w:szCs w:val="12"/>
                <w:lang w:val="en-US" w:eastAsia="en-US"/>
              </w:rPr>
              <w:t>C</w:t>
            </w:r>
            <w:r w:rsidRPr="007D6453">
              <w:rPr>
                <w:rFonts w:eastAsia="Calibri"/>
                <w:b/>
                <w:sz w:val="12"/>
                <w:szCs w:val="12"/>
                <w:lang w:eastAsia="en-US"/>
              </w:rPr>
              <w:t>00-</w:t>
            </w:r>
            <w:r w:rsidRPr="007D6453">
              <w:rPr>
                <w:rFonts w:eastAsia="Calibri"/>
                <w:b/>
                <w:sz w:val="12"/>
                <w:szCs w:val="12"/>
                <w:lang w:val="en-US" w:eastAsia="en-US"/>
              </w:rPr>
              <w:t>D</w:t>
            </w:r>
            <w:r w:rsidRPr="007D6453">
              <w:rPr>
                <w:rFonts w:eastAsia="Calibri"/>
                <w:b/>
                <w:sz w:val="12"/>
                <w:szCs w:val="12"/>
                <w:lang w:eastAsia="en-US"/>
              </w:rPr>
              <w:t>48</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48</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8,65</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8,07</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56</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IV</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9,49</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148</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w:t>
            </w:r>
            <w:r w:rsidRPr="007D6453">
              <w:rPr>
                <w:rFonts w:eastAsia="Calibri"/>
                <w:b/>
                <w:sz w:val="14"/>
                <w:szCs w:val="14"/>
                <w:lang w:eastAsia="en-US"/>
              </w:rPr>
              <w:t>V</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8,76</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49,33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w:t>
            </w:r>
            <w:r w:rsidRPr="007D6453">
              <w:rPr>
                <w:rFonts w:eastAsia="Calibri"/>
                <w:b/>
                <w:sz w:val="14"/>
                <w:szCs w:val="14"/>
                <w:lang w:eastAsia="en-US"/>
              </w:rPr>
              <w:t>V</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8,76±1,19</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III</w:t>
            </w:r>
            <w:r w:rsidRPr="007D6453">
              <w:rPr>
                <w:rFonts w:eastAsia="Calibri"/>
                <w:b/>
                <w:sz w:val="12"/>
                <w:szCs w:val="12"/>
                <w:lang w:eastAsia="en-US"/>
              </w:rPr>
              <w:t xml:space="preserve"> Болезни крови и иммунной системы </w:t>
            </w:r>
            <w:r w:rsidRPr="007D6453">
              <w:rPr>
                <w:rFonts w:eastAsia="Calibri"/>
                <w:b/>
                <w:sz w:val="12"/>
                <w:szCs w:val="12"/>
                <w:lang w:val="en-US" w:eastAsia="en-US"/>
              </w:rPr>
              <w:t>D</w:t>
            </w:r>
            <w:r w:rsidRPr="007D6453">
              <w:rPr>
                <w:rFonts w:eastAsia="Calibri"/>
                <w:b/>
                <w:sz w:val="12"/>
                <w:szCs w:val="12"/>
                <w:lang w:eastAsia="en-US"/>
              </w:rPr>
              <w:t>50-</w:t>
            </w:r>
            <w:r w:rsidRPr="007D6453">
              <w:rPr>
                <w:rFonts w:eastAsia="Calibri"/>
                <w:b/>
                <w:sz w:val="12"/>
                <w:szCs w:val="12"/>
                <w:lang w:val="en-US" w:eastAsia="en-US"/>
              </w:rPr>
              <w:t>D</w:t>
            </w:r>
            <w:r w:rsidRPr="007D6453">
              <w:rPr>
                <w:rFonts w:eastAsia="Calibri"/>
                <w:b/>
                <w:sz w:val="12"/>
                <w:szCs w:val="12"/>
                <w:lang w:eastAsia="en-US"/>
              </w:rPr>
              <w:t>89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9</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w:t>
            </w:r>
            <w:r w:rsidRPr="007D6453">
              <w:rPr>
                <w:rFonts w:eastAsia="Calibri"/>
                <w:sz w:val="18"/>
                <w:szCs w:val="18"/>
                <w:lang w:val="en-US" w:eastAsia="en-US"/>
              </w:rPr>
              <w:t>62</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IX</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1,28</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9</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VIII-IX</w:t>
            </w:r>
            <w:r w:rsidRPr="007D6453">
              <w:rPr>
                <w:rFonts w:eastAsia="Calibri"/>
                <w:b/>
                <w:sz w:val="14"/>
                <w:szCs w:val="14"/>
                <w:lang w:eastAsia="en-US"/>
              </w:rPr>
              <w:t>-</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1,53</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25</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VIII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1,48</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8,33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VIII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1,48±0,51</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IV</w:t>
            </w:r>
            <w:r w:rsidRPr="007D6453">
              <w:rPr>
                <w:rFonts w:eastAsia="Calibri"/>
                <w:b/>
                <w:sz w:val="12"/>
                <w:szCs w:val="12"/>
                <w:lang w:eastAsia="en-US"/>
              </w:rPr>
              <w:t xml:space="preserve"> Болезни эндокринной системы, расстройства питания и наруш</w:t>
            </w:r>
            <w:r w:rsidRPr="007D6453">
              <w:rPr>
                <w:rFonts w:eastAsia="Calibri"/>
                <w:b/>
                <w:sz w:val="12"/>
                <w:szCs w:val="12"/>
                <w:lang w:eastAsia="en-US"/>
              </w:rPr>
              <w:t>е</w:t>
            </w:r>
            <w:r w:rsidRPr="007D6453">
              <w:rPr>
                <w:rFonts w:eastAsia="Calibri"/>
                <w:b/>
                <w:sz w:val="12"/>
                <w:szCs w:val="12"/>
                <w:lang w:eastAsia="en-US"/>
              </w:rPr>
              <w:t xml:space="preserve">ния обмена веществ </w:t>
            </w:r>
            <w:r w:rsidRPr="007D6453">
              <w:rPr>
                <w:rFonts w:eastAsia="Calibri"/>
                <w:b/>
                <w:sz w:val="12"/>
                <w:szCs w:val="12"/>
                <w:lang w:val="en-US" w:eastAsia="en-US"/>
              </w:rPr>
              <w:t>E</w:t>
            </w:r>
            <w:r w:rsidRPr="007D6453">
              <w:rPr>
                <w:rFonts w:eastAsia="Calibri"/>
                <w:b/>
                <w:sz w:val="12"/>
                <w:szCs w:val="12"/>
                <w:lang w:eastAsia="en-US"/>
              </w:rPr>
              <w:t>00-</w:t>
            </w:r>
            <w:r w:rsidRPr="007D6453">
              <w:rPr>
                <w:rFonts w:eastAsia="Calibri"/>
                <w:b/>
                <w:sz w:val="12"/>
                <w:szCs w:val="12"/>
                <w:lang w:val="en-US" w:eastAsia="en-US"/>
              </w:rPr>
              <w:t>E</w:t>
            </w:r>
            <w:r w:rsidRPr="007D6453">
              <w:rPr>
                <w:rFonts w:eastAsia="Calibri"/>
                <w:b/>
                <w:sz w:val="12"/>
                <w:szCs w:val="12"/>
                <w:lang w:eastAsia="en-US"/>
              </w:rPr>
              <w:t>90</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w:t>
            </w:r>
            <w:r w:rsidRPr="007D6453">
              <w:rPr>
                <w:rFonts w:eastAsia="Calibri"/>
                <w:b/>
                <w:sz w:val="18"/>
                <w:szCs w:val="18"/>
                <w:lang w:val="en-US" w:eastAsia="en-US"/>
              </w:rPr>
              <w:t>3</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w:t>
            </w:r>
            <w:r w:rsidRPr="007D6453">
              <w:rPr>
                <w:rFonts w:eastAsia="Calibri"/>
                <w:sz w:val="18"/>
                <w:szCs w:val="18"/>
                <w:lang w:val="en-US" w:eastAsia="en-US"/>
              </w:rPr>
              <w:t>3</w:t>
            </w:r>
            <w:r w:rsidRPr="007D6453">
              <w:rPr>
                <w:rFonts w:eastAsia="Calibri"/>
                <w:sz w:val="18"/>
                <w:szCs w:val="18"/>
                <w:lang w:eastAsia="en-US"/>
              </w:rPr>
              <w:t>,</w:t>
            </w:r>
            <w:r w:rsidRPr="007D6453">
              <w:rPr>
                <w:rFonts w:eastAsia="Calibri"/>
                <w:sz w:val="18"/>
                <w:szCs w:val="18"/>
                <w:lang w:val="en-US" w:eastAsia="en-US"/>
              </w:rPr>
              <w:t>1</w:t>
            </w:r>
            <w:r w:rsidRPr="007D6453">
              <w:rPr>
                <w:rFonts w:eastAsia="Calibri"/>
                <w:sz w:val="18"/>
                <w:szCs w:val="18"/>
                <w:lang w:eastAsia="en-US"/>
              </w:rPr>
              <w:t>5</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68</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12,48</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81</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III</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13,73</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val="en-US" w:eastAsia="en-US"/>
              </w:rPr>
              <w:t>2</w:t>
            </w:r>
            <w:r w:rsidRPr="007D6453">
              <w:rPr>
                <w:rFonts w:eastAsia="Calibri"/>
                <w:b/>
                <w:sz w:val="18"/>
                <w:szCs w:val="18"/>
                <w:lang w:eastAsia="en-US"/>
              </w:rPr>
              <w:t>22</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13,14</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74,00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13,14±1,42</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w:t>
            </w:r>
            <w:r w:rsidRPr="007D6453">
              <w:rPr>
                <w:rFonts w:eastAsia="Calibri"/>
                <w:b/>
                <w:sz w:val="12"/>
                <w:szCs w:val="12"/>
                <w:lang w:eastAsia="en-US"/>
              </w:rPr>
              <w:t xml:space="preserve"> Психические расстройства </w:t>
            </w:r>
            <w:r w:rsidRPr="007D6453">
              <w:rPr>
                <w:rFonts w:eastAsia="Calibri"/>
                <w:b/>
                <w:sz w:val="12"/>
                <w:szCs w:val="12"/>
                <w:lang w:val="en-US" w:eastAsia="en-US"/>
              </w:rPr>
              <w:t>F</w:t>
            </w:r>
            <w:r w:rsidRPr="007D6453">
              <w:rPr>
                <w:rFonts w:eastAsia="Calibri"/>
                <w:b/>
                <w:sz w:val="12"/>
                <w:szCs w:val="12"/>
                <w:lang w:eastAsia="en-US"/>
              </w:rPr>
              <w:t>00-</w:t>
            </w:r>
            <w:r w:rsidRPr="007D6453">
              <w:rPr>
                <w:rFonts w:eastAsia="Calibri"/>
                <w:b/>
                <w:sz w:val="12"/>
                <w:szCs w:val="12"/>
                <w:lang w:val="en-US" w:eastAsia="en-US"/>
              </w:rPr>
              <w:t>F</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709" w:type="dxa"/>
            <w:shd w:val="clear" w:color="auto" w:fill="auto"/>
          </w:tcPr>
          <w:p w:rsidR="007D6453" w:rsidRPr="007D6453" w:rsidRDefault="007D6453" w:rsidP="003D17C6">
            <w:pPr>
              <w:jc w:val="center"/>
              <w:rPr>
                <w:rFonts w:eastAsia="Calibri"/>
                <w:sz w:val="18"/>
                <w:szCs w:val="18"/>
                <w:lang w:val="en-US" w:eastAsia="en-US"/>
              </w:rPr>
            </w:pPr>
            <w:r w:rsidRPr="007D6453">
              <w:rPr>
                <w:rFonts w:eastAsia="Calibri"/>
                <w:sz w:val="18"/>
                <w:szCs w:val="18"/>
                <w:lang w:eastAsia="en-US"/>
              </w:rPr>
              <w:t>--</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w:t>
            </w:r>
            <w:r w:rsidRPr="007D6453">
              <w:rPr>
                <w:rFonts w:eastAsia="Calibri"/>
                <w:b/>
                <w:sz w:val="12"/>
                <w:szCs w:val="12"/>
                <w:lang w:eastAsia="en-US"/>
              </w:rPr>
              <w:t xml:space="preserve"> Болезни нервной системы </w:t>
            </w:r>
            <w:r w:rsidRPr="007D6453">
              <w:rPr>
                <w:rFonts w:eastAsia="Calibri"/>
                <w:b/>
                <w:sz w:val="12"/>
                <w:szCs w:val="12"/>
                <w:lang w:val="en-US" w:eastAsia="en-US"/>
              </w:rPr>
              <w:t>G</w:t>
            </w:r>
            <w:r w:rsidRPr="007D6453">
              <w:rPr>
                <w:rFonts w:eastAsia="Calibri"/>
                <w:b/>
                <w:sz w:val="12"/>
                <w:szCs w:val="12"/>
                <w:lang w:eastAsia="en-US"/>
              </w:rPr>
              <w:t>00-</w:t>
            </w:r>
            <w:r w:rsidRPr="007D6453">
              <w:rPr>
                <w:rFonts w:eastAsia="Calibri"/>
                <w:b/>
                <w:sz w:val="12"/>
                <w:szCs w:val="12"/>
                <w:lang w:val="en-US" w:eastAsia="en-US"/>
              </w:rPr>
              <w:t>G</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w:t>
            </w:r>
            <w:r w:rsidRPr="007D6453">
              <w:rPr>
                <w:rFonts w:eastAsia="Calibri"/>
                <w:b/>
                <w:sz w:val="18"/>
                <w:szCs w:val="18"/>
                <w:lang w:val="en-US" w:eastAsia="en-US"/>
              </w:rPr>
              <w:t>02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36,</w:t>
            </w:r>
            <w:r w:rsidRPr="007D6453">
              <w:rPr>
                <w:rFonts w:eastAsia="Calibri"/>
                <w:sz w:val="18"/>
                <w:szCs w:val="18"/>
                <w:lang w:val="en-US" w:eastAsia="en-US"/>
              </w:rPr>
              <w:t>4</w:t>
            </w:r>
            <w:r w:rsidRPr="007D6453">
              <w:rPr>
                <w:rFonts w:eastAsia="Calibri"/>
                <w:sz w:val="18"/>
                <w:szCs w:val="18"/>
                <w:lang w:eastAsia="en-US"/>
              </w:rPr>
              <w:t>1</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33,39</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195</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33,04</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579</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34,27</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193,00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34,27±1,99</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VII</w:t>
            </w:r>
            <w:r w:rsidRPr="007D6453">
              <w:rPr>
                <w:rFonts w:eastAsia="Calibri"/>
                <w:b/>
                <w:sz w:val="12"/>
                <w:szCs w:val="12"/>
                <w:lang w:eastAsia="en-US"/>
              </w:rPr>
              <w:t xml:space="preserve"> Болезни глаз и его придато</w:t>
            </w:r>
            <w:r w:rsidRPr="007D6453">
              <w:rPr>
                <w:rFonts w:eastAsia="Calibri"/>
                <w:b/>
                <w:sz w:val="12"/>
                <w:szCs w:val="12"/>
                <w:lang w:eastAsia="en-US"/>
              </w:rPr>
              <w:t>ч</w:t>
            </w:r>
            <w:r w:rsidRPr="007D6453">
              <w:rPr>
                <w:rFonts w:eastAsia="Calibri"/>
                <w:b/>
                <w:sz w:val="12"/>
                <w:szCs w:val="12"/>
                <w:lang w:eastAsia="en-US"/>
              </w:rPr>
              <w:t xml:space="preserve">ного аппарата </w:t>
            </w:r>
            <w:r w:rsidRPr="007D6453">
              <w:rPr>
                <w:rFonts w:eastAsia="Calibri"/>
                <w:b/>
                <w:sz w:val="12"/>
                <w:szCs w:val="12"/>
                <w:lang w:val="en-US" w:eastAsia="en-US"/>
              </w:rPr>
              <w:t>H</w:t>
            </w:r>
            <w:r w:rsidRPr="007D6453">
              <w:rPr>
                <w:rFonts w:eastAsia="Calibri"/>
                <w:b/>
                <w:sz w:val="12"/>
                <w:szCs w:val="12"/>
                <w:lang w:eastAsia="en-US"/>
              </w:rPr>
              <w:t>00-</w:t>
            </w:r>
            <w:r w:rsidRPr="007D6453">
              <w:rPr>
                <w:rFonts w:eastAsia="Calibri"/>
                <w:b/>
                <w:sz w:val="12"/>
                <w:szCs w:val="12"/>
                <w:lang w:val="en-US" w:eastAsia="en-US"/>
              </w:rPr>
              <w:t>H</w:t>
            </w:r>
            <w:r w:rsidRPr="007D6453">
              <w:rPr>
                <w:rFonts w:eastAsia="Calibri"/>
                <w:b/>
                <w:sz w:val="12"/>
                <w:szCs w:val="12"/>
                <w:lang w:eastAsia="en-US"/>
              </w:rPr>
              <w:t>59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15</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w:t>
            </w:r>
            <w:r w:rsidRPr="007D6453">
              <w:rPr>
                <w:rFonts w:eastAsia="Calibri"/>
                <w:sz w:val="22"/>
                <w:szCs w:val="22"/>
                <w:lang w:eastAsia="en-US"/>
              </w:rPr>
              <w:t xml:space="preserve"> </w:t>
            </w:r>
            <w:r w:rsidRPr="007D6453">
              <w:rPr>
                <w:rFonts w:eastAsia="Calibri"/>
                <w:b/>
                <w:sz w:val="14"/>
                <w:szCs w:val="14"/>
                <w:lang w:val="en-US" w:eastAsia="en-US"/>
              </w:rPr>
              <w:t>VII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2,</w:t>
            </w:r>
            <w:r w:rsidRPr="007D6453">
              <w:rPr>
                <w:rFonts w:eastAsia="Calibri"/>
                <w:sz w:val="18"/>
                <w:szCs w:val="18"/>
                <w:lang w:val="en-US" w:eastAsia="en-US"/>
              </w:rPr>
              <w:t>70</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 VII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3,30</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3,39</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w:t>
            </w:r>
            <w:r w:rsidRPr="007D6453">
              <w:rPr>
                <w:rFonts w:eastAsia="Calibri"/>
                <w:b/>
                <w:sz w:val="18"/>
                <w:szCs w:val="18"/>
                <w:lang w:val="en-US" w:eastAsia="en-US"/>
              </w:rPr>
              <w:t>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3,14</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17,67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3,14±0,73</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VIII</w:t>
            </w:r>
            <w:r w:rsidRPr="007D6453">
              <w:rPr>
                <w:rFonts w:eastAsia="Calibri"/>
                <w:b/>
                <w:sz w:val="12"/>
                <w:szCs w:val="12"/>
                <w:lang w:eastAsia="en-US"/>
              </w:rPr>
              <w:t xml:space="preserve"> Болезни уха и сосцевидного отростка </w:t>
            </w:r>
            <w:r w:rsidRPr="007D6453">
              <w:rPr>
                <w:rFonts w:eastAsia="Calibri"/>
                <w:b/>
                <w:sz w:val="12"/>
                <w:szCs w:val="12"/>
                <w:lang w:val="en-US" w:eastAsia="en-US"/>
              </w:rPr>
              <w:t>H</w:t>
            </w:r>
            <w:r w:rsidRPr="007D6453">
              <w:rPr>
                <w:rFonts w:eastAsia="Calibri"/>
                <w:b/>
                <w:sz w:val="12"/>
                <w:szCs w:val="12"/>
                <w:lang w:eastAsia="en-US"/>
              </w:rPr>
              <w:t>60-</w:t>
            </w:r>
            <w:r w:rsidRPr="007D6453">
              <w:rPr>
                <w:rFonts w:eastAsia="Calibri"/>
                <w:b/>
                <w:sz w:val="12"/>
                <w:szCs w:val="12"/>
                <w:lang w:val="en-US" w:eastAsia="en-US"/>
              </w:rPr>
              <w:t>H</w:t>
            </w:r>
            <w:r w:rsidRPr="007D6453">
              <w:rPr>
                <w:rFonts w:eastAsia="Calibri"/>
                <w:b/>
                <w:sz w:val="12"/>
                <w:szCs w:val="12"/>
                <w:lang w:eastAsia="en-US"/>
              </w:rPr>
              <w:t>95</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37</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val="en-US" w:eastAsia="en-US"/>
              </w:rPr>
              <w:t>6</w:t>
            </w:r>
            <w:r w:rsidRPr="007D6453">
              <w:rPr>
                <w:rFonts w:eastAsia="Calibri"/>
                <w:sz w:val="18"/>
                <w:szCs w:val="18"/>
                <w:lang w:eastAsia="en-US"/>
              </w:rPr>
              <w:t>,</w:t>
            </w:r>
            <w:r w:rsidRPr="007D6453">
              <w:rPr>
                <w:rFonts w:eastAsia="Calibri"/>
                <w:sz w:val="18"/>
                <w:szCs w:val="18"/>
                <w:lang w:val="en-US" w:eastAsia="en-US"/>
              </w:rPr>
              <w:t>67</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7,52</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6,95</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119</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7,04</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39,67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7,04±1,08</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IX</w:t>
            </w:r>
            <w:r w:rsidRPr="007D6453">
              <w:rPr>
                <w:rFonts w:eastAsia="Calibri"/>
                <w:b/>
                <w:sz w:val="12"/>
                <w:szCs w:val="12"/>
                <w:lang w:eastAsia="en-US"/>
              </w:rPr>
              <w:t xml:space="preserve"> Болезни системы кровообращ</w:t>
            </w:r>
            <w:r w:rsidRPr="007D6453">
              <w:rPr>
                <w:rFonts w:eastAsia="Calibri"/>
                <w:b/>
                <w:sz w:val="12"/>
                <w:szCs w:val="12"/>
                <w:lang w:eastAsia="en-US"/>
              </w:rPr>
              <w:t>е</w:t>
            </w:r>
            <w:r w:rsidRPr="007D6453">
              <w:rPr>
                <w:rFonts w:eastAsia="Calibri"/>
                <w:b/>
                <w:sz w:val="12"/>
                <w:szCs w:val="12"/>
                <w:lang w:eastAsia="en-US"/>
              </w:rPr>
              <w:t xml:space="preserve">ния </w:t>
            </w:r>
            <w:r w:rsidRPr="007D6453">
              <w:rPr>
                <w:rFonts w:eastAsia="Calibri"/>
                <w:b/>
                <w:sz w:val="12"/>
                <w:szCs w:val="12"/>
                <w:lang w:val="en-US" w:eastAsia="en-US"/>
              </w:rPr>
              <w:t>I</w:t>
            </w:r>
            <w:r w:rsidRPr="007D6453">
              <w:rPr>
                <w:rFonts w:eastAsia="Calibri"/>
                <w:b/>
                <w:sz w:val="12"/>
                <w:szCs w:val="12"/>
                <w:lang w:eastAsia="en-US"/>
              </w:rPr>
              <w:t>00-</w:t>
            </w:r>
            <w:r w:rsidRPr="007D6453">
              <w:rPr>
                <w:rFonts w:eastAsia="Calibri"/>
                <w:b/>
                <w:sz w:val="12"/>
                <w:szCs w:val="12"/>
                <w:lang w:val="en-US" w:eastAsia="en-US"/>
              </w:rPr>
              <w:t>I</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IX</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val="en-US" w:eastAsia="en-US"/>
              </w:rPr>
              <w:t>1</w:t>
            </w:r>
            <w:r w:rsidRPr="007D6453">
              <w:rPr>
                <w:rFonts w:eastAsia="Calibri"/>
                <w:sz w:val="18"/>
                <w:szCs w:val="18"/>
                <w:lang w:eastAsia="en-US"/>
              </w:rPr>
              <w:t>,</w:t>
            </w:r>
            <w:r w:rsidRPr="007D6453">
              <w:rPr>
                <w:rFonts w:eastAsia="Calibri"/>
                <w:sz w:val="18"/>
                <w:szCs w:val="18"/>
                <w:lang w:val="en-US" w:eastAsia="en-US"/>
              </w:rPr>
              <w:t>26</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X</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1,11</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9</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VIII-IX</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1,53</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22</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w:t>
            </w:r>
            <w:r w:rsidRPr="007D6453">
              <w:rPr>
                <w:rFonts w:eastAsia="Calibri"/>
                <w:b/>
                <w:sz w:val="14"/>
                <w:szCs w:val="14"/>
                <w:lang w:eastAsia="en-US"/>
              </w:rPr>
              <w:t>X</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1,30</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7,33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I</w:t>
            </w:r>
            <w:r w:rsidRPr="007D6453">
              <w:rPr>
                <w:rFonts w:eastAsia="Calibri"/>
                <w:b/>
                <w:sz w:val="14"/>
                <w:szCs w:val="14"/>
                <w:lang w:eastAsia="en-US"/>
              </w:rPr>
              <w:t>X</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1,30±0,48</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w:t>
            </w:r>
            <w:r w:rsidRPr="007D6453">
              <w:rPr>
                <w:rFonts w:eastAsia="Calibri"/>
                <w:b/>
                <w:sz w:val="12"/>
                <w:szCs w:val="12"/>
                <w:lang w:eastAsia="en-US"/>
              </w:rPr>
              <w:t xml:space="preserve"> Болезни органов дыхания </w:t>
            </w:r>
            <w:r w:rsidRPr="007D6453">
              <w:rPr>
                <w:rFonts w:eastAsia="Calibri"/>
                <w:b/>
                <w:sz w:val="12"/>
                <w:szCs w:val="12"/>
                <w:lang w:val="en-US" w:eastAsia="en-US"/>
              </w:rPr>
              <w:t>J</w:t>
            </w:r>
            <w:r w:rsidRPr="007D6453">
              <w:rPr>
                <w:rFonts w:eastAsia="Calibri"/>
                <w:b/>
                <w:sz w:val="12"/>
                <w:szCs w:val="12"/>
                <w:lang w:eastAsia="en-US"/>
              </w:rPr>
              <w:t>00-</w:t>
            </w:r>
            <w:r w:rsidRPr="007D6453">
              <w:rPr>
                <w:rFonts w:eastAsia="Calibri"/>
                <w:b/>
                <w:sz w:val="12"/>
                <w:szCs w:val="12"/>
                <w:lang w:val="en-US" w:eastAsia="en-US"/>
              </w:rPr>
              <w:t>J</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XIII-</w:t>
            </w:r>
            <w:r w:rsidRPr="007D6453">
              <w:rPr>
                <w:rFonts w:eastAsia="Calibri"/>
                <w:sz w:val="22"/>
                <w:szCs w:val="22"/>
                <w:lang w:eastAsia="en-US"/>
              </w:rPr>
              <w:t xml:space="preserve"> </w:t>
            </w:r>
            <w:r w:rsidRPr="007D6453">
              <w:rPr>
                <w:rFonts w:eastAsia="Calibri"/>
                <w:b/>
                <w:sz w:val="14"/>
                <w:szCs w:val="14"/>
                <w:lang w:val="en-US" w:eastAsia="en-US"/>
              </w:rPr>
              <w:t>XV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w:t>
            </w:r>
            <w:r w:rsidRPr="007D6453">
              <w:rPr>
                <w:rFonts w:eastAsia="Calibri"/>
                <w:sz w:val="18"/>
                <w:szCs w:val="18"/>
                <w:lang w:val="en-US" w:eastAsia="en-US"/>
              </w:rPr>
              <w:t>36</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XIII-</w:t>
            </w:r>
            <w:r w:rsidRPr="007D6453">
              <w:rPr>
                <w:rFonts w:eastAsia="Calibri"/>
                <w:b/>
                <w:sz w:val="14"/>
                <w:szCs w:val="14"/>
                <w:lang w:eastAsia="en-US"/>
              </w:rPr>
              <w:t xml:space="preserve"> XIV</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0,56</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XIV</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0,34</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7</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eastAsia="en-US"/>
              </w:rPr>
              <w:t>XI</w:t>
            </w:r>
            <w:r w:rsidRPr="007D6453">
              <w:rPr>
                <w:rFonts w:eastAsia="Calibri"/>
                <w:b/>
                <w:sz w:val="14"/>
                <w:szCs w:val="14"/>
                <w:lang w:val="en-US" w:eastAsia="en-US"/>
              </w:rPr>
              <w:t>V</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0,41</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2,33</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eastAsia="en-US"/>
              </w:rPr>
              <w:t>XI</w:t>
            </w:r>
            <w:r w:rsidRPr="007D6453">
              <w:rPr>
                <w:rFonts w:eastAsia="Calibri"/>
                <w:b/>
                <w:sz w:val="14"/>
                <w:szCs w:val="14"/>
                <w:lang w:val="en-US" w:eastAsia="en-US"/>
              </w:rPr>
              <w:t>V</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0,41±0,27</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w:t>
            </w:r>
            <w:r w:rsidRPr="007D6453">
              <w:rPr>
                <w:rFonts w:eastAsia="Calibri"/>
                <w:b/>
                <w:sz w:val="12"/>
                <w:szCs w:val="12"/>
                <w:lang w:eastAsia="en-US"/>
              </w:rPr>
              <w:t xml:space="preserve"> Болезни органов пищеварения </w:t>
            </w:r>
            <w:r w:rsidRPr="007D6453">
              <w:rPr>
                <w:rFonts w:eastAsia="Calibri"/>
                <w:b/>
                <w:sz w:val="12"/>
                <w:szCs w:val="12"/>
                <w:lang w:val="en-US" w:eastAsia="en-US"/>
              </w:rPr>
              <w:t>K</w:t>
            </w:r>
            <w:r w:rsidRPr="007D6453">
              <w:rPr>
                <w:rFonts w:eastAsia="Calibri"/>
                <w:b/>
                <w:sz w:val="12"/>
                <w:szCs w:val="12"/>
                <w:lang w:eastAsia="en-US"/>
              </w:rPr>
              <w:t>00-</w:t>
            </w:r>
            <w:r w:rsidRPr="007D6453">
              <w:rPr>
                <w:rFonts w:eastAsia="Calibri"/>
                <w:b/>
                <w:sz w:val="12"/>
                <w:szCs w:val="12"/>
                <w:lang w:val="en-US" w:eastAsia="en-US"/>
              </w:rPr>
              <w:t>K</w:t>
            </w:r>
            <w:r w:rsidRPr="007D6453">
              <w:rPr>
                <w:rFonts w:eastAsia="Calibri"/>
                <w:b/>
                <w:sz w:val="12"/>
                <w:szCs w:val="12"/>
                <w:lang w:eastAsia="en-US"/>
              </w:rPr>
              <w:t>93</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4</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 XII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val="en-US" w:eastAsia="en-US"/>
              </w:rPr>
              <w:t>0</w:t>
            </w:r>
            <w:r w:rsidRPr="007D6453">
              <w:rPr>
                <w:rFonts w:eastAsia="Calibri"/>
                <w:sz w:val="18"/>
                <w:szCs w:val="18"/>
                <w:lang w:eastAsia="en-US"/>
              </w:rPr>
              <w:t>,</w:t>
            </w:r>
            <w:r w:rsidRPr="007D6453">
              <w:rPr>
                <w:rFonts w:eastAsia="Calibri"/>
                <w:sz w:val="18"/>
                <w:szCs w:val="18"/>
                <w:lang w:val="en-US" w:eastAsia="en-US"/>
              </w:rPr>
              <w:t>72</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 xml:space="preserve"> XI</w:t>
            </w:r>
            <w:r w:rsidRPr="007D6453">
              <w:rPr>
                <w:rFonts w:eastAsia="Calibri"/>
                <w:b/>
                <w:sz w:val="14"/>
                <w:szCs w:val="14"/>
                <w:lang w:val="en-US" w:eastAsia="en-US"/>
              </w:rPr>
              <w:t>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0,73</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X-XIII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w:t>
            </w:r>
            <w:r w:rsidRPr="007D6453">
              <w:rPr>
                <w:rFonts w:eastAsia="Calibri"/>
                <w:sz w:val="20"/>
                <w:szCs w:val="20"/>
                <w:lang w:val="en-US" w:eastAsia="en-US"/>
              </w:rPr>
              <w:t>,</w:t>
            </w:r>
            <w:r w:rsidRPr="007D6453">
              <w:rPr>
                <w:rFonts w:eastAsia="Calibri"/>
                <w:sz w:val="20"/>
                <w:szCs w:val="20"/>
                <w:lang w:eastAsia="en-US"/>
              </w:rPr>
              <w:t>02</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w:t>
            </w:r>
            <w:r w:rsidRPr="007D6453">
              <w:rPr>
                <w:rFonts w:eastAsia="Calibri"/>
                <w:b/>
                <w:sz w:val="14"/>
                <w:szCs w:val="14"/>
                <w:lang w:val="en-US" w:eastAsia="en-US"/>
              </w:rPr>
              <w:t>XII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0,82</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4,67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w:t>
            </w:r>
            <w:r w:rsidRPr="007D6453">
              <w:rPr>
                <w:rFonts w:eastAsia="Calibri"/>
                <w:b/>
                <w:sz w:val="14"/>
                <w:szCs w:val="14"/>
                <w:lang w:eastAsia="en-US"/>
              </w:rPr>
              <w:t>-</w:t>
            </w:r>
            <w:r w:rsidRPr="007D6453">
              <w:rPr>
                <w:rFonts w:eastAsia="Calibri"/>
                <w:b/>
                <w:sz w:val="14"/>
                <w:szCs w:val="14"/>
                <w:lang w:val="en-US" w:eastAsia="en-US"/>
              </w:rPr>
              <w:t>XII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0,82±0,37</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XII</w:t>
            </w:r>
            <w:r w:rsidRPr="007D6453">
              <w:rPr>
                <w:rFonts w:eastAsia="Calibri"/>
                <w:b/>
                <w:sz w:val="12"/>
                <w:szCs w:val="12"/>
                <w:lang w:eastAsia="en-US"/>
              </w:rPr>
              <w:t xml:space="preserve"> Болезни кожи и подкожной клетчатки </w:t>
            </w:r>
            <w:r w:rsidRPr="007D6453">
              <w:rPr>
                <w:rFonts w:eastAsia="Calibri"/>
                <w:b/>
                <w:sz w:val="12"/>
                <w:szCs w:val="12"/>
                <w:lang w:val="en-US" w:eastAsia="en-US"/>
              </w:rPr>
              <w:t>L</w:t>
            </w:r>
            <w:r w:rsidRPr="007D6453">
              <w:rPr>
                <w:rFonts w:eastAsia="Calibri"/>
                <w:b/>
                <w:sz w:val="12"/>
                <w:szCs w:val="12"/>
                <w:lang w:eastAsia="en-US"/>
              </w:rPr>
              <w:t>00-</w:t>
            </w:r>
            <w:r w:rsidRPr="007D6453">
              <w:rPr>
                <w:rFonts w:eastAsia="Calibri"/>
                <w:b/>
                <w:sz w:val="12"/>
                <w:szCs w:val="12"/>
                <w:lang w:val="en-US" w:eastAsia="en-US"/>
              </w:rPr>
              <w:t>L</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XIII-</w:t>
            </w:r>
            <w:r w:rsidRPr="007D6453">
              <w:rPr>
                <w:rFonts w:eastAsia="Calibri"/>
                <w:sz w:val="22"/>
                <w:szCs w:val="22"/>
                <w:lang w:eastAsia="en-US"/>
              </w:rPr>
              <w:t xml:space="preserve"> </w:t>
            </w:r>
            <w:r w:rsidRPr="007D6453">
              <w:rPr>
                <w:rFonts w:eastAsia="Calibri"/>
                <w:b/>
                <w:sz w:val="14"/>
                <w:szCs w:val="14"/>
                <w:lang w:val="en-US" w:eastAsia="en-US"/>
              </w:rPr>
              <w:t>XV</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sz w:val="18"/>
                <w:szCs w:val="18"/>
                <w:lang w:eastAsia="en-US"/>
              </w:rPr>
              <w:t>0,</w:t>
            </w:r>
            <w:r w:rsidRPr="007D6453">
              <w:rPr>
                <w:rFonts w:eastAsia="Calibri"/>
                <w:sz w:val="18"/>
                <w:szCs w:val="18"/>
                <w:lang w:val="en-US" w:eastAsia="en-US"/>
              </w:rPr>
              <w:t>36</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w:t>
            </w:r>
            <w:r w:rsidRPr="007D6453">
              <w:rPr>
                <w:rFonts w:eastAsia="Calibri"/>
                <w:b/>
                <w:sz w:val="14"/>
                <w:szCs w:val="14"/>
                <w:lang w:eastAsia="en-US"/>
              </w:rPr>
              <w:t>V</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sz w:val="18"/>
                <w:szCs w:val="18"/>
                <w:lang w:eastAsia="en-US"/>
              </w:rPr>
              <w:t>0,18</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XV-XVI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0</w:t>
            </w:r>
            <w:r w:rsidRPr="007D6453">
              <w:rPr>
                <w:rFonts w:eastAsia="Calibri"/>
                <w:sz w:val="20"/>
                <w:szCs w:val="20"/>
                <w:lang w:val="en-US" w:eastAsia="en-US"/>
              </w:rPr>
              <w:t>,</w:t>
            </w:r>
            <w:r w:rsidRPr="007D6453">
              <w:rPr>
                <w:rFonts w:eastAsia="Calibri"/>
                <w:sz w:val="20"/>
                <w:szCs w:val="20"/>
                <w:lang w:eastAsia="en-US"/>
              </w:rPr>
              <w:t>17</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XV</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0,24</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XV</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0,24±0,21</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XIII</w:t>
            </w:r>
            <w:r w:rsidRPr="007D6453">
              <w:rPr>
                <w:rFonts w:eastAsia="Calibri"/>
                <w:b/>
                <w:sz w:val="12"/>
                <w:szCs w:val="12"/>
                <w:lang w:eastAsia="en-US"/>
              </w:rPr>
              <w:t xml:space="preserve"> Болезни костно-мышечной системы и соединительной ткани </w:t>
            </w:r>
            <w:r w:rsidRPr="007D6453">
              <w:rPr>
                <w:rFonts w:eastAsia="Calibri"/>
                <w:b/>
                <w:sz w:val="12"/>
                <w:szCs w:val="12"/>
                <w:lang w:val="en-US" w:eastAsia="en-US"/>
              </w:rPr>
              <w:t>M</w:t>
            </w:r>
            <w:r w:rsidRPr="007D6453">
              <w:rPr>
                <w:rFonts w:eastAsia="Calibri"/>
                <w:b/>
                <w:sz w:val="12"/>
                <w:szCs w:val="12"/>
                <w:lang w:eastAsia="en-US"/>
              </w:rPr>
              <w:t>00-</w:t>
            </w:r>
            <w:r w:rsidRPr="007D6453">
              <w:rPr>
                <w:rFonts w:eastAsia="Calibri"/>
                <w:b/>
                <w:sz w:val="12"/>
                <w:szCs w:val="12"/>
                <w:lang w:val="en-US" w:eastAsia="en-US"/>
              </w:rPr>
              <w:t>M</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15</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 VII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val="en-US" w:eastAsia="en-US"/>
              </w:rPr>
              <w:t>2</w:t>
            </w:r>
            <w:r w:rsidRPr="007D6453">
              <w:rPr>
                <w:rFonts w:eastAsia="Calibri"/>
                <w:sz w:val="18"/>
                <w:szCs w:val="18"/>
                <w:lang w:eastAsia="en-US"/>
              </w:rPr>
              <w:t>,</w:t>
            </w:r>
            <w:r w:rsidRPr="007D6453">
              <w:rPr>
                <w:rFonts w:eastAsia="Calibri"/>
                <w:sz w:val="18"/>
                <w:szCs w:val="18"/>
                <w:lang w:val="en-US" w:eastAsia="en-US"/>
              </w:rPr>
              <w:t>70</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 VII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3,30</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21</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VI</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3,56</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5</w:t>
            </w:r>
            <w:r w:rsidRPr="007D6453">
              <w:rPr>
                <w:rFonts w:eastAsia="Calibri"/>
                <w:b/>
                <w:sz w:val="18"/>
                <w:szCs w:val="18"/>
                <w:lang w:eastAsia="en-US"/>
              </w:rPr>
              <w:t>4</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3,20</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18,00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VI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3,20±0,74</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XIV</w:t>
            </w:r>
            <w:r w:rsidRPr="007D6453">
              <w:rPr>
                <w:rFonts w:eastAsia="Calibri"/>
                <w:b/>
                <w:sz w:val="12"/>
                <w:szCs w:val="12"/>
                <w:lang w:eastAsia="en-US"/>
              </w:rPr>
              <w:t xml:space="preserve"> Болезни мочеполовой сист</w:t>
            </w:r>
            <w:r w:rsidRPr="007D6453">
              <w:rPr>
                <w:rFonts w:eastAsia="Calibri"/>
                <w:b/>
                <w:sz w:val="12"/>
                <w:szCs w:val="12"/>
                <w:lang w:eastAsia="en-US"/>
              </w:rPr>
              <w:t>е</w:t>
            </w:r>
            <w:r w:rsidRPr="007D6453">
              <w:rPr>
                <w:rFonts w:eastAsia="Calibri"/>
                <w:b/>
                <w:sz w:val="12"/>
                <w:szCs w:val="12"/>
                <w:lang w:eastAsia="en-US"/>
              </w:rPr>
              <w:t xml:space="preserve">мы </w:t>
            </w:r>
            <w:r w:rsidRPr="007D6453">
              <w:rPr>
                <w:rFonts w:eastAsia="Calibri"/>
                <w:b/>
                <w:sz w:val="12"/>
                <w:szCs w:val="12"/>
                <w:lang w:val="en-US" w:eastAsia="en-US"/>
              </w:rPr>
              <w:t>N</w:t>
            </w:r>
            <w:r w:rsidRPr="007D6453">
              <w:rPr>
                <w:rFonts w:eastAsia="Calibri"/>
                <w:b/>
                <w:sz w:val="12"/>
                <w:szCs w:val="12"/>
                <w:lang w:eastAsia="en-US"/>
              </w:rPr>
              <w:t>00-</w:t>
            </w:r>
            <w:r w:rsidRPr="007D6453">
              <w:rPr>
                <w:rFonts w:eastAsia="Calibri"/>
                <w:b/>
                <w:sz w:val="12"/>
                <w:szCs w:val="12"/>
                <w:lang w:val="en-US" w:eastAsia="en-US"/>
              </w:rPr>
              <w:t>N</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2</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XIII-</w:t>
            </w:r>
            <w:r w:rsidRPr="007D6453">
              <w:rPr>
                <w:rFonts w:eastAsia="Calibri"/>
                <w:sz w:val="22"/>
                <w:szCs w:val="22"/>
                <w:lang w:eastAsia="en-US"/>
              </w:rPr>
              <w:t xml:space="preserve"> </w:t>
            </w:r>
            <w:r w:rsidRPr="007D6453">
              <w:rPr>
                <w:rFonts w:eastAsia="Calibri"/>
                <w:b/>
                <w:sz w:val="14"/>
                <w:szCs w:val="14"/>
                <w:lang w:val="en-US" w:eastAsia="en-US"/>
              </w:rPr>
              <w:t>XV</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sz w:val="18"/>
                <w:szCs w:val="18"/>
                <w:lang w:eastAsia="en-US"/>
              </w:rPr>
              <w:t>0,</w:t>
            </w:r>
            <w:r w:rsidRPr="007D6453">
              <w:rPr>
                <w:rFonts w:eastAsia="Calibri"/>
                <w:sz w:val="18"/>
                <w:szCs w:val="18"/>
                <w:lang w:val="en-US" w:eastAsia="en-US"/>
              </w:rPr>
              <w:t>3</w:t>
            </w:r>
            <w:r w:rsidRPr="007D6453">
              <w:rPr>
                <w:rFonts w:eastAsia="Calibri"/>
                <w:sz w:val="18"/>
                <w:szCs w:val="18"/>
                <w:lang w:eastAsia="en-US"/>
              </w:rPr>
              <w:t>6</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val="en-US" w:eastAsia="en-US"/>
              </w:rPr>
              <w:t>XIII-</w:t>
            </w:r>
            <w:r w:rsidRPr="007D6453">
              <w:rPr>
                <w:rFonts w:eastAsia="Calibri"/>
                <w:b/>
                <w:sz w:val="14"/>
                <w:szCs w:val="14"/>
                <w:lang w:eastAsia="en-US"/>
              </w:rPr>
              <w:t xml:space="preserve"> XIV</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sz w:val="18"/>
                <w:szCs w:val="18"/>
                <w:lang w:eastAsia="en-US"/>
              </w:rPr>
              <w:t>0,56</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X-XIII-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1,02</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11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0,65</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3,67</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XIII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0,65±0,34</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w:t>
            </w:r>
            <w:r w:rsidRPr="007D6453">
              <w:rPr>
                <w:rFonts w:eastAsia="Calibri"/>
                <w:b/>
                <w:sz w:val="12"/>
                <w:szCs w:val="12"/>
                <w:lang w:eastAsia="en-US"/>
              </w:rPr>
              <w:t xml:space="preserve"> Беременность, роды и послер</w:t>
            </w:r>
            <w:r w:rsidRPr="007D6453">
              <w:rPr>
                <w:rFonts w:eastAsia="Calibri"/>
                <w:b/>
                <w:sz w:val="12"/>
                <w:szCs w:val="12"/>
                <w:lang w:eastAsia="en-US"/>
              </w:rPr>
              <w:t>о</w:t>
            </w:r>
            <w:r w:rsidRPr="007D6453">
              <w:rPr>
                <w:rFonts w:eastAsia="Calibri"/>
                <w:b/>
                <w:sz w:val="12"/>
                <w:szCs w:val="12"/>
                <w:lang w:eastAsia="en-US"/>
              </w:rPr>
              <w:t xml:space="preserve">довый период </w:t>
            </w:r>
            <w:r w:rsidRPr="007D6453">
              <w:rPr>
                <w:rFonts w:eastAsia="Calibri"/>
                <w:b/>
                <w:sz w:val="12"/>
                <w:szCs w:val="12"/>
                <w:lang w:val="en-US" w:eastAsia="en-US"/>
              </w:rPr>
              <w:t>O</w:t>
            </w:r>
            <w:r w:rsidRPr="007D6453">
              <w:rPr>
                <w:rFonts w:eastAsia="Calibri"/>
                <w:b/>
                <w:sz w:val="12"/>
                <w:szCs w:val="12"/>
                <w:lang w:eastAsia="en-US"/>
              </w:rPr>
              <w:t>00-</w:t>
            </w:r>
            <w:r w:rsidRPr="007D6453">
              <w:rPr>
                <w:rFonts w:eastAsia="Calibri"/>
                <w:b/>
                <w:sz w:val="12"/>
                <w:szCs w:val="12"/>
                <w:lang w:val="en-US" w:eastAsia="en-US"/>
              </w:rPr>
              <w:t>O</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w:t>
            </w:r>
            <w:r w:rsidRPr="007D6453">
              <w:rPr>
                <w:rFonts w:eastAsia="Calibri"/>
                <w:b/>
                <w:sz w:val="12"/>
                <w:szCs w:val="12"/>
                <w:lang w:eastAsia="en-US"/>
              </w:rPr>
              <w:t xml:space="preserve"> Отдельные состояния перин</w:t>
            </w:r>
            <w:r w:rsidRPr="007D6453">
              <w:rPr>
                <w:rFonts w:eastAsia="Calibri"/>
                <w:b/>
                <w:sz w:val="12"/>
                <w:szCs w:val="12"/>
                <w:lang w:eastAsia="en-US"/>
              </w:rPr>
              <w:t>а</w:t>
            </w:r>
            <w:r w:rsidRPr="007D6453">
              <w:rPr>
                <w:rFonts w:eastAsia="Calibri"/>
                <w:b/>
                <w:sz w:val="12"/>
                <w:szCs w:val="12"/>
                <w:lang w:eastAsia="en-US"/>
              </w:rPr>
              <w:t xml:space="preserve">тального периода </w:t>
            </w:r>
            <w:r w:rsidRPr="007D6453">
              <w:rPr>
                <w:rFonts w:eastAsia="Calibri"/>
                <w:b/>
                <w:sz w:val="12"/>
                <w:szCs w:val="12"/>
                <w:lang w:val="en-US" w:eastAsia="en-US"/>
              </w:rPr>
              <w:t>P</w:t>
            </w:r>
            <w:r w:rsidRPr="007D6453">
              <w:rPr>
                <w:rFonts w:eastAsia="Calibri"/>
                <w:b/>
                <w:sz w:val="12"/>
                <w:szCs w:val="12"/>
                <w:lang w:eastAsia="en-US"/>
              </w:rPr>
              <w:t>00-</w:t>
            </w:r>
            <w:r w:rsidRPr="007D6453">
              <w:rPr>
                <w:rFonts w:eastAsia="Calibri"/>
                <w:b/>
                <w:sz w:val="12"/>
                <w:szCs w:val="12"/>
                <w:lang w:val="en-US" w:eastAsia="en-US"/>
              </w:rPr>
              <w:t>P</w:t>
            </w:r>
            <w:r w:rsidRPr="007D6453">
              <w:rPr>
                <w:rFonts w:eastAsia="Calibri"/>
                <w:b/>
                <w:sz w:val="12"/>
                <w:szCs w:val="12"/>
                <w:lang w:eastAsia="en-US"/>
              </w:rPr>
              <w:t>96</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XV-XVI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0,17</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XVI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0,06</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0,33</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XVI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0,06±0,10</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XVII</w:t>
            </w:r>
            <w:r w:rsidRPr="007D6453">
              <w:rPr>
                <w:rFonts w:eastAsia="Calibri"/>
                <w:b/>
                <w:sz w:val="12"/>
                <w:szCs w:val="12"/>
                <w:lang w:eastAsia="en-US"/>
              </w:rPr>
              <w:t xml:space="preserve"> Врождённые аномалии, хромосомные нарушения </w:t>
            </w:r>
            <w:r w:rsidRPr="007D6453">
              <w:rPr>
                <w:rFonts w:eastAsia="Calibri"/>
                <w:b/>
                <w:sz w:val="12"/>
                <w:szCs w:val="12"/>
                <w:lang w:val="en-US" w:eastAsia="en-US"/>
              </w:rPr>
              <w:t>Q</w:t>
            </w:r>
            <w:r w:rsidRPr="007D6453">
              <w:rPr>
                <w:rFonts w:eastAsia="Calibri"/>
                <w:b/>
                <w:sz w:val="12"/>
                <w:szCs w:val="12"/>
                <w:lang w:eastAsia="en-US"/>
              </w:rPr>
              <w:t>00-</w:t>
            </w:r>
            <w:r w:rsidRPr="007D6453">
              <w:rPr>
                <w:rFonts w:eastAsia="Calibri"/>
                <w:b/>
                <w:sz w:val="12"/>
                <w:szCs w:val="12"/>
                <w:lang w:val="en-US" w:eastAsia="en-US"/>
              </w:rPr>
              <w:t>Q</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w:t>
            </w:r>
            <w:r w:rsidRPr="007D6453">
              <w:rPr>
                <w:rFonts w:eastAsia="Calibri"/>
                <w:b/>
                <w:sz w:val="18"/>
                <w:szCs w:val="18"/>
                <w:lang w:val="en-US" w:eastAsia="en-US"/>
              </w:rPr>
              <w:t>29</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II</w:t>
            </w:r>
          </w:p>
        </w:tc>
        <w:tc>
          <w:tcPr>
            <w:tcW w:w="567" w:type="dxa"/>
            <w:shd w:val="clear" w:color="auto" w:fill="auto"/>
          </w:tcPr>
          <w:p w:rsidR="007D6453" w:rsidRPr="007D6453" w:rsidRDefault="007D6453" w:rsidP="003D17C6">
            <w:pPr>
              <w:jc w:val="center"/>
              <w:rPr>
                <w:rFonts w:eastAsia="Calibri"/>
                <w:sz w:val="18"/>
                <w:szCs w:val="18"/>
                <w:lang w:val="en-US" w:eastAsia="en-US"/>
              </w:rPr>
            </w:pPr>
            <w:r w:rsidRPr="007D6453">
              <w:rPr>
                <w:rFonts w:eastAsia="Calibri"/>
                <w:sz w:val="18"/>
                <w:szCs w:val="18"/>
                <w:lang w:eastAsia="en-US"/>
              </w:rPr>
              <w:t>2</w:t>
            </w:r>
            <w:r w:rsidRPr="007D6453">
              <w:rPr>
                <w:rFonts w:eastAsia="Calibri"/>
                <w:sz w:val="18"/>
                <w:szCs w:val="18"/>
                <w:lang w:val="en-US" w:eastAsia="en-US"/>
              </w:rPr>
              <w:t>3</w:t>
            </w:r>
            <w:r w:rsidRPr="007D6453">
              <w:rPr>
                <w:rFonts w:eastAsia="Calibri"/>
                <w:sz w:val="18"/>
                <w:szCs w:val="18"/>
                <w:lang w:eastAsia="en-US"/>
              </w:rPr>
              <w:t>,2</w:t>
            </w:r>
            <w:r w:rsidRPr="007D6453">
              <w:rPr>
                <w:rFonts w:eastAsia="Calibri"/>
                <w:sz w:val="18"/>
                <w:szCs w:val="18"/>
                <w:lang w:val="en-US" w:eastAsia="en-US"/>
              </w:rPr>
              <w:t>4</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138</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II</w:t>
            </w:r>
          </w:p>
        </w:tc>
        <w:tc>
          <w:tcPr>
            <w:tcW w:w="567" w:type="dxa"/>
            <w:shd w:val="clear" w:color="auto" w:fill="auto"/>
          </w:tcPr>
          <w:p w:rsidR="007D6453" w:rsidRPr="007D6453" w:rsidRDefault="007D6453" w:rsidP="003D17C6">
            <w:pPr>
              <w:jc w:val="center"/>
              <w:rPr>
                <w:rFonts w:eastAsia="Calibri"/>
                <w:sz w:val="18"/>
                <w:szCs w:val="18"/>
                <w:lang w:val="en-US" w:eastAsia="en-US"/>
              </w:rPr>
            </w:pPr>
            <w:r w:rsidRPr="007D6453">
              <w:rPr>
                <w:rFonts w:eastAsia="Calibri"/>
                <w:sz w:val="18"/>
                <w:szCs w:val="18"/>
                <w:lang w:eastAsia="en-US"/>
              </w:rPr>
              <w:t>25,32</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130</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II</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22,02</w:t>
            </w:r>
          </w:p>
        </w:tc>
        <w:tc>
          <w:tcPr>
            <w:tcW w:w="70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397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II</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23,49</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132,33</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II</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23,49±1,78</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XVIII</w:t>
            </w:r>
            <w:r w:rsidRPr="007D6453">
              <w:rPr>
                <w:rFonts w:eastAsia="Calibri"/>
                <w:b/>
                <w:sz w:val="12"/>
                <w:szCs w:val="12"/>
                <w:lang w:eastAsia="en-US"/>
              </w:rPr>
              <w:t xml:space="preserve"> Симптомы, при-знаки, выявленные при обследовании </w:t>
            </w:r>
            <w:r w:rsidRPr="007D6453">
              <w:rPr>
                <w:rFonts w:eastAsia="Calibri"/>
                <w:b/>
                <w:sz w:val="12"/>
                <w:szCs w:val="12"/>
                <w:lang w:val="en-US" w:eastAsia="en-US"/>
              </w:rPr>
              <w:t>R</w:t>
            </w:r>
            <w:r w:rsidRPr="007D6453">
              <w:rPr>
                <w:rFonts w:eastAsia="Calibri"/>
                <w:b/>
                <w:sz w:val="12"/>
                <w:szCs w:val="12"/>
                <w:lang w:eastAsia="en-US"/>
              </w:rPr>
              <w:t>00-</w:t>
            </w:r>
            <w:r w:rsidRPr="007D6453">
              <w:rPr>
                <w:rFonts w:eastAsia="Calibri"/>
                <w:b/>
                <w:sz w:val="12"/>
                <w:szCs w:val="12"/>
                <w:lang w:val="en-US" w:eastAsia="en-US"/>
              </w:rPr>
              <w:t>R</w:t>
            </w:r>
            <w:r w:rsidRPr="007D6453">
              <w:rPr>
                <w:rFonts w:eastAsia="Calibri"/>
                <w:b/>
                <w:sz w:val="12"/>
                <w:szCs w:val="12"/>
                <w:lang w:eastAsia="en-US"/>
              </w:rPr>
              <w:t>99</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567" w:type="dxa"/>
            <w:shd w:val="clear" w:color="auto" w:fill="auto"/>
          </w:tcPr>
          <w:p w:rsidR="007D6453" w:rsidRPr="007D6453" w:rsidRDefault="007D6453" w:rsidP="003D17C6">
            <w:pPr>
              <w:jc w:val="center"/>
              <w:rPr>
                <w:rFonts w:eastAsia="Calibri"/>
                <w:b/>
                <w:sz w:val="16"/>
                <w:szCs w:val="16"/>
                <w:lang w:eastAsia="en-US"/>
              </w:rPr>
            </w:pPr>
            <w:r w:rsidRPr="007D6453">
              <w:rPr>
                <w:rFonts w:eastAsia="Calibri"/>
                <w:b/>
                <w:sz w:val="16"/>
                <w:szCs w:val="16"/>
                <w:lang w:eastAsia="en-US"/>
              </w:rPr>
              <w:t>---</w:t>
            </w:r>
          </w:p>
        </w:tc>
        <w:tc>
          <w:tcPr>
            <w:tcW w:w="709"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w:t>
            </w:r>
          </w:p>
        </w:tc>
      </w:tr>
      <w:tr w:rsidR="007D6453" w:rsidRPr="007D6453" w:rsidTr="007D6453">
        <w:tc>
          <w:tcPr>
            <w:tcW w:w="2148"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XIX</w:t>
            </w:r>
            <w:r w:rsidRPr="007D6453">
              <w:rPr>
                <w:rFonts w:eastAsia="Calibri"/>
                <w:b/>
                <w:sz w:val="12"/>
                <w:szCs w:val="12"/>
                <w:lang w:eastAsia="en-US"/>
              </w:rPr>
              <w:t xml:space="preserve"> Травмы, отравления и другие воздействия внешней среды </w:t>
            </w:r>
            <w:r w:rsidRPr="007D6453">
              <w:rPr>
                <w:rFonts w:eastAsia="Calibri"/>
                <w:b/>
                <w:sz w:val="12"/>
                <w:szCs w:val="12"/>
                <w:lang w:val="en-US" w:eastAsia="en-US"/>
              </w:rPr>
              <w:t>S</w:t>
            </w:r>
            <w:r w:rsidRPr="007D6453">
              <w:rPr>
                <w:rFonts w:eastAsia="Calibri"/>
                <w:b/>
                <w:sz w:val="12"/>
                <w:szCs w:val="12"/>
                <w:lang w:eastAsia="en-US"/>
              </w:rPr>
              <w:t>00-</w:t>
            </w:r>
            <w:r w:rsidRPr="007D6453">
              <w:rPr>
                <w:rFonts w:eastAsia="Calibri"/>
                <w:b/>
                <w:sz w:val="12"/>
                <w:szCs w:val="12"/>
                <w:lang w:val="en-US" w:eastAsia="en-US"/>
              </w:rPr>
              <w:t>T</w:t>
            </w:r>
            <w:r w:rsidRPr="007D6453">
              <w:rPr>
                <w:rFonts w:eastAsia="Calibri"/>
                <w:b/>
                <w:sz w:val="12"/>
                <w:szCs w:val="12"/>
                <w:lang w:eastAsia="en-US"/>
              </w:rPr>
              <w:t>98</w:t>
            </w:r>
          </w:p>
        </w:tc>
        <w:tc>
          <w:tcPr>
            <w:tcW w:w="709"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val="en-US" w:eastAsia="en-US"/>
              </w:rPr>
              <w:t>6</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w:t>
            </w:r>
            <w:r w:rsidRPr="007D6453">
              <w:rPr>
                <w:rFonts w:eastAsia="Calibri"/>
                <w:sz w:val="18"/>
                <w:szCs w:val="18"/>
                <w:lang w:val="en-US" w:eastAsia="en-US"/>
              </w:rPr>
              <w:t>0</w:t>
            </w:r>
            <w:r w:rsidRPr="007D6453">
              <w:rPr>
                <w:rFonts w:eastAsia="Calibri"/>
                <w:sz w:val="18"/>
                <w:szCs w:val="18"/>
                <w:lang w:eastAsia="en-US"/>
              </w:rPr>
              <w:t>8</w:t>
            </w:r>
          </w:p>
        </w:tc>
        <w:tc>
          <w:tcPr>
            <w:tcW w:w="567"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8</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VIII</w:t>
            </w:r>
          </w:p>
        </w:tc>
        <w:tc>
          <w:tcPr>
            <w:tcW w:w="567"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1,47</w:t>
            </w:r>
          </w:p>
        </w:tc>
        <w:tc>
          <w:tcPr>
            <w:tcW w:w="709"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567" w:type="dxa"/>
            <w:shd w:val="clear" w:color="auto" w:fill="auto"/>
          </w:tcPr>
          <w:p w:rsidR="007D6453" w:rsidRPr="007D6453" w:rsidRDefault="007D6453" w:rsidP="003D17C6">
            <w:pPr>
              <w:jc w:val="center"/>
              <w:rPr>
                <w:rFonts w:eastAsia="Calibri"/>
                <w:b/>
                <w:sz w:val="14"/>
                <w:szCs w:val="14"/>
                <w:lang w:val="en-US" w:eastAsia="en-US"/>
              </w:rPr>
            </w:pPr>
            <w:r w:rsidRPr="007D6453">
              <w:rPr>
                <w:rFonts w:eastAsia="Calibri"/>
                <w:b/>
                <w:sz w:val="14"/>
                <w:szCs w:val="14"/>
                <w:lang w:val="en-US" w:eastAsia="en-US"/>
              </w:rPr>
              <w:t>X-XIII</w:t>
            </w:r>
          </w:p>
        </w:tc>
        <w:tc>
          <w:tcPr>
            <w:tcW w:w="709"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w:t>
            </w:r>
            <w:r w:rsidRPr="007D6453">
              <w:rPr>
                <w:rFonts w:eastAsia="Calibri"/>
                <w:sz w:val="20"/>
                <w:szCs w:val="20"/>
                <w:lang w:val="en-US" w:eastAsia="en-US"/>
              </w:rPr>
              <w:t>,</w:t>
            </w:r>
            <w:r w:rsidRPr="007D6453">
              <w:rPr>
                <w:rFonts w:eastAsia="Calibri"/>
                <w:sz w:val="20"/>
                <w:szCs w:val="20"/>
                <w:lang w:eastAsia="en-US"/>
              </w:rPr>
              <w:t>02</w:t>
            </w:r>
          </w:p>
        </w:tc>
        <w:tc>
          <w:tcPr>
            <w:tcW w:w="70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20</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X</w:t>
            </w:r>
          </w:p>
        </w:tc>
        <w:tc>
          <w:tcPr>
            <w:tcW w:w="709"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1,18</w:t>
            </w:r>
          </w:p>
        </w:tc>
        <w:tc>
          <w:tcPr>
            <w:tcW w:w="851"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6,67</w:t>
            </w:r>
          </w:p>
        </w:tc>
        <w:tc>
          <w:tcPr>
            <w:tcW w:w="567" w:type="dxa"/>
            <w:shd w:val="clear" w:color="auto" w:fill="auto"/>
          </w:tcPr>
          <w:p w:rsidR="007D6453" w:rsidRPr="007D6453" w:rsidRDefault="007D6453" w:rsidP="003D17C6">
            <w:pPr>
              <w:jc w:val="center"/>
              <w:rPr>
                <w:rFonts w:eastAsia="Calibri"/>
                <w:b/>
                <w:sz w:val="14"/>
                <w:szCs w:val="14"/>
                <w:lang w:eastAsia="en-US"/>
              </w:rPr>
            </w:pPr>
            <w:r w:rsidRPr="007D6453">
              <w:rPr>
                <w:rFonts w:eastAsia="Calibri"/>
                <w:b/>
                <w:sz w:val="14"/>
                <w:szCs w:val="14"/>
                <w:lang w:eastAsia="en-US"/>
              </w:rPr>
              <w:t>X</w:t>
            </w:r>
          </w:p>
        </w:tc>
        <w:tc>
          <w:tcPr>
            <w:tcW w:w="952" w:type="dxa"/>
            <w:shd w:val="clear" w:color="auto" w:fill="auto"/>
          </w:tcPr>
          <w:p w:rsidR="007D6453" w:rsidRPr="007D6453" w:rsidRDefault="007D6453" w:rsidP="003D17C6">
            <w:pPr>
              <w:jc w:val="center"/>
              <w:rPr>
                <w:rFonts w:eastAsia="Calibri"/>
                <w:sz w:val="18"/>
                <w:szCs w:val="18"/>
                <w:lang w:eastAsia="en-US"/>
              </w:rPr>
            </w:pPr>
            <w:r w:rsidRPr="007D6453">
              <w:rPr>
                <w:rFonts w:eastAsia="Calibri"/>
                <w:sz w:val="18"/>
                <w:szCs w:val="18"/>
                <w:lang w:eastAsia="en-US"/>
              </w:rPr>
              <w:t>1,18±0,45</w:t>
            </w:r>
          </w:p>
        </w:tc>
      </w:tr>
    </w:tbl>
    <w:p w:rsidR="007D6453" w:rsidRPr="007D6453" w:rsidRDefault="007D6453" w:rsidP="003D17C6">
      <w:pPr>
        <w:spacing w:after="200" w:line="276" w:lineRule="auto"/>
        <w:rPr>
          <w:rFonts w:ascii="Calibri" w:eastAsia="Calibri" w:hAnsi="Calibri"/>
          <w:sz w:val="22"/>
          <w:szCs w:val="22"/>
          <w:lang w:eastAsia="en-US"/>
        </w:rPr>
      </w:pPr>
    </w:p>
    <w:p w:rsidR="007D6453" w:rsidRPr="007D6453" w:rsidRDefault="007D6453"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Таблица №1</w:t>
      </w:r>
      <w:r w:rsidR="00F41E86">
        <w:rPr>
          <w:rFonts w:eastAsia="Calibri"/>
          <w:b/>
          <w:sz w:val="24"/>
          <w:szCs w:val="24"/>
          <w:lang w:eastAsia="en-US"/>
        </w:rPr>
        <w:t>2</w:t>
      </w:r>
      <w:r w:rsidRPr="007D6453">
        <w:rPr>
          <w:rFonts w:eastAsia="Calibri"/>
          <w:b/>
          <w:sz w:val="24"/>
          <w:szCs w:val="24"/>
          <w:lang w:eastAsia="en-US"/>
        </w:rPr>
        <w:t>. Заболевания, обусловившие возникновение инвалидности у детей-инвалидов в «СДП №3»</w:t>
      </w:r>
    </w:p>
    <w:p w:rsidR="007D6453" w:rsidRPr="007D6453" w:rsidRDefault="007D6453" w:rsidP="003D17C6">
      <w:pPr>
        <w:jc w:val="center"/>
        <w:rPr>
          <w:rFonts w:eastAsia="Calibri"/>
          <w:b/>
          <w:sz w:val="24"/>
          <w:szCs w:val="24"/>
          <w:lang w:eastAsia="en-US"/>
        </w:rPr>
      </w:pPr>
      <w:r w:rsidRPr="007D6453">
        <w:rPr>
          <w:rFonts w:eastAsia="Calibri"/>
          <w:b/>
          <w:sz w:val="24"/>
          <w:szCs w:val="24"/>
          <w:lang w:eastAsia="en-US"/>
        </w:rPr>
        <w:t>в 2019-2021 гг. (в абсолютных числах и коэффициентах частоты на 10 тысяч контингента детей) (</w:t>
      </w:r>
      <w:proofErr w:type="spellStart"/>
      <w:r w:rsidRPr="007D6453">
        <w:rPr>
          <w:rFonts w:eastAsia="Calibri"/>
          <w:b/>
          <w:sz w:val="24"/>
          <w:szCs w:val="24"/>
          <w:lang w:eastAsia="en-US"/>
        </w:rPr>
        <w:t>M±m</w:t>
      </w:r>
      <w:proofErr w:type="spellEnd"/>
      <w:r w:rsidRPr="007D6453">
        <w:rPr>
          <w:rFonts w:eastAsia="Calibri"/>
          <w:b/>
          <w:sz w:val="24"/>
          <w:szCs w:val="24"/>
          <w:lang w:eastAsia="en-US"/>
        </w:rPr>
        <w:t>)</w:t>
      </w:r>
    </w:p>
    <w:p w:rsidR="007D6453" w:rsidRPr="007D6453" w:rsidRDefault="007D6453" w:rsidP="003D17C6">
      <w:pPr>
        <w:jc w:val="center"/>
        <w:rPr>
          <w:rFonts w:eastAsia="Calibri"/>
          <w:b/>
          <w:sz w:val="24"/>
          <w:szCs w:val="24"/>
          <w:lang w:eastAsia="en-US"/>
        </w:rPr>
      </w:pPr>
    </w:p>
    <w:tbl>
      <w:tblPr>
        <w:tblW w:w="0" w:type="auto"/>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64"/>
        <w:gridCol w:w="800"/>
        <w:gridCol w:w="564"/>
        <w:gridCol w:w="802"/>
        <w:gridCol w:w="564"/>
        <w:gridCol w:w="801"/>
        <w:gridCol w:w="588"/>
        <w:gridCol w:w="800"/>
        <w:gridCol w:w="722"/>
        <w:gridCol w:w="800"/>
      </w:tblGrid>
      <w:tr w:rsidR="007D6453" w:rsidRPr="007D6453" w:rsidTr="00FA6D61">
        <w:tc>
          <w:tcPr>
            <w:tcW w:w="2740" w:type="dxa"/>
            <w:vMerge w:val="restart"/>
            <w:shd w:val="clear" w:color="auto" w:fill="auto"/>
          </w:tcPr>
          <w:p w:rsidR="007D6453" w:rsidRPr="007D6453" w:rsidRDefault="007D6453" w:rsidP="003D17C6">
            <w:pPr>
              <w:jc w:val="center"/>
              <w:rPr>
                <w:rFonts w:eastAsia="Calibri"/>
                <w:b/>
                <w:sz w:val="16"/>
                <w:szCs w:val="16"/>
                <w:lang w:eastAsia="en-US"/>
              </w:rPr>
            </w:pPr>
          </w:p>
          <w:p w:rsidR="007D6453" w:rsidRPr="007D6453" w:rsidRDefault="007D6453" w:rsidP="003D17C6">
            <w:pPr>
              <w:jc w:val="center"/>
              <w:rPr>
                <w:rFonts w:eastAsia="Calibri"/>
                <w:b/>
                <w:sz w:val="16"/>
                <w:szCs w:val="16"/>
                <w:lang w:eastAsia="en-US"/>
              </w:rPr>
            </w:pPr>
            <w:r w:rsidRPr="007D6453">
              <w:rPr>
                <w:rFonts w:eastAsia="Calibri"/>
                <w:b/>
                <w:sz w:val="16"/>
                <w:szCs w:val="16"/>
                <w:lang w:eastAsia="en-US"/>
              </w:rPr>
              <w:t>Причины инвалидности / Год</w:t>
            </w:r>
          </w:p>
        </w:tc>
        <w:tc>
          <w:tcPr>
            <w:tcW w:w="1364"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2019</w:t>
            </w:r>
          </w:p>
        </w:tc>
        <w:tc>
          <w:tcPr>
            <w:tcW w:w="1366"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2020</w:t>
            </w:r>
          </w:p>
        </w:tc>
        <w:tc>
          <w:tcPr>
            <w:tcW w:w="1365"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w:t>
            </w:r>
            <w:r w:rsidRPr="007D6453">
              <w:rPr>
                <w:rFonts w:eastAsia="Calibri"/>
                <w:b/>
                <w:sz w:val="20"/>
                <w:szCs w:val="20"/>
                <w:lang w:val="en-US" w:eastAsia="en-US"/>
              </w:rPr>
              <w:t>2</w:t>
            </w:r>
            <w:r w:rsidRPr="007D6453">
              <w:rPr>
                <w:rFonts w:eastAsia="Calibri"/>
                <w:b/>
                <w:sz w:val="20"/>
                <w:szCs w:val="20"/>
                <w:lang w:eastAsia="en-US"/>
              </w:rPr>
              <w:t>1</w:t>
            </w:r>
          </w:p>
        </w:tc>
        <w:tc>
          <w:tcPr>
            <w:tcW w:w="1388"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Всего: 2019-20</w:t>
            </w:r>
            <w:r w:rsidRPr="007D6453">
              <w:rPr>
                <w:rFonts w:eastAsia="Calibri"/>
                <w:b/>
                <w:sz w:val="20"/>
                <w:szCs w:val="20"/>
                <w:lang w:val="en-US" w:eastAsia="en-US"/>
              </w:rPr>
              <w:t>2</w:t>
            </w:r>
            <w:r w:rsidRPr="007D6453">
              <w:rPr>
                <w:rFonts w:eastAsia="Calibri"/>
                <w:b/>
                <w:sz w:val="20"/>
                <w:szCs w:val="20"/>
                <w:lang w:eastAsia="en-US"/>
              </w:rPr>
              <w:t>1</w:t>
            </w:r>
          </w:p>
        </w:tc>
        <w:tc>
          <w:tcPr>
            <w:tcW w:w="1522"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Ежегодно</w:t>
            </w:r>
          </w:p>
        </w:tc>
      </w:tr>
      <w:tr w:rsidR="00FA6D61" w:rsidRPr="007D6453" w:rsidTr="00FA6D61">
        <w:tc>
          <w:tcPr>
            <w:tcW w:w="2740" w:type="dxa"/>
            <w:vMerge/>
            <w:shd w:val="clear" w:color="auto" w:fill="auto"/>
          </w:tcPr>
          <w:p w:rsidR="007D6453" w:rsidRPr="007D6453" w:rsidRDefault="007D6453" w:rsidP="003D17C6">
            <w:pPr>
              <w:jc w:val="center"/>
              <w:rPr>
                <w:rFonts w:eastAsia="Calibri"/>
                <w:b/>
                <w:sz w:val="16"/>
                <w:szCs w:val="16"/>
                <w:lang w:eastAsia="en-US"/>
              </w:rPr>
            </w:pPr>
          </w:p>
        </w:tc>
        <w:tc>
          <w:tcPr>
            <w:tcW w:w="564"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800"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4"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802"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564"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801"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К. ч.</w:t>
            </w:r>
          </w:p>
        </w:tc>
        <w:tc>
          <w:tcPr>
            <w:tcW w:w="588"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800"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К. ч.</w:t>
            </w:r>
          </w:p>
        </w:tc>
        <w:tc>
          <w:tcPr>
            <w:tcW w:w="722" w:type="dxa"/>
            <w:shd w:val="clear" w:color="auto" w:fill="auto"/>
          </w:tcPr>
          <w:p w:rsidR="007D6453" w:rsidRPr="007D6453" w:rsidRDefault="007D6453" w:rsidP="003D17C6">
            <w:pPr>
              <w:jc w:val="center"/>
              <w:rPr>
                <w:rFonts w:eastAsia="Calibri"/>
                <w:sz w:val="14"/>
                <w:szCs w:val="14"/>
                <w:lang w:eastAsia="en-US"/>
              </w:rPr>
            </w:pPr>
            <w:proofErr w:type="spellStart"/>
            <w:r w:rsidRPr="007D6453">
              <w:rPr>
                <w:rFonts w:eastAsia="Calibri"/>
                <w:sz w:val="14"/>
                <w:szCs w:val="14"/>
                <w:lang w:eastAsia="en-US"/>
              </w:rPr>
              <w:t>Абс</w:t>
            </w:r>
            <w:proofErr w:type="spellEnd"/>
            <w:r w:rsidRPr="007D6453">
              <w:rPr>
                <w:rFonts w:eastAsia="Calibri"/>
                <w:sz w:val="14"/>
                <w:szCs w:val="14"/>
                <w:lang w:eastAsia="en-US"/>
              </w:rPr>
              <w:t>.</w:t>
            </w:r>
          </w:p>
          <w:p w:rsidR="007D6453" w:rsidRPr="007D6453" w:rsidRDefault="007D6453" w:rsidP="003D17C6">
            <w:pPr>
              <w:jc w:val="center"/>
              <w:rPr>
                <w:rFonts w:eastAsia="Calibri"/>
                <w:sz w:val="14"/>
                <w:szCs w:val="14"/>
                <w:lang w:eastAsia="en-US"/>
              </w:rPr>
            </w:pPr>
            <w:r w:rsidRPr="007D6453">
              <w:rPr>
                <w:rFonts w:eastAsia="Calibri"/>
                <w:sz w:val="14"/>
                <w:szCs w:val="14"/>
                <w:lang w:eastAsia="en-US"/>
              </w:rPr>
              <w:t>число</w:t>
            </w:r>
          </w:p>
        </w:tc>
        <w:tc>
          <w:tcPr>
            <w:tcW w:w="800" w:type="dxa"/>
            <w:shd w:val="clear" w:color="auto" w:fill="auto"/>
          </w:tcPr>
          <w:p w:rsidR="007D6453" w:rsidRPr="007D6453" w:rsidRDefault="007D6453" w:rsidP="003D17C6">
            <w:pPr>
              <w:jc w:val="center"/>
              <w:rPr>
                <w:rFonts w:eastAsia="Calibri"/>
                <w:sz w:val="14"/>
                <w:szCs w:val="14"/>
                <w:lang w:eastAsia="en-US"/>
              </w:rPr>
            </w:pPr>
            <w:r w:rsidRPr="007D6453">
              <w:rPr>
                <w:rFonts w:eastAsia="Calibri"/>
                <w:sz w:val="14"/>
                <w:szCs w:val="14"/>
                <w:lang w:eastAsia="en-US"/>
              </w:rPr>
              <w:t>К. ч.</w:t>
            </w:r>
          </w:p>
        </w:tc>
      </w:tr>
      <w:tr w:rsidR="007D6453" w:rsidRPr="007D6453" w:rsidTr="00FA6D61">
        <w:tc>
          <w:tcPr>
            <w:tcW w:w="2740" w:type="dxa"/>
            <w:shd w:val="clear" w:color="auto" w:fill="auto"/>
          </w:tcPr>
          <w:p w:rsidR="007D6453" w:rsidRPr="007D6453" w:rsidRDefault="007D6453" w:rsidP="003D17C6">
            <w:pPr>
              <w:rPr>
                <w:rFonts w:eastAsia="Calibri"/>
                <w:b/>
                <w:sz w:val="16"/>
                <w:szCs w:val="16"/>
                <w:lang w:eastAsia="en-US"/>
              </w:rPr>
            </w:pPr>
            <w:r w:rsidRPr="007D6453">
              <w:rPr>
                <w:rFonts w:eastAsia="Calibri"/>
                <w:b/>
                <w:sz w:val="16"/>
                <w:szCs w:val="16"/>
                <w:lang w:eastAsia="en-US"/>
              </w:rPr>
              <w:t>Контингент детей</w:t>
            </w:r>
          </w:p>
        </w:tc>
        <w:tc>
          <w:tcPr>
            <w:tcW w:w="1364"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42407</w:t>
            </w:r>
          </w:p>
        </w:tc>
        <w:tc>
          <w:tcPr>
            <w:tcW w:w="1366" w:type="dxa"/>
            <w:gridSpan w:val="2"/>
            <w:shd w:val="clear" w:color="auto" w:fill="auto"/>
          </w:tcPr>
          <w:p w:rsidR="007D6453" w:rsidRPr="007D6453" w:rsidRDefault="007D6453" w:rsidP="003D17C6">
            <w:pPr>
              <w:jc w:val="center"/>
              <w:rPr>
                <w:rFonts w:eastAsia="Calibri"/>
                <w:b/>
                <w:sz w:val="20"/>
                <w:szCs w:val="20"/>
                <w:lang w:val="en-US" w:eastAsia="en-US"/>
              </w:rPr>
            </w:pPr>
            <w:r w:rsidRPr="007D6453">
              <w:rPr>
                <w:rFonts w:eastAsia="Calibri"/>
                <w:b/>
                <w:sz w:val="20"/>
                <w:szCs w:val="20"/>
                <w:lang w:val="en-US" w:eastAsia="en-US"/>
              </w:rPr>
              <w:t>42505</w:t>
            </w:r>
          </w:p>
        </w:tc>
        <w:tc>
          <w:tcPr>
            <w:tcW w:w="1365"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val="en-US" w:eastAsia="en-US"/>
              </w:rPr>
              <w:t>42</w:t>
            </w:r>
            <w:r w:rsidRPr="007D6453">
              <w:rPr>
                <w:rFonts w:eastAsia="Calibri"/>
                <w:b/>
                <w:sz w:val="20"/>
                <w:szCs w:val="20"/>
                <w:lang w:eastAsia="en-US"/>
              </w:rPr>
              <w:t xml:space="preserve"> </w:t>
            </w:r>
            <w:r w:rsidRPr="007D6453">
              <w:rPr>
                <w:rFonts w:eastAsia="Calibri"/>
                <w:b/>
                <w:sz w:val="20"/>
                <w:szCs w:val="20"/>
                <w:lang w:val="en-US" w:eastAsia="en-US"/>
              </w:rPr>
              <w:t>079</w:t>
            </w:r>
          </w:p>
        </w:tc>
        <w:tc>
          <w:tcPr>
            <w:tcW w:w="1388" w:type="dxa"/>
            <w:gridSpan w:val="2"/>
            <w:shd w:val="clear" w:color="auto" w:fill="auto"/>
          </w:tcPr>
          <w:p w:rsidR="007D6453" w:rsidRPr="007D6453" w:rsidRDefault="007D6453" w:rsidP="003D17C6">
            <w:pPr>
              <w:jc w:val="center"/>
              <w:rPr>
                <w:rFonts w:eastAsia="Calibri"/>
                <w:b/>
                <w:sz w:val="20"/>
                <w:szCs w:val="20"/>
                <w:lang w:val="en-US" w:eastAsia="en-US"/>
              </w:rPr>
            </w:pPr>
            <w:r w:rsidRPr="007D6453">
              <w:rPr>
                <w:rFonts w:eastAsia="Calibri"/>
                <w:b/>
                <w:sz w:val="20"/>
                <w:szCs w:val="20"/>
                <w:lang w:val="en-US" w:eastAsia="en-US"/>
              </w:rPr>
              <w:t>1</w:t>
            </w:r>
            <w:r w:rsidRPr="007D6453">
              <w:rPr>
                <w:rFonts w:eastAsia="Calibri"/>
                <w:b/>
                <w:sz w:val="20"/>
                <w:szCs w:val="20"/>
                <w:lang w:eastAsia="en-US"/>
              </w:rPr>
              <w:t>26991</w:t>
            </w:r>
          </w:p>
        </w:tc>
        <w:tc>
          <w:tcPr>
            <w:tcW w:w="1522" w:type="dxa"/>
            <w:gridSpan w:val="2"/>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42330</w:t>
            </w:r>
          </w:p>
        </w:tc>
      </w:tr>
      <w:tr w:rsidR="00FA6D61" w:rsidRPr="007D6453" w:rsidTr="00FA6D61">
        <w:tc>
          <w:tcPr>
            <w:tcW w:w="2740" w:type="dxa"/>
            <w:shd w:val="clear" w:color="auto" w:fill="auto"/>
          </w:tcPr>
          <w:p w:rsidR="007D6453" w:rsidRPr="007D6453" w:rsidRDefault="007D6453" w:rsidP="003D17C6">
            <w:pPr>
              <w:rPr>
                <w:rFonts w:eastAsia="Calibri"/>
                <w:b/>
                <w:sz w:val="16"/>
                <w:szCs w:val="16"/>
                <w:lang w:eastAsia="en-US"/>
              </w:rPr>
            </w:pPr>
            <w:r w:rsidRPr="007D6453">
              <w:rPr>
                <w:rFonts w:eastAsia="Calibri"/>
                <w:b/>
                <w:sz w:val="16"/>
                <w:szCs w:val="16"/>
                <w:lang w:eastAsia="en-US"/>
              </w:rPr>
              <w:t>Всего</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555</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130,87</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545</w:t>
            </w:r>
          </w:p>
        </w:tc>
        <w:tc>
          <w:tcPr>
            <w:tcW w:w="802"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val="en-US" w:eastAsia="en-US"/>
              </w:rPr>
              <w:t>128</w:t>
            </w:r>
            <w:r w:rsidRPr="007D6453">
              <w:rPr>
                <w:rFonts w:eastAsia="Calibri"/>
                <w:sz w:val="20"/>
                <w:szCs w:val="20"/>
                <w:lang w:eastAsia="en-US"/>
              </w:rPr>
              <w:t>,</w:t>
            </w:r>
            <w:r w:rsidRPr="007D6453">
              <w:rPr>
                <w:rFonts w:eastAsia="Calibri"/>
                <w:sz w:val="20"/>
                <w:szCs w:val="20"/>
                <w:lang w:val="en-US" w:eastAsia="en-US"/>
              </w:rPr>
              <w:t>22</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590</w:t>
            </w:r>
          </w:p>
        </w:tc>
        <w:tc>
          <w:tcPr>
            <w:tcW w:w="801"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w:t>
            </w:r>
            <w:r w:rsidRPr="007D6453">
              <w:rPr>
                <w:rFonts w:eastAsia="Calibri"/>
                <w:sz w:val="20"/>
                <w:szCs w:val="20"/>
                <w:lang w:val="en-US" w:eastAsia="en-US"/>
              </w:rPr>
              <w:t>40</w:t>
            </w:r>
            <w:r w:rsidRPr="007D6453">
              <w:rPr>
                <w:rFonts w:eastAsia="Calibri"/>
                <w:sz w:val="20"/>
                <w:szCs w:val="20"/>
                <w:lang w:eastAsia="en-US"/>
              </w:rPr>
              <w:t>,2</w:t>
            </w:r>
            <w:r w:rsidRPr="007D6453">
              <w:rPr>
                <w:rFonts w:eastAsia="Calibri"/>
                <w:sz w:val="20"/>
                <w:szCs w:val="20"/>
                <w:lang w:val="en-US" w:eastAsia="en-US"/>
              </w:rPr>
              <w:t>1</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1690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133,08</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w:t>
            </w:r>
            <w:r w:rsidRPr="007D6453">
              <w:rPr>
                <w:rFonts w:eastAsia="Calibri"/>
                <w:b/>
                <w:sz w:val="18"/>
                <w:szCs w:val="18"/>
                <w:lang w:val="en-US" w:eastAsia="en-US"/>
              </w:rPr>
              <w:t>6</w:t>
            </w:r>
            <w:r w:rsidRPr="007D6453">
              <w:rPr>
                <w:rFonts w:eastAsia="Calibri"/>
                <w:b/>
                <w:sz w:val="18"/>
                <w:szCs w:val="18"/>
                <w:lang w:eastAsia="en-US"/>
              </w:rPr>
              <w:t>3,33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133,08</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w:t>
            </w:r>
            <w:r w:rsidRPr="007D6453">
              <w:rPr>
                <w:rFonts w:eastAsia="Calibri"/>
                <w:b/>
                <w:sz w:val="12"/>
                <w:szCs w:val="12"/>
                <w:lang w:eastAsia="en-US"/>
              </w:rPr>
              <w:t xml:space="preserve"> Инфекционные и паразитарные заболев</w:t>
            </w:r>
            <w:r w:rsidRPr="007D6453">
              <w:rPr>
                <w:rFonts w:eastAsia="Calibri"/>
                <w:b/>
                <w:sz w:val="12"/>
                <w:szCs w:val="12"/>
                <w:lang w:eastAsia="en-US"/>
              </w:rPr>
              <w:t>а</w:t>
            </w:r>
            <w:r w:rsidRPr="007D6453">
              <w:rPr>
                <w:rFonts w:eastAsia="Calibri"/>
                <w:b/>
                <w:sz w:val="12"/>
                <w:szCs w:val="12"/>
                <w:lang w:eastAsia="en-US"/>
              </w:rPr>
              <w:t xml:space="preserve">ния </w:t>
            </w:r>
            <w:r w:rsidRPr="007D6453">
              <w:rPr>
                <w:rFonts w:eastAsia="Calibri"/>
                <w:b/>
                <w:sz w:val="12"/>
                <w:szCs w:val="12"/>
                <w:lang w:val="en-US" w:eastAsia="en-US"/>
              </w:rPr>
              <w:t>A</w:t>
            </w:r>
            <w:r w:rsidRPr="007D6453">
              <w:rPr>
                <w:rFonts w:eastAsia="Calibri"/>
                <w:b/>
                <w:sz w:val="12"/>
                <w:szCs w:val="12"/>
                <w:lang w:eastAsia="en-US"/>
              </w:rPr>
              <w:t>00-</w:t>
            </w:r>
            <w:r w:rsidRPr="007D6453">
              <w:rPr>
                <w:rFonts w:eastAsia="Calibri"/>
                <w:b/>
                <w:sz w:val="12"/>
                <w:szCs w:val="12"/>
                <w:lang w:val="en-US" w:eastAsia="en-US"/>
              </w:rPr>
              <w:t>B</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0,94</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0,94</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801"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val="en-US" w:eastAsia="en-US"/>
              </w:rPr>
              <w:t>1,43</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1,10</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r w:rsidRPr="007D6453">
              <w:rPr>
                <w:rFonts w:eastAsia="Calibri"/>
                <w:b/>
                <w:sz w:val="18"/>
                <w:szCs w:val="18"/>
                <w:lang w:val="en-US" w:eastAsia="en-US"/>
              </w:rPr>
              <w:t>6</w:t>
            </w:r>
            <w:r w:rsidRPr="007D6453">
              <w:rPr>
                <w:rFonts w:eastAsia="Calibri"/>
                <w:b/>
                <w:sz w:val="18"/>
                <w:szCs w:val="18"/>
                <w:lang w:eastAsia="en-US"/>
              </w:rPr>
              <w:t>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1,10</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val="en-US" w:eastAsia="en-US"/>
              </w:rPr>
            </w:pPr>
            <w:r w:rsidRPr="007D6453">
              <w:rPr>
                <w:rFonts w:eastAsia="Calibri"/>
                <w:b/>
                <w:sz w:val="12"/>
                <w:szCs w:val="12"/>
                <w:lang w:val="en-US" w:eastAsia="en-US"/>
              </w:rPr>
              <w:t xml:space="preserve">II </w:t>
            </w:r>
            <w:r w:rsidRPr="007D6453">
              <w:rPr>
                <w:rFonts w:eastAsia="Calibri"/>
                <w:b/>
                <w:sz w:val="12"/>
                <w:szCs w:val="12"/>
                <w:lang w:eastAsia="en-US"/>
              </w:rPr>
              <w:t>Новообразования</w:t>
            </w:r>
            <w:r w:rsidRPr="007D6453">
              <w:rPr>
                <w:rFonts w:eastAsia="Calibri"/>
                <w:b/>
                <w:sz w:val="12"/>
                <w:szCs w:val="12"/>
                <w:lang w:val="en-US" w:eastAsia="en-US"/>
              </w:rPr>
              <w:t xml:space="preserve"> C00-D48</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48</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11,32</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44</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10,35</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56</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w:t>
            </w:r>
            <w:r w:rsidRPr="007D6453">
              <w:rPr>
                <w:rFonts w:eastAsia="Calibri"/>
                <w:sz w:val="20"/>
                <w:szCs w:val="20"/>
                <w:lang w:val="en-US" w:eastAsia="en-US"/>
              </w:rPr>
              <w:t>3</w:t>
            </w:r>
            <w:r w:rsidRPr="007D6453">
              <w:rPr>
                <w:rFonts w:eastAsia="Calibri"/>
                <w:sz w:val="20"/>
                <w:szCs w:val="20"/>
                <w:lang w:eastAsia="en-US"/>
              </w:rPr>
              <w:t>,</w:t>
            </w:r>
            <w:r w:rsidRPr="007D6453">
              <w:rPr>
                <w:rFonts w:eastAsia="Calibri"/>
                <w:sz w:val="20"/>
                <w:szCs w:val="20"/>
                <w:lang w:val="en-US" w:eastAsia="en-US"/>
              </w:rPr>
              <w:t>3</w:t>
            </w:r>
            <w:r w:rsidRPr="007D6453">
              <w:rPr>
                <w:rFonts w:eastAsia="Calibri"/>
                <w:sz w:val="20"/>
                <w:szCs w:val="20"/>
                <w:lang w:eastAsia="en-US"/>
              </w:rPr>
              <w:t>1</w:t>
            </w:r>
          </w:p>
          <w:p w:rsidR="007D6453" w:rsidRPr="007D6453" w:rsidRDefault="007D6453" w:rsidP="003D17C6">
            <w:pPr>
              <w:jc w:val="center"/>
              <w:rPr>
                <w:rFonts w:eastAsia="Calibri"/>
                <w:sz w:val="20"/>
                <w:szCs w:val="20"/>
                <w:lang w:eastAsia="en-US"/>
              </w:rPr>
            </w:pP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148</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11,65</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49,33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11,65</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III</w:t>
            </w:r>
            <w:r w:rsidRPr="007D6453">
              <w:rPr>
                <w:rFonts w:eastAsia="Calibri"/>
                <w:b/>
                <w:sz w:val="12"/>
                <w:szCs w:val="12"/>
                <w:lang w:eastAsia="en-US"/>
              </w:rPr>
              <w:t xml:space="preserve"> Болезни крови и иммунной системы </w:t>
            </w:r>
            <w:r w:rsidRPr="007D6453">
              <w:rPr>
                <w:rFonts w:eastAsia="Calibri"/>
                <w:b/>
                <w:sz w:val="12"/>
                <w:szCs w:val="12"/>
                <w:lang w:val="en-US" w:eastAsia="en-US"/>
              </w:rPr>
              <w:t>D</w:t>
            </w:r>
            <w:r w:rsidRPr="007D6453">
              <w:rPr>
                <w:rFonts w:eastAsia="Calibri"/>
                <w:b/>
                <w:sz w:val="12"/>
                <w:szCs w:val="12"/>
                <w:lang w:eastAsia="en-US"/>
              </w:rPr>
              <w:t>50-</w:t>
            </w:r>
            <w:r w:rsidRPr="007D6453">
              <w:rPr>
                <w:rFonts w:eastAsia="Calibri"/>
                <w:b/>
                <w:sz w:val="12"/>
                <w:szCs w:val="12"/>
                <w:lang w:val="en-US" w:eastAsia="en-US"/>
              </w:rPr>
              <w:t>D</w:t>
            </w:r>
            <w:r w:rsidRPr="007D6453">
              <w:rPr>
                <w:rFonts w:eastAsia="Calibri"/>
                <w:b/>
                <w:sz w:val="12"/>
                <w:szCs w:val="12"/>
                <w:lang w:eastAsia="en-US"/>
              </w:rPr>
              <w:t>89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9</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2,12</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1,65</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9</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2</w:t>
            </w:r>
            <w:r w:rsidRPr="007D6453">
              <w:rPr>
                <w:rFonts w:eastAsia="Calibri"/>
                <w:sz w:val="20"/>
                <w:szCs w:val="20"/>
                <w:lang w:eastAsia="en-US"/>
              </w:rPr>
              <w:t>,</w:t>
            </w:r>
            <w:r w:rsidRPr="007D6453">
              <w:rPr>
                <w:rFonts w:eastAsia="Calibri"/>
                <w:sz w:val="20"/>
                <w:szCs w:val="20"/>
                <w:lang w:val="en-US" w:eastAsia="en-US"/>
              </w:rPr>
              <w:t>14</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25</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1,97</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8,33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1,97</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IV</w:t>
            </w:r>
            <w:r w:rsidRPr="007D6453">
              <w:rPr>
                <w:rFonts w:eastAsia="Calibri"/>
                <w:b/>
                <w:sz w:val="12"/>
                <w:szCs w:val="12"/>
                <w:lang w:eastAsia="en-US"/>
              </w:rPr>
              <w:t xml:space="preserve"> Болезни эндокринной системы, расстро</w:t>
            </w:r>
            <w:r w:rsidRPr="007D6453">
              <w:rPr>
                <w:rFonts w:eastAsia="Calibri"/>
                <w:b/>
                <w:sz w:val="12"/>
                <w:szCs w:val="12"/>
                <w:lang w:eastAsia="en-US"/>
              </w:rPr>
              <w:t>й</w:t>
            </w:r>
            <w:r w:rsidRPr="007D6453">
              <w:rPr>
                <w:rFonts w:eastAsia="Calibri"/>
                <w:b/>
                <w:sz w:val="12"/>
                <w:szCs w:val="12"/>
                <w:lang w:eastAsia="en-US"/>
              </w:rPr>
              <w:t xml:space="preserve">ства питания и нарушения обмена веществ </w:t>
            </w:r>
            <w:r w:rsidRPr="007D6453">
              <w:rPr>
                <w:rFonts w:eastAsia="Calibri"/>
                <w:b/>
                <w:sz w:val="12"/>
                <w:szCs w:val="12"/>
                <w:lang w:val="en-US" w:eastAsia="en-US"/>
              </w:rPr>
              <w:t>E</w:t>
            </w:r>
            <w:r w:rsidRPr="007D6453">
              <w:rPr>
                <w:rFonts w:eastAsia="Calibri"/>
                <w:b/>
                <w:sz w:val="12"/>
                <w:szCs w:val="12"/>
                <w:lang w:eastAsia="en-US"/>
              </w:rPr>
              <w:t>00-</w:t>
            </w:r>
            <w:r w:rsidRPr="007D6453">
              <w:rPr>
                <w:rFonts w:eastAsia="Calibri"/>
                <w:b/>
                <w:sz w:val="12"/>
                <w:szCs w:val="12"/>
                <w:lang w:val="en-US" w:eastAsia="en-US"/>
              </w:rPr>
              <w:t>E</w:t>
            </w:r>
            <w:r w:rsidRPr="007D6453">
              <w:rPr>
                <w:rFonts w:eastAsia="Calibri"/>
                <w:b/>
                <w:sz w:val="12"/>
                <w:szCs w:val="12"/>
                <w:lang w:eastAsia="en-US"/>
              </w:rPr>
              <w:t>90</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73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17,21</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68</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16,00</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81</w:t>
            </w:r>
          </w:p>
        </w:tc>
        <w:tc>
          <w:tcPr>
            <w:tcW w:w="801" w:type="dxa"/>
            <w:shd w:val="clear" w:color="auto" w:fill="auto"/>
          </w:tcPr>
          <w:p w:rsidR="007D6453" w:rsidRPr="007D6453" w:rsidRDefault="007D6453" w:rsidP="003D17C6">
            <w:pPr>
              <w:jc w:val="center"/>
              <w:rPr>
                <w:rFonts w:eastAsia="Calibri"/>
                <w:sz w:val="20"/>
                <w:szCs w:val="20"/>
                <w:lang w:val="en-US" w:eastAsia="en-US"/>
              </w:rPr>
            </w:pPr>
            <w:r w:rsidRPr="007D6453">
              <w:rPr>
                <w:rFonts w:eastAsia="Calibri"/>
                <w:sz w:val="20"/>
                <w:szCs w:val="20"/>
                <w:lang w:eastAsia="en-US"/>
              </w:rPr>
              <w:t>1</w:t>
            </w:r>
            <w:r w:rsidRPr="007D6453">
              <w:rPr>
                <w:rFonts w:eastAsia="Calibri"/>
                <w:sz w:val="20"/>
                <w:szCs w:val="20"/>
                <w:lang w:val="en-US" w:eastAsia="en-US"/>
              </w:rPr>
              <w:t>9</w:t>
            </w:r>
            <w:r w:rsidRPr="007D6453">
              <w:rPr>
                <w:rFonts w:eastAsia="Calibri"/>
                <w:sz w:val="20"/>
                <w:szCs w:val="20"/>
                <w:lang w:eastAsia="en-US"/>
              </w:rPr>
              <w:t>,2</w:t>
            </w:r>
            <w:r w:rsidRPr="007D6453">
              <w:rPr>
                <w:rFonts w:eastAsia="Calibri"/>
                <w:sz w:val="20"/>
                <w:szCs w:val="20"/>
                <w:lang w:val="en-US" w:eastAsia="en-US"/>
              </w:rPr>
              <w:t>5</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val="en-US" w:eastAsia="en-US"/>
              </w:rPr>
              <w:t>2</w:t>
            </w:r>
            <w:r w:rsidRPr="007D6453">
              <w:rPr>
                <w:rFonts w:eastAsia="Calibri"/>
                <w:b/>
                <w:sz w:val="18"/>
                <w:szCs w:val="18"/>
                <w:lang w:eastAsia="en-US"/>
              </w:rPr>
              <w:t>22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17,48</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74,00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17,48</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w:t>
            </w:r>
            <w:r w:rsidRPr="007D6453">
              <w:rPr>
                <w:rFonts w:eastAsia="Calibri"/>
                <w:b/>
                <w:sz w:val="12"/>
                <w:szCs w:val="12"/>
                <w:lang w:eastAsia="en-US"/>
              </w:rPr>
              <w:t xml:space="preserve"> Психические расстройства </w:t>
            </w:r>
            <w:r w:rsidRPr="007D6453">
              <w:rPr>
                <w:rFonts w:eastAsia="Calibri"/>
                <w:b/>
                <w:sz w:val="12"/>
                <w:szCs w:val="12"/>
                <w:lang w:val="en-US" w:eastAsia="en-US"/>
              </w:rPr>
              <w:t>F</w:t>
            </w:r>
            <w:r w:rsidRPr="007D6453">
              <w:rPr>
                <w:rFonts w:eastAsia="Calibri"/>
                <w:b/>
                <w:sz w:val="12"/>
                <w:szCs w:val="12"/>
                <w:lang w:eastAsia="en-US"/>
              </w:rPr>
              <w:t>00-</w:t>
            </w:r>
            <w:r w:rsidRPr="007D6453">
              <w:rPr>
                <w:rFonts w:eastAsia="Calibri"/>
                <w:b/>
                <w:sz w:val="12"/>
                <w:szCs w:val="12"/>
                <w:lang w:val="en-US" w:eastAsia="en-US"/>
              </w:rPr>
              <w:t>F</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w:t>
            </w:r>
            <w:r w:rsidRPr="007D6453">
              <w:rPr>
                <w:rFonts w:eastAsia="Calibri"/>
                <w:b/>
                <w:sz w:val="12"/>
                <w:szCs w:val="12"/>
                <w:lang w:eastAsia="en-US"/>
              </w:rPr>
              <w:t xml:space="preserve"> Болезни нервной системы </w:t>
            </w:r>
            <w:r w:rsidRPr="007D6453">
              <w:rPr>
                <w:rFonts w:eastAsia="Calibri"/>
                <w:b/>
                <w:sz w:val="12"/>
                <w:szCs w:val="12"/>
                <w:lang w:val="en-US" w:eastAsia="en-US"/>
              </w:rPr>
              <w:t>G</w:t>
            </w:r>
            <w:r w:rsidRPr="007D6453">
              <w:rPr>
                <w:rFonts w:eastAsia="Calibri"/>
                <w:b/>
                <w:sz w:val="12"/>
                <w:szCs w:val="12"/>
                <w:lang w:eastAsia="en-US"/>
              </w:rPr>
              <w:t>00-</w:t>
            </w:r>
            <w:r w:rsidRPr="007D6453">
              <w:rPr>
                <w:rFonts w:eastAsia="Calibri"/>
                <w:b/>
                <w:sz w:val="12"/>
                <w:szCs w:val="12"/>
                <w:lang w:val="en-US" w:eastAsia="en-US"/>
              </w:rPr>
              <w:t>G</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47,63</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182</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42,81</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195</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w:t>
            </w:r>
            <w:r w:rsidRPr="007D6453">
              <w:rPr>
                <w:rFonts w:eastAsia="Calibri"/>
                <w:sz w:val="20"/>
                <w:szCs w:val="20"/>
                <w:lang w:val="en-US" w:eastAsia="en-US"/>
              </w:rPr>
              <w:t>6</w:t>
            </w:r>
            <w:r w:rsidRPr="007D6453">
              <w:rPr>
                <w:rFonts w:eastAsia="Calibri"/>
                <w:sz w:val="20"/>
                <w:szCs w:val="20"/>
                <w:lang w:eastAsia="en-US"/>
              </w:rPr>
              <w:t>,</w:t>
            </w:r>
            <w:r w:rsidRPr="007D6453">
              <w:rPr>
                <w:rFonts w:eastAsia="Calibri"/>
                <w:sz w:val="20"/>
                <w:szCs w:val="20"/>
                <w:lang w:val="en-US" w:eastAsia="en-US"/>
              </w:rPr>
              <w:t>33</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579</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45,59</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193,00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45,59</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VII</w:t>
            </w:r>
            <w:r w:rsidRPr="007D6453">
              <w:rPr>
                <w:rFonts w:eastAsia="Calibri"/>
                <w:b/>
                <w:sz w:val="12"/>
                <w:szCs w:val="12"/>
                <w:lang w:eastAsia="en-US"/>
              </w:rPr>
              <w:t xml:space="preserve"> Болезни глаз и его придаточного аппар</w:t>
            </w:r>
            <w:r w:rsidRPr="007D6453">
              <w:rPr>
                <w:rFonts w:eastAsia="Calibri"/>
                <w:b/>
                <w:sz w:val="12"/>
                <w:szCs w:val="12"/>
                <w:lang w:eastAsia="en-US"/>
              </w:rPr>
              <w:t>а</w:t>
            </w:r>
            <w:r w:rsidRPr="007D6453">
              <w:rPr>
                <w:rFonts w:eastAsia="Calibri"/>
                <w:b/>
                <w:sz w:val="12"/>
                <w:szCs w:val="12"/>
                <w:lang w:eastAsia="en-US"/>
              </w:rPr>
              <w:t xml:space="preserve">та </w:t>
            </w:r>
            <w:r w:rsidRPr="007D6453">
              <w:rPr>
                <w:rFonts w:eastAsia="Calibri"/>
                <w:b/>
                <w:sz w:val="12"/>
                <w:szCs w:val="12"/>
                <w:lang w:val="en-US" w:eastAsia="en-US"/>
              </w:rPr>
              <w:t>H</w:t>
            </w:r>
            <w:r w:rsidRPr="007D6453">
              <w:rPr>
                <w:rFonts w:eastAsia="Calibri"/>
                <w:b/>
                <w:sz w:val="12"/>
                <w:szCs w:val="12"/>
                <w:lang w:eastAsia="en-US"/>
              </w:rPr>
              <w:t>00-</w:t>
            </w:r>
            <w:r w:rsidRPr="007D6453">
              <w:rPr>
                <w:rFonts w:eastAsia="Calibri"/>
                <w:b/>
                <w:sz w:val="12"/>
                <w:szCs w:val="12"/>
                <w:lang w:val="en-US" w:eastAsia="en-US"/>
              </w:rPr>
              <w:t>H</w:t>
            </w:r>
            <w:r w:rsidRPr="007D6453">
              <w:rPr>
                <w:rFonts w:eastAsia="Calibri"/>
                <w:b/>
                <w:sz w:val="12"/>
                <w:szCs w:val="12"/>
                <w:lang w:eastAsia="en-US"/>
              </w:rPr>
              <w:t>59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15</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3,54</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4,23</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20</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4</w:t>
            </w:r>
            <w:r w:rsidRPr="007D6453">
              <w:rPr>
                <w:rFonts w:eastAsia="Calibri"/>
                <w:sz w:val="20"/>
                <w:szCs w:val="20"/>
                <w:lang w:eastAsia="en-US"/>
              </w:rPr>
              <w:t>,</w:t>
            </w:r>
            <w:r w:rsidRPr="007D6453">
              <w:rPr>
                <w:rFonts w:eastAsia="Calibri"/>
                <w:sz w:val="20"/>
                <w:szCs w:val="20"/>
                <w:lang w:val="en-US" w:eastAsia="en-US"/>
              </w:rPr>
              <w:t>75</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5</w:t>
            </w:r>
            <w:r w:rsidRPr="007D6453">
              <w:rPr>
                <w:rFonts w:eastAsia="Calibri"/>
                <w:b/>
                <w:sz w:val="18"/>
                <w:szCs w:val="18"/>
                <w:lang w:val="en-US" w:eastAsia="en-US"/>
              </w:rPr>
              <w:t>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4,17</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17,67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4,17</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VIII</w:t>
            </w:r>
            <w:r w:rsidRPr="007D6453">
              <w:rPr>
                <w:rFonts w:eastAsia="Calibri"/>
                <w:b/>
                <w:sz w:val="12"/>
                <w:szCs w:val="12"/>
                <w:lang w:eastAsia="en-US"/>
              </w:rPr>
              <w:t xml:space="preserve"> Болезни уха и сосцевидного отростка </w:t>
            </w:r>
            <w:r w:rsidRPr="007D6453">
              <w:rPr>
                <w:rFonts w:eastAsia="Calibri"/>
                <w:b/>
                <w:sz w:val="12"/>
                <w:szCs w:val="12"/>
                <w:lang w:val="en-US" w:eastAsia="en-US"/>
              </w:rPr>
              <w:t>H</w:t>
            </w:r>
            <w:r w:rsidRPr="007D6453">
              <w:rPr>
                <w:rFonts w:eastAsia="Calibri"/>
                <w:b/>
                <w:sz w:val="12"/>
                <w:szCs w:val="12"/>
                <w:lang w:eastAsia="en-US"/>
              </w:rPr>
              <w:t>60-</w:t>
            </w:r>
            <w:r w:rsidRPr="007D6453">
              <w:rPr>
                <w:rFonts w:eastAsia="Calibri"/>
                <w:b/>
                <w:sz w:val="12"/>
                <w:szCs w:val="12"/>
                <w:lang w:val="en-US" w:eastAsia="en-US"/>
              </w:rPr>
              <w:t>H</w:t>
            </w:r>
            <w:r w:rsidRPr="007D6453">
              <w:rPr>
                <w:rFonts w:eastAsia="Calibri"/>
                <w:b/>
                <w:sz w:val="12"/>
                <w:szCs w:val="12"/>
                <w:lang w:eastAsia="en-US"/>
              </w:rPr>
              <w:t>95</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37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8,72</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41</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9,65</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41</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9</w:t>
            </w:r>
            <w:r w:rsidRPr="007D6453">
              <w:rPr>
                <w:rFonts w:eastAsia="Calibri"/>
                <w:sz w:val="20"/>
                <w:szCs w:val="20"/>
                <w:lang w:eastAsia="en-US"/>
              </w:rPr>
              <w:t>,</w:t>
            </w:r>
            <w:r w:rsidRPr="007D6453">
              <w:rPr>
                <w:rFonts w:eastAsia="Calibri"/>
                <w:sz w:val="20"/>
                <w:szCs w:val="20"/>
                <w:lang w:val="en-US" w:eastAsia="en-US"/>
              </w:rPr>
              <w:t>74</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119</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9,37</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39,67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9,37</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IX</w:t>
            </w:r>
            <w:r w:rsidRPr="007D6453">
              <w:rPr>
                <w:rFonts w:eastAsia="Calibri"/>
                <w:b/>
                <w:sz w:val="12"/>
                <w:szCs w:val="12"/>
                <w:lang w:eastAsia="en-US"/>
              </w:rPr>
              <w:t xml:space="preserve"> Болезни системы кровообращения </w:t>
            </w:r>
            <w:r w:rsidRPr="007D6453">
              <w:rPr>
                <w:rFonts w:eastAsia="Calibri"/>
                <w:b/>
                <w:sz w:val="12"/>
                <w:szCs w:val="12"/>
                <w:lang w:val="en-US" w:eastAsia="en-US"/>
              </w:rPr>
              <w:t>I</w:t>
            </w:r>
            <w:r w:rsidRPr="007D6453">
              <w:rPr>
                <w:rFonts w:eastAsia="Calibri"/>
                <w:b/>
                <w:sz w:val="12"/>
                <w:szCs w:val="12"/>
                <w:lang w:eastAsia="en-US"/>
              </w:rPr>
              <w:t>00-</w:t>
            </w:r>
            <w:r w:rsidRPr="007D6453">
              <w:rPr>
                <w:rFonts w:eastAsia="Calibri"/>
                <w:b/>
                <w:sz w:val="12"/>
                <w:szCs w:val="12"/>
                <w:lang w:val="en-US" w:eastAsia="en-US"/>
              </w:rPr>
              <w:t>I</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1,65</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1,41</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9</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2,</w:t>
            </w:r>
            <w:r w:rsidRPr="007D6453">
              <w:rPr>
                <w:rFonts w:eastAsia="Calibri"/>
                <w:sz w:val="20"/>
                <w:szCs w:val="20"/>
                <w:lang w:val="en-US" w:eastAsia="en-US"/>
              </w:rPr>
              <w:t>1</w:t>
            </w:r>
            <w:r w:rsidRPr="007D6453">
              <w:rPr>
                <w:rFonts w:eastAsia="Calibri"/>
                <w:sz w:val="20"/>
                <w:szCs w:val="20"/>
                <w:lang w:eastAsia="en-US"/>
              </w:rPr>
              <w:t>4</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1,73</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7,33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1,73</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w:t>
            </w:r>
            <w:r w:rsidRPr="007D6453">
              <w:rPr>
                <w:rFonts w:eastAsia="Calibri"/>
                <w:b/>
                <w:sz w:val="12"/>
                <w:szCs w:val="12"/>
                <w:lang w:eastAsia="en-US"/>
              </w:rPr>
              <w:t xml:space="preserve"> Болезни органов дыхания </w:t>
            </w:r>
            <w:r w:rsidRPr="007D6453">
              <w:rPr>
                <w:rFonts w:eastAsia="Calibri"/>
                <w:b/>
                <w:sz w:val="12"/>
                <w:szCs w:val="12"/>
                <w:lang w:val="en-US" w:eastAsia="en-US"/>
              </w:rPr>
              <w:t>J</w:t>
            </w:r>
            <w:r w:rsidRPr="007D6453">
              <w:rPr>
                <w:rFonts w:eastAsia="Calibri"/>
                <w:b/>
                <w:sz w:val="12"/>
                <w:szCs w:val="12"/>
                <w:lang w:eastAsia="en-US"/>
              </w:rPr>
              <w:t>00-</w:t>
            </w:r>
            <w:r w:rsidRPr="007D6453">
              <w:rPr>
                <w:rFonts w:eastAsia="Calibri"/>
                <w:b/>
                <w:sz w:val="12"/>
                <w:szCs w:val="12"/>
                <w:lang w:val="en-US" w:eastAsia="en-US"/>
              </w:rPr>
              <w:t>J</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0,47</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0,71</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w:t>
            </w:r>
            <w:r w:rsidRPr="007D6453">
              <w:rPr>
                <w:rFonts w:eastAsia="Calibri"/>
                <w:sz w:val="20"/>
                <w:szCs w:val="20"/>
                <w:lang w:val="en-US" w:eastAsia="en-US"/>
              </w:rPr>
              <w:t>48</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0,56</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0,56</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w:t>
            </w:r>
            <w:r w:rsidRPr="007D6453">
              <w:rPr>
                <w:rFonts w:eastAsia="Calibri"/>
                <w:b/>
                <w:sz w:val="12"/>
                <w:szCs w:val="12"/>
                <w:lang w:eastAsia="en-US"/>
              </w:rPr>
              <w:t xml:space="preserve"> Болезни органов пищеварения </w:t>
            </w:r>
            <w:r w:rsidRPr="007D6453">
              <w:rPr>
                <w:rFonts w:eastAsia="Calibri"/>
                <w:b/>
                <w:sz w:val="12"/>
                <w:szCs w:val="12"/>
                <w:lang w:val="en-US" w:eastAsia="en-US"/>
              </w:rPr>
              <w:t>K</w:t>
            </w:r>
            <w:r w:rsidRPr="007D6453">
              <w:rPr>
                <w:rFonts w:eastAsia="Calibri"/>
                <w:b/>
                <w:sz w:val="12"/>
                <w:szCs w:val="12"/>
                <w:lang w:eastAsia="en-US"/>
              </w:rPr>
              <w:t>00-</w:t>
            </w:r>
            <w:r w:rsidRPr="007D6453">
              <w:rPr>
                <w:rFonts w:eastAsia="Calibri"/>
                <w:b/>
                <w:sz w:val="12"/>
                <w:szCs w:val="12"/>
                <w:lang w:val="en-US" w:eastAsia="en-US"/>
              </w:rPr>
              <w:t>K</w:t>
            </w:r>
            <w:r w:rsidRPr="007D6453">
              <w:rPr>
                <w:rFonts w:eastAsia="Calibri"/>
                <w:b/>
                <w:sz w:val="12"/>
                <w:szCs w:val="12"/>
                <w:lang w:eastAsia="en-US"/>
              </w:rPr>
              <w:t>93</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0,94</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0,94</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1</w:t>
            </w:r>
            <w:r w:rsidRPr="007D6453">
              <w:rPr>
                <w:rFonts w:eastAsia="Calibri"/>
                <w:sz w:val="20"/>
                <w:szCs w:val="20"/>
                <w:lang w:eastAsia="en-US"/>
              </w:rPr>
              <w:t>,</w:t>
            </w:r>
            <w:r w:rsidRPr="007D6453">
              <w:rPr>
                <w:rFonts w:eastAsia="Calibri"/>
                <w:sz w:val="20"/>
                <w:szCs w:val="20"/>
                <w:lang w:val="en-US" w:eastAsia="en-US"/>
              </w:rPr>
              <w:t>43</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1,10</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4,67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1,10</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XII</w:t>
            </w:r>
            <w:r w:rsidRPr="007D6453">
              <w:rPr>
                <w:rFonts w:eastAsia="Calibri"/>
                <w:b/>
                <w:sz w:val="12"/>
                <w:szCs w:val="12"/>
                <w:lang w:eastAsia="en-US"/>
              </w:rPr>
              <w:t xml:space="preserve"> Болезни кожи и подкожной клетчатки </w:t>
            </w:r>
            <w:r w:rsidRPr="007D6453">
              <w:rPr>
                <w:rFonts w:eastAsia="Calibri"/>
                <w:b/>
                <w:sz w:val="12"/>
                <w:szCs w:val="12"/>
                <w:lang w:val="en-US" w:eastAsia="en-US"/>
              </w:rPr>
              <w:t>L</w:t>
            </w:r>
            <w:r w:rsidRPr="007D6453">
              <w:rPr>
                <w:rFonts w:eastAsia="Calibri"/>
                <w:b/>
                <w:sz w:val="12"/>
                <w:szCs w:val="12"/>
                <w:lang w:eastAsia="en-US"/>
              </w:rPr>
              <w:t>00-</w:t>
            </w:r>
            <w:r w:rsidRPr="007D6453">
              <w:rPr>
                <w:rFonts w:eastAsia="Calibri"/>
                <w:b/>
                <w:sz w:val="12"/>
                <w:szCs w:val="12"/>
                <w:lang w:val="en-US" w:eastAsia="en-US"/>
              </w:rPr>
              <w:t>L</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0,47</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0,24</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w:t>
            </w:r>
            <w:r w:rsidRPr="007D6453">
              <w:rPr>
                <w:rFonts w:eastAsia="Calibri"/>
                <w:sz w:val="20"/>
                <w:szCs w:val="20"/>
                <w:lang w:val="en-US" w:eastAsia="en-US"/>
              </w:rPr>
              <w:t>24</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0,32</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0,32</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XIII</w:t>
            </w:r>
            <w:r w:rsidRPr="007D6453">
              <w:rPr>
                <w:rFonts w:eastAsia="Calibri"/>
                <w:b/>
                <w:sz w:val="12"/>
                <w:szCs w:val="12"/>
                <w:lang w:eastAsia="en-US"/>
              </w:rPr>
              <w:t xml:space="preserve"> Болезни костно-мышечной системы и соединительной ткани </w:t>
            </w:r>
            <w:r w:rsidRPr="007D6453">
              <w:rPr>
                <w:rFonts w:eastAsia="Calibri"/>
                <w:b/>
                <w:sz w:val="12"/>
                <w:szCs w:val="12"/>
                <w:lang w:val="en-US" w:eastAsia="en-US"/>
              </w:rPr>
              <w:t>M</w:t>
            </w:r>
            <w:r w:rsidRPr="007D6453">
              <w:rPr>
                <w:rFonts w:eastAsia="Calibri"/>
                <w:b/>
                <w:sz w:val="12"/>
                <w:szCs w:val="12"/>
                <w:lang w:eastAsia="en-US"/>
              </w:rPr>
              <w:t>00-</w:t>
            </w:r>
            <w:r w:rsidRPr="007D6453">
              <w:rPr>
                <w:rFonts w:eastAsia="Calibri"/>
                <w:b/>
                <w:sz w:val="12"/>
                <w:szCs w:val="12"/>
                <w:lang w:val="en-US" w:eastAsia="en-US"/>
              </w:rPr>
              <w:t>M</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15</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3,54</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4,23</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21</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w:t>
            </w:r>
            <w:r w:rsidRPr="007D6453">
              <w:rPr>
                <w:rFonts w:eastAsia="Calibri"/>
                <w:sz w:val="20"/>
                <w:szCs w:val="20"/>
                <w:lang w:val="en-US" w:eastAsia="en-US"/>
              </w:rPr>
              <w:t>99</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val="en-US" w:eastAsia="en-US"/>
              </w:rPr>
              <w:t>5</w:t>
            </w:r>
            <w:r w:rsidRPr="007D6453">
              <w:rPr>
                <w:rFonts w:eastAsia="Calibri"/>
                <w:b/>
                <w:sz w:val="18"/>
                <w:szCs w:val="18"/>
                <w:lang w:eastAsia="en-US"/>
              </w:rPr>
              <w:t>4</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4,25</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18,00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4,25</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XIV</w:t>
            </w:r>
            <w:r w:rsidRPr="007D6453">
              <w:rPr>
                <w:rFonts w:eastAsia="Calibri"/>
                <w:b/>
                <w:sz w:val="12"/>
                <w:szCs w:val="12"/>
                <w:lang w:eastAsia="en-US"/>
              </w:rPr>
              <w:t xml:space="preserve"> Болезни мочеполовой системы </w:t>
            </w:r>
            <w:r w:rsidRPr="007D6453">
              <w:rPr>
                <w:rFonts w:eastAsia="Calibri"/>
                <w:b/>
                <w:sz w:val="12"/>
                <w:szCs w:val="12"/>
                <w:lang w:val="en-US" w:eastAsia="en-US"/>
              </w:rPr>
              <w:t>N</w:t>
            </w:r>
            <w:r w:rsidRPr="007D6453">
              <w:rPr>
                <w:rFonts w:eastAsia="Calibri"/>
                <w:b/>
                <w:sz w:val="12"/>
                <w:szCs w:val="12"/>
                <w:lang w:eastAsia="en-US"/>
              </w:rPr>
              <w:t>00-</w:t>
            </w:r>
            <w:r w:rsidRPr="007D6453">
              <w:rPr>
                <w:rFonts w:eastAsia="Calibri"/>
                <w:b/>
                <w:sz w:val="12"/>
                <w:szCs w:val="12"/>
                <w:lang w:val="en-US" w:eastAsia="en-US"/>
              </w:rPr>
              <w:t>N</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2</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0,47</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0,71</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1</w:t>
            </w:r>
            <w:r w:rsidRPr="007D6453">
              <w:rPr>
                <w:rFonts w:eastAsia="Calibri"/>
                <w:sz w:val="20"/>
                <w:szCs w:val="20"/>
                <w:lang w:eastAsia="en-US"/>
              </w:rPr>
              <w:t>,</w:t>
            </w:r>
            <w:r w:rsidRPr="007D6453">
              <w:rPr>
                <w:rFonts w:eastAsia="Calibri"/>
                <w:sz w:val="20"/>
                <w:szCs w:val="20"/>
                <w:lang w:val="en-US" w:eastAsia="en-US"/>
              </w:rPr>
              <w:t>43</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11</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0,88</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3,67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0,88</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w:t>
            </w:r>
            <w:r w:rsidRPr="007D6453">
              <w:rPr>
                <w:rFonts w:eastAsia="Calibri"/>
                <w:b/>
                <w:sz w:val="12"/>
                <w:szCs w:val="12"/>
                <w:lang w:eastAsia="en-US"/>
              </w:rPr>
              <w:t xml:space="preserve"> Беременность, роды и послеродовый период </w:t>
            </w:r>
            <w:r w:rsidRPr="007D6453">
              <w:rPr>
                <w:rFonts w:eastAsia="Calibri"/>
                <w:b/>
                <w:sz w:val="12"/>
                <w:szCs w:val="12"/>
                <w:lang w:val="en-US" w:eastAsia="en-US"/>
              </w:rPr>
              <w:t>O</w:t>
            </w:r>
            <w:r w:rsidRPr="007D6453">
              <w:rPr>
                <w:rFonts w:eastAsia="Calibri"/>
                <w:b/>
                <w:sz w:val="12"/>
                <w:szCs w:val="12"/>
                <w:lang w:eastAsia="en-US"/>
              </w:rPr>
              <w:t>00-</w:t>
            </w:r>
            <w:r w:rsidRPr="007D6453">
              <w:rPr>
                <w:rFonts w:eastAsia="Calibri"/>
                <w:b/>
                <w:sz w:val="12"/>
                <w:szCs w:val="12"/>
                <w:lang w:val="en-US" w:eastAsia="en-US"/>
              </w:rPr>
              <w:t>O</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w:t>
            </w:r>
            <w:r w:rsidRPr="007D6453">
              <w:rPr>
                <w:rFonts w:eastAsia="Calibri"/>
                <w:b/>
                <w:sz w:val="12"/>
                <w:szCs w:val="12"/>
                <w:lang w:eastAsia="en-US"/>
              </w:rPr>
              <w:t xml:space="preserve"> Отдельные состояния перинатального периода </w:t>
            </w:r>
            <w:r w:rsidRPr="007D6453">
              <w:rPr>
                <w:rFonts w:eastAsia="Calibri"/>
                <w:b/>
                <w:sz w:val="12"/>
                <w:szCs w:val="12"/>
                <w:lang w:val="en-US" w:eastAsia="en-US"/>
              </w:rPr>
              <w:t>P</w:t>
            </w:r>
            <w:r w:rsidRPr="007D6453">
              <w:rPr>
                <w:rFonts w:eastAsia="Calibri"/>
                <w:b/>
                <w:sz w:val="12"/>
                <w:szCs w:val="12"/>
                <w:lang w:eastAsia="en-US"/>
              </w:rPr>
              <w:t>00-</w:t>
            </w:r>
            <w:r w:rsidRPr="007D6453">
              <w:rPr>
                <w:rFonts w:eastAsia="Calibri"/>
                <w:b/>
                <w:sz w:val="12"/>
                <w:szCs w:val="12"/>
                <w:lang w:val="en-US" w:eastAsia="en-US"/>
              </w:rPr>
              <w:t>P</w:t>
            </w:r>
            <w:r w:rsidRPr="007D6453">
              <w:rPr>
                <w:rFonts w:eastAsia="Calibri"/>
                <w:b/>
                <w:sz w:val="12"/>
                <w:szCs w:val="12"/>
                <w:lang w:eastAsia="en-US"/>
              </w:rPr>
              <w:t>96</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0,24</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0,08</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0,08</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XVII</w:t>
            </w:r>
            <w:r w:rsidRPr="007D6453">
              <w:rPr>
                <w:rFonts w:eastAsia="Calibri"/>
                <w:b/>
                <w:sz w:val="12"/>
                <w:szCs w:val="12"/>
                <w:lang w:eastAsia="en-US"/>
              </w:rPr>
              <w:t xml:space="preserve"> Врождённые аномалии, хромосомные нарушения </w:t>
            </w:r>
            <w:r w:rsidRPr="007D6453">
              <w:rPr>
                <w:rFonts w:eastAsia="Calibri"/>
                <w:b/>
                <w:sz w:val="12"/>
                <w:szCs w:val="12"/>
                <w:lang w:val="en-US" w:eastAsia="en-US"/>
              </w:rPr>
              <w:t>Q</w:t>
            </w:r>
            <w:r w:rsidRPr="007D6453">
              <w:rPr>
                <w:rFonts w:eastAsia="Calibri"/>
                <w:b/>
                <w:sz w:val="12"/>
                <w:szCs w:val="12"/>
                <w:lang w:eastAsia="en-US"/>
              </w:rPr>
              <w:t>00-</w:t>
            </w:r>
            <w:r w:rsidRPr="007D6453">
              <w:rPr>
                <w:rFonts w:eastAsia="Calibri"/>
                <w:b/>
                <w:sz w:val="12"/>
                <w:szCs w:val="12"/>
                <w:lang w:val="en-US" w:eastAsia="en-US"/>
              </w:rPr>
              <w:t>Q</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129</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30,42</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138</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32,47</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130</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val="en-US" w:eastAsia="en-US"/>
              </w:rPr>
              <w:t>30</w:t>
            </w:r>
            <w:r w:rsidRPr="007D6453">
              <w:rPr>
                <w:rFonts w:eastAsia="Calibri"/>
                <w:sz w:val="20"/>
                <w:szCs w:val="20"/>
                <w:lang w:eastAsia="en-US"/>
              </w:rPr>
              <w:t>,</w:t>
            </w:r>
            <w:r w:rsidRPr="007D6453">
              <w:rPr>
                <w:rFonts w:eastAsia="Calibri"/>
                <w:sz w:val="20"/>
                <w:szCs w:val="20"/>
                <w:lang w:val="en-US" w:eastAsia="en-US"/>
              </w:rPr>
              <w:t>88</w:t>
            </w:r>
          </w:p>
        </w:tc>
        <w:tc>
          <w:tcPr>
            <w:tcW w:w="588" w:type="dxa"/>
            <w:shd w:val="clear" w:color="auto" w:fill="auto"/>
          </w:tcPr>
          <w:p w:rsidR="007D6453" w:rsidRPr="007D6453" w:rsidRDefault="007D6453" w:rsidP="003D17C6">
            <w:pPr>
              <w:jc w:val="center"/>
              <w:rPr>
                <w:rFonts w:eastAsia="Calibri"/>
                <w:b/>
                <w:sz w:val="18"/>
                <w:szCs w:val="18"/>
                <w:lang w:val="en-US" w:eastAsia="en-US"/>
              </w:rPr>
            </w:pPr>
            <w:r w:rsidRPr="007D6453">
              <w:rPr>
                <w:rFonts w:eastAsia="Calibri"/>
                <w:b/>
                <w:sz w:val="18"/>
                <w:szCs w:val="18"/>
                <w:lang w:eastAsia="en-US"/>
              </w:rPr>
              <w:t>397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31,26</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132,33</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31,26</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XVIII</w:t>
            </w:r>
            <w:r w:rsidRPr="007D6453">
              <w:rPr>
                <w:rFonts w:eastAsia="Calibri"/>
                <w:b/>
                <w:sz w:val="12"/>
                <w:szCs w:val="12"/>
                <w:lang w:eastAsia="en-US"/>
              </w:rPr>
              <w:t xml:space="preserve"> Симптомы, признаки, выявленные при обследовании </w:t>
            </w:r>
            <w:r w:rsidRPr="007D6453">
              <w:rPr>
                <w:rFonts w:eastAsia="Calibri"/>
                <w:b/>
                <w:sz w:val="12"/>
                <w:szCs w:val="12"/>
                <w:lang w:val="en-US" w:eastAsia="en-US"/>
              </w:rPr>
              <w:t>R</w:t>
            </w:r>
            <w:r w:rsidRPr="007D6453">
              <w:rPr>
                <w:rFonts w:eastAsia="Calibri"/>
                <w:b/>
                <w:sz w:val="12"/>
                <w:szCs w:val="12"/>
                <w:lang w:eastAsia="en-US"/>
              </w:rPr>
              <w:t>00-</w:t>
            </w:r>
            <w:r w:rsidRPr="007D6453">
              <w:rPr>
                <w:rFonts w:eastAsia="Calibri"/>
                <w:b/>
                <w:sz w:val="12"/>
                <w:szCs w:val="12"/>
                <w:lang w:val="en-US" w:eastAsia="en-US"/>
              </w:rPr>
              <w:t>R</w:t>
            </w:r>
            <w:r w:rsidRPr="007D6453">
              <w:rPr>
                <w:rFonts w:eastAsia="Calibri"/>
                <w:b/>
                <w:sz w:val="12"/>
                <w:szCs w:val="12"/>
                <w:lang w:eastAsia="en-US"/>
              </w:rPr>
              <w:t>99</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0</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w:t>
            </w:r>
          </w:p>
        </w:tc>
      </w:tr>
      <w:tr w:rsidR="00FA6D61" w:rsidRPr="007D6453" w:rsidTr="00FA6D61">
        <w:tc>
          <w:tcPr>
            <w:tcW w:w="2740" w:type="dxa"/>
            <w:shd w:val="clear" w:color="auto" w:fill="auto"/>
          </w:tcPr>
          <w:p w:rsidR="007D6453" w:rsidRPr="007D6453" w:rsidRDefault="007D6453" w:rsidP="003D17C6">
            <w:pPr>
              <w:rPr>
                <w:rFonts w:eastAsia="Calibri"/>
                <w:b/>
                <w:sz w:val="12"/>
                <w:szCs w:val="12"/>
                <w:lang w:eastAsia="en-US"/>
              </w:rPr>
            </w:pPr>
            <w:r w:rsidRPr="007D6453">
              <w:rPr>
                <w:rFonts w:eastAsia="Calibri"/>
                <w:b/>
                <w:sz w:val="12"/>
                <w:szCs w:val="12"/>
                <w:lang w:val="en-US" w:eastAsia="en-US"/>
              </w:rPr>
              <w:t>XIX</w:t>
            </w:r>
            <w:r w:rsidRPr="007D6453">
              <w:rPr>
                <w:rFonts w:eastAsia="Calibri"/>
                <w:b/>
                <w:sz w:val="12"/>
                <w:szCs w:val="12"/>
                <w:lang w:eastAsia="en-US"/>
              </w:rPr>
              <w:t xml:space="preserve"> Травмы, отравления и другие возде</w:t>
            </w:r>
            <w:r w:rsidRPr="007D6453">
              <w:rPr>
                <w:rFonts w:eastAsia="Calibri"/>
                <w:b/>
                <w:sz w:val="12"/>
                <w:szCs w:val="12"/>
                <w:lang w:eastAsia="en-US"/>
              </w:rPr>
              <w:t>й</w:t>
            </w:r>
            <w:r w:rsidRPr="007D6453">
              <w:rPr>
                <w:rFonts w:eastAsia="Calibri"/>
                <w:b/>
                <w:sz w:val="12"/>
                <w:szCs w:val="12"/>
                <w:lang w:eastAsia="en-US"/>
              </w:rPr>
              <w:t xml:space="preserve">ствия внешней среды </w:t>
            </w:r>
            <w:r w:rsidRPr="007D6453">
              <w:rPr>
                <w:rFonts w:eastAsia="Calibri"/>
                <w:b/>
                <w:sz w:val="12"/>
                <w:szCs w:val="12"/>
                <w:lang w:val="en-US" w:eastAsia="en-US"/>
              </w:rPr>
              <w:t>S</w:t>
            </w:r>
            <w:r w:rsidRPr="007D6453">
              <w:rPr>
                <w:rFonts w:eastAsia="Calibri"/>
                <w:b/>
                <w:sz w:val="12"/>
                <w:szCs w:val="12"/>
                <w:lang w:eastAsia="en-US"/>
              </w:rPr>
              <w:t>00-</w:t>
            </w:r>
            <w:r w:rsidRPr="007D6453">
              <w:rPr>
                <w:rFonts w:eastAsia="Calibri"/>
                <w:b/>
                <w:sz w:val="12"/>
                <w:szCs w:val="12"/>
                <w:lang w:val="en-US" w:eastAsia="en-US"/>
              </w:rPr>
              <w:t>T</w:t>
            </w:r>
            <w:r w:rsidRPr="007D6453">
              <w:rPr>
                <w:rFonts w:eastAsia="Calibri"/>
                <w:b/>
                <w:sz w:val="12"/>
                <w:szCs w:val="12"/>
                <w:lang w:eastAsia="en-US"/>
              </w:rPr>
              <w:t>98</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1,41</w:t>
            </w:r>
          </w:p>
        </w:tc>
        <w:tc>
          <w:tcPr>
            <w:tcW w:w="564"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8</w:t>
            </w:r>
          </w:p>
        </w:tc>
        <w:tc>
          <w:tcPr>
            <w:tcW w:w="802"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1,88</w:t>
            </w:r>
          </w:p>
        </w:tc>
        <w:tc>
          <w:tcPr>
            <w:tcW w:w="564" w:type="dxa"/>
            <w:shd w:val="clear" w:color="auto" w:fill="auto"/>
          </w:tcPr>
          <w:p w:rsidR="007D6453" w:rsidRPr="007D6453" w:rsidRDefault="007D6453" w:rsidP="003D17C6">
            <w:pPr>
              <w:jc w:val="center"/>
              <w:rPr>
                <w:rFonts w:eastAsia="Calibri"/>
                <w:b/>
                <w:sz w:val="20"/>
                <w:szCs w:val="20"/>
                <w:lang w:eastAsia="en-US"/>
              </w:rPr>
            </w:pPr>
            <w:r w:rsidRPr="007D6453">
              <w:rPr>
                <w:rFonts w:eastAsia="Calibri"/>
                <w:b/>
                <w:sz w:val="20"/>
                <w:szCs w:val="20"/>
                <w:lang w:eastAsia="en-US"/>
              </w:rPr>
              <w:t>6</w:t>
            </w:r>
          </w:p>
        </w:tc>
        <w:tc>
          <w:tcPr>
            <w:tcW w:w="801"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w:t>
            </w:r>
            <w:r w:rsidRPr="007D6453">
              <w:rPr>
                <w:rFonts w:eastAsia="Calibri"/>
                <w:sz w:val="20"/>
                <w:szCs w:val="20"/>
                <w:lang w:val="en-US" w:eastAsia="en-US"/>
              </w:rPr>
              <w:t>43</w:t>
            </w:r>
          </w:p>
        </w:tc>
        <w:tc>
          <w:tcPr>
            <w:tcW w:w="588"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20</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1,57</w:t>
            </w:r>
          </w:p>
        </w:tc>
        <w:tc>
          <w:tcPr>
            <w:tcW w:w="722" w:type="dxa"/>
            <w:shd w:val="clear" w:color="auto" w:fill="auto"/>
          </w:tcPr>
          <w:p w:rsidR="007D6453" w:rsidRPr="007D6453" w:rsidRDefault="007D6453" w:rsidP="003D17C6">
            <w:pPr>
              <w:jc w:val="center"/>
              <w:rPr>
                <w:rFonts w:eastAsia="Calibri"/>
                <w:b/>
                <w:sz w:val="18"/>
                <w:szCs w:val="18"/>
                <w:lang w:eastAsia="en-US"/>
              </w:rPr>
            </w:pPr>
            <w:r w:rsidRPr="007D6453">
              <w:rPr>
                <w:rFonts w:eastAsia="Calibri"/>
                <w:b/>
                <w:sz w:val="18"/>
                <w:szCs w:val="18"/>
                <w:lang w:eastAsia="en-US"/>
              </w:rPr>
              <w:t>6,67</w:t>
            </w:r>
          </w:p>
        </w:tc>
        <w:tc>
          <w:tcPr>
            <w:tcW w:w="800" w:type="dxa"/>
            <w:shd w:val="clear" w:color="auto" w:fill="auto"/>
          </w:tcPr>
          <w:p w:rsidR="007D6453" w:rsidRPr="007D6453" w:rsidRDefault="007D6453" w:rsidP="003D17C6">
            <w:pPr>
              <w:jc w:val="center"/>
              <w:rPr>
                <w:rFonts w:eastAsia="Calibri"/>
                <w:sz w:val="20"/>
                <w:szCs w:val="20"/>
                <w:lang w:eastAsia="en-US"/>
              </w:rPr>
            </w:pPr>
            <w:r w:rsidRPr="007D6453">
              <w:rPr>
                <w:rFonts w:eastAsia="Calibri"/>
                <w:sz w:val="20"/>
                <w:szCs w:val="20"/>
                <w:lang w:eastAsia="en-US"/>
              </w:rPr>
              <w:t>1,57</w:t>
            </w:r>
          </w:p>
        </w:tc>
      </w:tr>
    </w:tbl>
    <w:p w:rsidR="007D6453" w:rsidRPr="007D6453" w:rsidRDefault="007D6453" w:rsidP="003D17C6">
      <w:pPr>
        <w:rPr>
          <w:rFonts w:eastAsia="Calibri"/>
          <w:lang w:eastAsia="en-US"/>
        </w:rPr>
      </w:pPr>
    </w:p>
    <w:p w:rsidR="00FA6D61" w:rsidRDefault="00FA6D61" w:rsidP="003D17C6">
      <w:pPr>
        <w:rPr>
          <w:b/>
          <w:sz w:val="20"/>
          <w:szCs w:val="20"/>
        </w:rPr>
      </w:pPr>
      <w:r>
        <w:rPr>
          <w:b/>
          <w:sz w:val="20"/>
          <w:szCs w:val="20"/>
        </w:rPr>
        <w:br w:type="page"/>
      </w: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Таблица №</w:t>
      </w:r>
      <w:r w:rsidR="00F41E86">
        <w:rPr>
          <w:rFonts w:eastAsia="Calibri"/>
          <w:b/>
          <w:sz w:val="24"/>
          <w:szCs w:val="24"/>
          <w:lang w:eastAsia="en-US"/>
        </w:rPr>
        <w:t>13</w:t>
      </w:r>
      <w:r w:rsidRPr="00707EA8">
        <w:rPr>
          <w:rFonts w:eastAsia="Calibri"/>
          <w:b/>
          <w:sz w:val="24"/>
          <w:szCs w:val="24"/>
          <w:lang w:eastAsia="en-US"/>
        </w:rPr>
        <w:t>. Распределение детей-инвалидов «СДП №3» по главному нарушению в состоянии здоровья в 2011-2015 гг.</w:t>
      </w: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(в абсолютных числах, ранговых местах и %) (</w:t>
      </w:r>
      <w:proofErr w:type="spellStart"/>
      <w:r w:rsidRPr="00707EA8">
        <w:rPr>
          <w:rFonts w:eastAsia="Calibri"/>
          <w:b/>
          <w:sz w:val="24"/>
          <w:szCs w:val="24"/>
          <w:lang w:eastAsia="en-US"/>
        </w:rPr>
        <w:t>М±m</w:t>
      </w:r>
      <w:proofErr w:type="spellEnd"/>
      <w:r w:rsidRPr="00707EA8">
        <w:rPr>
          <w:rFonts w:eastAsia="Calibri"/>
          <w:b/>
          <w:sz w:val="24"/>
          <w:szCs w:val="24"/>
          <w:lang w:eastAsia="en-US"/>
        </w:rPr>
        <w:t>)</w:t>
      </w:r>
    </w:p>
    <w:p w:rsidR="00FA6D61" w:rsidRPr="00707EA8" w:rsidRDefault="00FA6D61" w:rsidP="003D17C6">
      <w:pPr>
        <w:jc w:val="center"/>
        <w:rPr>
          <w:rFonts w:eastAsia="Calibri"/>
          <w:b/>
          <w:sz w:val="24"/>
          <w:szCs w:val="24"/>
          <w:lang w:eastAsia="en-US"/>
        </w:rPr>
      </w:pPr>
    </w:p>
    <w:tbl>
      <w:tblP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70"/>
        <w:gridCol w:w="530"/>
        <w:gridCol w:w="777"/>
        <w:gridCol w:w="576"/>
        <w:gridCol w:w="489"/>
        <w:gridCol w:w="777"/>
        <w:gridCol w:w="576"/>
        <w:gridCol w:w="509"/>
        <w:gridCol w:w="777"/>
        <w:gridCol w:w="576"/>
        <w:gridCol w:w="544"/>
        <w:gridCol w:w="788"/>
        <w:gridCol w:w="571"/>
        <w:gridCol w:w="494"/>
        <w:gridCol w:w="728"/>
        <w:gridCol w:w="622"/>
        <w:gridCol w:w="489"/>
        <w:gridCol w:w="728"/>
        <w:gridCol w:w="728"/>
        <w:gridCol w:w="489"/>
        <w:gridCol w:w="1129"/>
      </w:tblGrid>
      <w:tr w:rsidR="00FA6D61" w:rsidRPr="00707EA8" w:rsidTr="00FA6D61">
        <w:tc>
          <w:tcPr>
            <w:tcW w:w="1430" w:type="dxa"/>
            <w:vMerge w:val="restart"/>
            <w:shd w:val="clear" w:color="auto" w:fill="auto"/>
          </w:tcPr>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Главное нар</w:t>
            </w:r>
            <w:r w:rsidRPr="00707EA8">
              <w:rPr>
                <w:rFonts w:ascii="Calibri" w:eastAsia="Calibri" w:hAnsi="Calibri"/>
                <w:b/>
                <w:sz w:val="16"/>
                <w:szCs w:val="16"/>
                <w:lang w:eastAsia="en-US"/>
              </w:rPr>
              <w:t>у</w:t>
            </w:r>
            <w:r w:rsidRPr="00707EA8">
              <w:rPr>
                <w:rFonts w:ascii="Calibri" w:eastAsia="Calibri" w:hAnsi="Calibri"/>
                <w:b/>
                <w:sz w:val="16"/>
                <w:szCs w:val="16"/>
                <w:lang w:eastAsia="en-US"/>
              </w:rPr>
              <w:t>шение в состо</w:t>
            </w:r>
            <w:r w:rsidRPr="00707EA8">
              <w:rPr>
                <w:rFonts w:ascii="Calibri" w:eastAsia="Calibri" w:hAnsi="Calibri"/>
                <w:b/>
                <w:sz w:val="16"/>
                <w:szCs w:val="16"/>
                <w:lang w:eastAsia="en-US"/>
              </w:rPr>
              <w:t>я</w:t>
            </w:r>
            <w:r w:rsidRPr="00707EA8">
              <w:rPr>
                <w:rFonts w:ascii="Calibri" w:eastAsia="Calibri" w:hAnsi="Calibri"/>
                <w:b/>
                <w:sz w:val="16"/>
                <w:szCs w:val="16"/>
                <w:lang w:eastAsia="en-US"/>
              </w:rPr>
              <w:t>нии здоровья / Год</w:t>
            </w:r>
          </w:p>
        </w:tc>
        <w:tc>
          <w:tcPr>
            <w:tcW w:w="1878"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w:t>
            </w:r>
          </w:p>
        </w:tc>
        <w:tc>
          <w:tcPr>
            <w:tcW w:w="1842"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2012</w:t>
            </w:r>
          </w:p>
        </w:tc>
        <w:tc>
          <w:tcPr>
            <w:tcW w:w="1862"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2013</w:t>
            </w:r>
          </w:p>
        </w:tc>
        <w:tc>
          <w:tcPr>
            <w:tcW w:w="1908"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2014</w:t>
            </w:r>
          </w:p>
        </w:tc>
        <w:tc>
          <w:tcPr>
            <w:tcW w:w="1793"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2015</w:t>
            </w:r>
          </w:p>
        </w:tc>
        <w:tc>
          <w:tcPr>
            <w:tcW w:w="1839"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2011-2015</w:t>
            </w:r>
          </w:p>
        </w:tc>
        <w:tc>
          <w:tcPr>
            <w:tcW w:w="2343"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FA6D61" w:rsidRPr="00707EA8" w:rsidTr="00FA6D61">
        <w:tc>
          <w:tcPr>
            <w:tcW w:w="1430" w:type="dxa"/>
            <w:vMerge/>
            <w:shd w:val="clear" w:color="auto" w:fill="auto"/>
          </w:tcPr>
          <w:p w:rsidR="00FA6D61" w:rsidRPr="00707EA8" w:rsidRDefault="00FA6D61" w:rsidP="003D17C6">
            <w:pPr>
              <w:jc w:val="center"/>
              <w:rPr>
                <w:rFonts w:ascii="Calibri" w:eastAsia="Calibri" w:hAnsi="Calibri"/>
                <w:b/>
                <w:sz w:val="16"/>
                <w:szCs w:val="16"/>
                <w:lang w:eastAsia="en-US"/>
              </w:rPr>
            </w:pPr>
          </w:p>
        </w:tc>
        <w:tc>
          <w:tcPr>
            <w:tcW w:w="571"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30"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7"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7"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0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77"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44"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8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71"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94"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2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22"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2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728"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112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Всего наруш</w:t>
            </w:r>
            <w:r w:rsidRPr="00707EA8">
              <w:rPr>
                <w:rFonts w:ascii="Calibri" w:eastAsia="Calibri" w:hAnsi="Calibri"/>
                <w:b/>
                <w:sz w:val="16"/>
                <w:szCs w:val="16"/>
                <w:lang w:eastAsia="en-US"/>
              </w:rPr>
              <w:t>е</w:t>
            </w:r>
            <w:r w:rsidRPr="00707EA8">
              <w:rPr>
                <w:rFonts w:ascii="Calibri" w:eastAsia="Calibri" w:hAnsi="Calibri"/>
                <w:b/>
                <w:sz w:val="16"/>
                <w:szCs w:val="16"/>
                <w:lang w:eastAsia="en-US"/>
              </w:rPr>
              <w:t>ний</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166</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169</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179</w:t>
            </w:r>
          </w:p>
        </w:tc>
        <w:tc>
          <w:tcPr>
            <w:tcW w:w="50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189</w:t>
            </w:r>
          </w:p>
        </w:tc>
        <w:tc>
          <w:tcPr>
            <w:tcW w:w="54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198</w:t>
            </w:r>
          </w:p>
        </w:tc>
        <w:tc>
          <w:tcPr>
            <w:tcW w:w="494"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w:t>
            </w:r>
          </w:p>
        </w:tc>
        <w:tc>
          <w:tcPr>
            <w:tcW w:w="728" w:type="dxa"/>
            <w:shd w:val="clear" w:color="auto" w:fill="auto"/>
          </w:tcPr>
          <w:p w:rsidR="00FA6D61" w:rsidRPr="00707EA8" w:rsidRDefault="00FA6D61" w:rsidP="003D17C6">
            <w:pPr>
              <w:jc w:val="center"/>
              <w:rPr>
                <w:rFonts w:ascii="Calibri" w:eastAsia="Calibri" w:hAnsi="Calibri"/>
                <w:sz w:val="16"/>
                <w:szCs w:val="16"/>
                <w:lang w:eastAsia="en-US"/>
              </w:rPr>
            </w:pPr>
            <w:r w:rsidRPr="00707EA8">
              <w:rPr>
                <w:rFonts w:ascii="Calibri" w:eastAsia="Calibri" w:hAnsi="Calibri"/>
                <w:sz w:val="16"/>
                <w:szCs w:val="16"/>
                <w:lang w:eastAsia="en-US"/>
              </w:rPr>
              <w:t>100,00</w:t>
            </w:r>
          </w:p>
        </w:tc>
        <w:tc>
          <w:tcPr>
            <w:tcW w:w="622"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901</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w:t>
            </w:r>
          </w:p>
        </w:tc>
        <w:tc>
          <w:tcPr>
            <w:tcW w:w="728" w:type="dxa"/>
            <w:shd w:val="clear" w:color="auto" w:fill="auto"/>
          </w:tcPr>
          <w:p w:rsidR="00FA6D61" w:rsidRPr="00707EA8" w:rsidRDefault="00FA6D61" w:rsidP="003D17C6">
            <w:pPr>
              <w:jc w:val="center"/>
              <w:rPr>
                <w:rFonts w:ascii="Calibri" w:eastAsia="Calibri" w:hAnsi="Calibri"/>
                <w:sz w:val="16"/>
                <w:szCs w:val="16"/>
                <w:lang w:eastAsia="en-US"/>
              </w:rPr>
            </w:pPr>
            <w:r w:rsidRPr="00707EA8">
              <w:rPr>
                <w:rFonts w:ascii="Calibri" w:eastAsia="Calibri" w:hAnsi="Calibri"/>
                <w:sz w:val="16"/>
                <w:szCs w:val="16"/>
                <w:lang w:eastAsia="en-US"/>
              </w:rPr>
              <w:t>100,00</w:t>
            </w:r>
          </w:p>
        </w:tc>
        <w:tc>
          <w:tcPr>
            <w:tcW w:w="728"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180,20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Психические</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III-IV</w:t>
            </w:r>
          </w:p>
        </w:tc>
        <w:tc>
          <w:tcPr>
            <w:tcW w:w="77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17,4</w:t>
            </w:r>
            <w:r w:rsidRPr="00707EA8">
              <w:rPr>
                <w:rFonts w:ascii="Calibri" w:eastAsia="Calibri" w:hAnsi="Calibri"/>
                <w:sz w:val="20"/>
                <w:szCs w:val="20"/>
                <w:lang w:val="en-US" w:eastAsia="en-US"/>
              </w:rPr>
              <w:t>7</w:t>
            </w:r>
          </w:p>
        </w:tc>
        <w:tc>
          <w:tcPr>
            <w:tcW w:w="576" w:type="dxa"/>
            <w:shd w:val="clear" w:color="auto" w:fill="auto"/>
          </w:tcPr>
          <w:p w:rsidR="00FA6D61" w:rsidRPr="00707EA8" w:rsidRDefault="00FA6D61"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17,16</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50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16,20</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544"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16,40</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III-IV</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15,65</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149</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16,54</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29,80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1126" w:type="dxa"/>
            <w:shd w:val="clear" w:color="auto" w:fill="auto"/>
          </w:tcPr>
          <w:p w:rsidR="00FA6D61" w:rsidRPr="00707EA8" w:rsidRDefault="00FA6D61" w:rsidP="003D17C6">
            <w:pPr>
              <w:rPr>
                <w:rFonts w:ascii="Calibri" w:eastAsia="Calibri" w:hAnsi="Calibri"/>
                <w:sz w:val="20"/>
                <w:szCs w:val="20"/>
                <w:lang w:val="en-US" w:eastAsia="en-US"/>
              </w:rPr>
            </w:pPr>
            <w:r w:rsidRPr="00707EA8">
              <w:rPr>
                <w:rFonts w:ascii="Calibri" w:eastAsia="Calibri" w:hAnsi="Calibri"/>
                <w:sz w:val="20"/>
                <w:szCs w:val="20"/>
                <w:lang w:eastAsia="en-US"/>
              </w:rPr>
              <w:t>16,54±</w:t>
            </w:r>
            <w:r w:rsidRPr="00707EA8">
              <w:rPr>
                <w:rFonts w:ascii="Calibri" w:eastAsia="Calibri" w:hAnsi="Calibri"/>
                <w:sz w:val="20"/>
                <w:szCs w:val="20"/>
                <w:lang w:val="en-US" w:eastAsia="en-US"/>
              </w:rPr>
              <w:t>2</w:t>
            </w:r>
            <w:r w:rsidRPr="00707EA8">
              <w:rPr>
                <w:rFonts w:ascii="Calibri" w:eastAsia="Calibri" w:hAnsi="Calibri"/>
                <w:sz w:val="20"/>
                <w:szCs w:val="20"/>
                <w:lang w:eastAsia="en-US"/>
              </w:rPr>
              <w:t>,</w:t>
            </w:r>
            <w:r w:rsidRPr="00707EA8">
              <w:rPr>
                <w:rFonts w:ascii="Calibri" w:eastAsia="Calibri" w:hAnsi="Calibri"/>
                <w:sz w:val="20"/>
                <w:szCs w:val="20"/>
                <w:lang w:val="en-US" w:eastAsia="en-US"/>
              </w:rPr>
              <w:t>77</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Языковые и речевые</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30"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2,41</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2,96</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0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2,23</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5</w:t>
            </w:r>
          </w:p>
        </w:tc>
        <w:tc>
          <w:tcPr>
            <w:tcW w:w="544"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2,65</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19</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9,60</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4,11</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7,40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4,11±1,48</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Сенсорные</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530"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IV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17,47</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26</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15,38</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28</w:t>
            </w:r>
          </w:p>
        </w:tc>
        <w:tc>
          <w:tcPr>
            <w:tcW w:w="50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15,64</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33</w:t>
            </w:r>
          </w:p>
        </w:tc>
        <w:tc>
          <w:tcPr>
            <w:tcW w:w="544"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17,46</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494"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IV</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15,65</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147</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16,32</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29,40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16,32±2,75</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Статодинамические</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57</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34,33</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62</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36,69</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70</w:t>
            </w:r>
          </w:p>
        </w:tc>
        <w:tc>
          <w:tcPr>
            <w:tcW w:w="50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39,11</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71</w:t>
            </w:r>
          </w:p>
        </w:tc>
        <w:tc>
          <w:tcPr>
            <w:tcW w:w="54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37,56</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67</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33,84</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327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36,28</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65,40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36,28±3,58</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Органов и систем</w:t>
            </w:r>
          </w:p>
        </w:tc>
        <w:tc>
          <w:tcPr>
            <w:tcW w:w="571"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eastAsia="en-US"/>
              </w:rPr>
              <w:t>44</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26,51</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45</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26,63</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43</w:t>
            </w:r>
          </w:p>
        </w:tc>
        <w:tc>
          <w:tcPr>
            <w:tcW w:w="50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24,02</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46</w:t>
            </w:r>
          </w:p>
        </w:tc>
        <w:tc>
          <w:tcPr>
            <w:tcW w:w="54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24,34</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48</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24,24</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226</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25,08</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45,20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25,08±3,23</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Из них кровообращ</w:t>
            </w:r>
            <w:r w:rsidRPr="00707EA8">
              <w:rPr>
                <w:rFonts w:ascii="Calibri" w:eastAsia="Calibri" w:hAnsi="Calibri"/>
                <w:b/>
                <w:sz w:val="12"/>
                <w:szCs w:val="12"/>
                <w:lang w:eastAsia="en-US"/>
              </w:rPr>
              <w:t>е</w:t>
            </w:r>
            <w:r w:rsidRPr="00707EA8">
              <w:rPr>
                <w:rFonts w:ascii="Calibri" w:eastAsia="Calibri" w:hAnsi="Calibri"/>
                <w:b/>
                <w:sz w:val="12"/>
                <w:szCs w:val="12"/>
                <w:lang w:eastAsia="en-US"/>
              </w:rPr>
              <w:t>ния</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27,27</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28,89</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30,22</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15</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32,61</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9</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18,75</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62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27,43</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12,40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27,43±6,64</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дыхания</w:t>
            </w:r>
          </w:p>
        </w:tc>
        <w:tc>
          <w:tcPr>
            <w:tcW w:w="57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4</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9,09</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6,67</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4,65</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6,52</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6,25</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15</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6,64</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3,00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6,64±3,70</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пищеварения</w:t>
            </w:r>
          </w:p>
        </w:tc>
        <w:tc>
          <w:tcPr>
            <w:tcW w:w="57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2</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4,55</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2,17</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5</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10,42</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8</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3,54</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1,60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3,54±2,75</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выделения</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6,82</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VI-VII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4,44</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2,33</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VI-VII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4,35</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2,08</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9</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3,98</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1,80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3,98±2,91</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кроветворения</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9,09</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8,89</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11,63</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8</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17,39</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6</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12,50</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11,95</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5,40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11,95±4,82</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обмена веществ и энергии</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20,45</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31,11</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16,28</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6,52</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8</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16,67</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41</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18,14</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8,20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18,14±5,73</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внутренней секреции</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13,64</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VI-VII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4,44</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23,26</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12</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26,09</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7</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14,58</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28"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16,37</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7,40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1126" w:type="dxa"/>
            <w:shd w:val="clear" w:color="auto" w:fill="auto"/>
          </w:tcPr>
          <w:p w:rsidR="00FA6D61" w:rsidRPr="00707EA8" w:rsidRDefault="00FA6D61" w:rsidP="003D17C6">
            <w:pPr>
              <w:rPr>
                <w:rFonts w:ascii="Calibri" w:eastAsia="Calibri" w:hAnsi="Calibri"/>
                <w:b/>
                <w:i/>
                <w:sz w:val="20"/>
                <w:szCs w:val="20"/>
                <w:lang w:eastAsia="en-US"/>
              </w:rPr>
            </w:pPr>
            <w:r w:rsidRPr="00707EA8">
              <w:rPr>
                <w:rFonts w:ascii="Calibri" w:eastAsia="Calibri" w:hAnsi="Calibri"/>
                <w:b/>
                <w:i/>
                <w:sz w:val="20"/>
                <w:szCs w:val="20"/>
                <w:lang w:eastAsia="en-US"/>
              </w:rPr>
              <w:t>16,37±5,50</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иммунитета</w:t>
            </w:r>
          </w:p>
        </w:tc>
        <w:tc>
          <w:tcPr>
            <w:tcW w:w="57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530"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9,09</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15,56</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w:t>
            </w:r>
          </w:p>
        </w:tc>
        <w:tc>
          <w:tcPr>
            <w:tcW w:w="50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77"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11,63</w:t>
            </w:r>
          </w:p>
        </w:tc>
        <w:tc>
          <w:tcPr>
            <w:tcW w:w="57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54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VI-VII</w:t>
            </w:r>
          </w:p>
        </w:tc>
        <w:tc>
          <w:tcPr>
            <w:tcW w:w="78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4,35</w:t>
            </w:r>
          </w:p>
        </w:tc>
        <w:tc>
          <w:tcPr>
            <w:tcW w:w="571"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9</w:t>
            </w:r>
          </w:p>
        </w:tc>
        <w:tc>
          <w:tcPr>
            <w:tcW w:w="494"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28"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18,75</w:t>
            </w:r>
          </w:p>
        </w:tc>
        <w:tc>
          <w:tcPr>
            <w:tcW w:w="62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IV-V1</w:t>
            </w:r>
          </w:p>
        </w:tc>
        <w:tc>
          <w:tcPr>
            <w:tcW w:w="728" w:type="dxa"/>
            <w:shd w:val="clear" w:color="auto" w:fill="auto"/>
          </w:tcPr>
          <w:p w:rsidR="00FA6D61" w:rsidRPr="00707EA8" w:rsidRDefault="00FA6D61" w:rsidP="003D17C6">
            <w:pPr>
              <w:rPr>
                <w:rFonts w:ascii="Calibri" w:eastAsia="Calibri" w:hAnsi="Calibri"/>
                <w:b/>
                <w:i/>
                <w:sz w:val="20"/>
                <w:szCs w:val="20"/>
                <w:lang w:val="en-US" w:eastAsia="en-US"/>
              </w:rPr>
            </w:pPr>
            <w:r w:rsidRPr="00707EA8">
              <w:rPr>
                <w:rFonts w:ascii="Calibri" w:eastAsia="Calibri" w:hAnsi="Calibri"/>
                <w:b/>
                <w:i/>
                <w:sz w:val="20"/>
                <w:szCs w:val="20"/>
                <w:lang w:eastAsia="en-US"/>
              </w:rPr>
              <w:t>11,95</w:t>
            </w:r>
          </w:p>
        </w:tc>
        <w:tc>
          <w:tcPr>
            <w:tcW w:w="72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5,40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IV-V1</w:t>
            </w:r>
          </w:p>
        </w:tc>
        <w:tc>
          <w:tcPr>
            <w:tcW w:w="1126" w:type="dxa"/>
            <w:shd w:val="clear" w:color="auto" w:fill="auto"/>
          </w:tcPr>
          <w:p w:rsidR="00FA6D61" w:rsidRPr="00707EA8" w:rsidRDefault="00FA6D61" w:rsidP="003D17C6">
            <w:pPr>
              <w:rPr>
                <w:rFonts w:ascii="Calibri" w:eastAsia="Calibri" w:hAnsi="Calibri"/>
                <w:b/>
                <w:i/>
                <w:sz w:val="20"/>
                <w:szCs w:val="20"/>
                <w:lang w:val="en-US" w:eastAsia="en-US"/>
              </w:rPr>
            </w:pPr>
            <w:r w:rsidRPr="00707EA8">
              <w:rPr>
                <w:rFonts w:ascii="Calibri" w:eastAsia="Calibri" w:hAnsi="Calibri"/>
                <w:b/>
                <w:i/>
                <w:sz w:val="20"/>
                <w:szCs w:val="20"/>
                <w:lang w:eastAsia="en-US"/>
              </w:rPr>
              <w:t>11,95±4,82</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Нарушения, обусло</w:t>
            </w:r>
            <w:r w:rsidRPr="00707EA8">
              <w:rPr>
                <w:rFonts w:ascii="Calibri" w:eastAsia="Calibri" w:hAnsi="Calibri"/>
                <w:b/>
                <w:sz w:val="12"/>
                <w:szCs w:val="12"/>
                <w:lang w:eastAsia="en-US"/>
              </w:rPr>
              <w:t>в</w:t>
            </w:r>
            <w:r w:rsidRPr="00707EA8">
              <w:rPr>
                <w:rFonts w:ascii="Calibri" w:eastAsia="Calibri" w:hAnsi="Calibri"/>
                <w:b/>
                <w:sz w:val="12"/>
                <w:szCs w:val="12"/>
                <w:lang w:eastAsia="en-US"/>
              </w:rPr>
              <w:t>ленные физическим уродством</w:t>
            </w:r>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0,61</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1,18</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0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0,57</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54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0,53</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VI-VII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0,51</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0,67</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1,20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0,67±0,61</w:t>
            </w:r>
          </w:p>
        </w:tc>
      </w:tr>
      <w:tr w:rsidR="00FA6D61" w:rsidRPr="00707EA8" w:rsidTr="00FA6D61">
        <w:tc>
          <w:tcPr>
            <w:tcW w:w="1430"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 xml:space="preserve">Общие и </w:t>
            </w:r>
            <w:proofErr w:type="spellStart"/>
            <w:r w:rsidRPr="00707EA8">
              <w:rPr>
                <w:rFonts w:ascii="Calibri" w:eastAsia="Calibri" w:hAnsi="Calibri"/>
                <w:b/>
                <w:sz w:val="12"/>
                <w:szCs w:val="12"/>
                <w:lang w:eastAsia="en-US"/>
              </w:rPr>
              <w:t>генерализ</w:t>
            </w:r>
            <w:r w:rsidRPr="00707EA8">
              <w:rPr>
                <w:rFonts w:ascii="Calibri" w:eastAsia="Calibri" w:hAnsi="Calibri"/>
                <w:b/>
                <w:sz w:val="12"/>
                <w:szCs w:val="12"/>
                <w:lang w:eastAsia="en-US"/>
              </w:rPr>
              <w:t>о</w:t>
            </w:r>
            <w:r w:rsidRPr="00707EA8">
              <w:rPr>
                <w:rFonts w:ascii="Calibri" w:eastAsia="Calibri" w:hAnsi="Calibri"/>
                <w:b/>
                <w:sz w:val="12"/>
                <w:szCs w:val="12"/>
                <w:lang w:eastAsia="en-US"/>
              </w:rPr>
              <w:t>ванные</w:t>
            </w:r>
            <w:proofErr w:type="spellEnd"/>
          </w:p>
        </w:tc>
        <w:tc>
          <w:tcPr>
            <w:tcW w:w="57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530"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1,20</w:t>
            </w:r>
          </w:p>
        </w:tc>
        <w:tc>
          <w:tcPr>
            <w:tcW w:w="57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57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0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2,23</w:t>
            </w:r>
          </w:p>
        </w:tc>
        <w:tc>
          <w:tcPr>
            <w:tcW w:w="576"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54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8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1,06</w:t>
            </w:r>
          </w:p>
        </w:tc>
        <w:tc>
          <w:tcPr>
            <w:tcW w:w="571"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94"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VI-VII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0,51</w:t>
            </w:r>
          </w:p>
        </w:tc>
        <w:tc>
          <w:tcPr>
            <w:tcW w:w="62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2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w:t>
            </w:r>
          </w:p>
        </w:tc>
        <w:tc>
          <w:tcPr>
            <w:tcW w:w="72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1,80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1126"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1,00±0,74</w:t>
            </w:r>
          </w:p>
        </w:tc>
      </w:tr>
    </w:tbl>
    <w:p w:rsidR="00FA6D61" w:rsidRPr="00707EA8" w:rsidRDefault="00FA6D61" w:rsidP="003D17C6">
      <w:pPr>
        <w:spacing w:after="200" w:line="276" w:lineRule="auto"/>
        <w:rPr>
          <w:rFonts w:ascii="Calibri" w:eastAsia="Calibri" w:hAnsi="Calibri"/>
          <w:sz w:val="22"/>
          <w:szCs w:val="22"/>
          <w:lang w:eastAsia="en-US"/>
        </w:rPr>
      </w:pPr>
    </w:p>
    <w:p w:rsidR="00FA6D61" w:rsidRPr="00707EA8" w:rsidRDefault="00FA6D61" w:rsidP="003D17C6">
      <w:pPr>
        <w:jc w:val="center"/>
        <w:rPr>
          <w:rFonts w:eastAsia="Calibri"/>
          <w:lang w:eastAsia="en-US"/>
        </w:rPr>
      </w:pPr>
      <w:r w:rsidRPr="00707EA8">
        <w:rPr>
          <w:rFonts w:eastAsia="Calibri"/>
          <w:lang w:eastAsia="en-US"/>
        </w:rPr>
        <w:br w:type="page"/>
      </w:r>
    </w:p>
    <w:p w:rsidR="00FA6D61" w:rsidRDefault="00FA6D61" w:rsidP="003D17C6">
      <w:pPr>
        <w:jc w:val="center"/>
        <w:rPr>
          <w:rFonts w:eastAsia="Calibri"/>
          <w:lang w:val="en-US" w:eastAsia="en-US"/>
        </w:rPr>
      </w:pPr>
    </w:p>
    <w:p w:rsidR="00FA6D61" w:rsidRPr="00076E12" w:rsidRDefault="00FA6D61" w:rsidP="003D17C6">
      <w:pPr>
        <w:jc w:val="center"/>
        <w:rPr>
          <w:rFonts w:eastAsia="Calibri"/>
          <w:lang w:val="en-US" w:eastAsia="en-US"/>
        </w:rPr>
      </w:pP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Таблица №</w:t>
      </w:r>
      <w:r w:rsidR="00F41E86">
        <w:rPr>
          <w:rFonts w:eastAsia="Calibri"/>
          <w:b/>
          <w:sz w:val="24"/>
          <w:szCs w:val="24"/>
          <w:lang w:eastAsia="en-US"/>
        </w:rPr>
        <w:t>14</w:t>
      </w:r>
      <w:r w:rsidRPr="00707EA8">
        <w:rPr>
          <w:rFonts w:eastAsia="Calibri"/>
          <w:b/>
          <w:sz w:val="24"/>
          <w:szCs w:val="24"/>
          <w:lang w:eastAsia="en-US"/>
        </w:rPr>
        <w:t>. Распределение детей-инвалидов ГБУЗ РК «СДП №3» по главному нарушению в состоянии здоровья в 2016-2020 гг.</w:t>
      </w: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(в абсолютных числах, ранговых местах и %) (</w:t>
      </w:r>
      <w:proofErr w:type="spellStart"/>
      <w:r w:rsidRPr="00707EA8">
        <w:rPr>
          <w:rFonts w:eastAsia="Calibri"/>
          <w:b/>
          <w:sz w:val="24"/>
          <w:szCs w:val="24"/>
          <w:lang w:eastAsia="en-US"/>
        </w:rPr>
        <w:t>М±m</w:t>
      </w:r>
      <w:proofErr w:type="spellEnd"/>
      <w:r w:rsidRPr="00707EA8">
        <w:rPr>
          <w:rFonts w:eastAsia="Calibri"/>
          <w:b/>
          <w:sz w:val="24"/>
          <w:szCs w:val="24"/>
          <w:lang w:eastAsia="en-US"/>
        </w:rPr>
        <w:t>)</w:t>
      </w:r>
    </w:p>
    <w:p w:rsidR="00FA6D61" w:rsidRPr="0063216D" w:rsidRDefault="00FA6D61" w:rsidP="003D17C6">
      <w:pPr>
        <w:jc w:val="center"/>
        <w:rPr>
          <w:rFonts w:eastAsia="Calibri"/>
          <w:b/>
          <w:sz w:val="24"/>
          <w:szCs w:val="24"/>
          <w:lang w:eastAsia="en-US"/>
        </w:rPr>
      </w:pPr>
    </w:p>
    <w:p w:rsidR="00FA6D61" w:rsidRPr="0063216D" w:rsidRDefault="00FA6D61" w:rsidP="003D17C6">
      <w:pPr>
        <w:jc w:val="center"/>
        <w:rPr>
          <w:rFonts w:eastAsia="Calibri"/>
          <w:b/>
          <w:sz w:val="24"/>
          <w:szCs w:val="24"/>
          <w:lang w:eastAsia="en-US"/>
        </w:rPr>
      </w:pP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564"/>
        <w:gridCol w:w="489"/>
        <w:gridCol w:w="766"/>
        <w:gridCol w:w="564"/>
        <w:gridCol w:w="489"/>
        <w:gridCol w:w="766"/>
        <w:gridCol w:w="564"/>
        <w:gridCol w:w="489"/>
        <w:gridCol w:w="766"/>
        <w:gridCol w:w="564"/>
        <w:gridCol w:w="489"/>
        <w:gridCol w:w="766"/>
        <w:gridCol w:w="646"/>
        <w:gridCol w:w="489"/>
        <w:gridCol w:w="870"/>
        <w:gridCol w:w="616"/>
        <w:gridCol w:w="518"/>
        <w:gridCol w:w="850"/>
        <w:gridCol w:w="777"/>
        <w:gridCol w:w="489"/>
        <w:gridCol w:w="1126"/>
      </w:tblGrid>
      <w:tr w:rsidR="00FA6D61" w:rsidRPr="00707EA8" w:rsidTr="00FA6D61">
        <w:tc>
          <w:tcPr>
            <w:tcW w:w="1317" w:type="dxa"/>
            <w:vMerge w:val="restart"/>
            <w:shd w:val="clear" w:color="auto" w:fill="auto"/>
          </w:tcPr>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Главное нар</w:t>
            </w:r>
            <w:r w:rsidRPr="00707EA8">
              <w:rPr>
                <w:rFonts w:ascii="Calibri" w:eastAsia="Calibri" w:hAnsi="Calibri"/>
                <w:b/>
                <w:sz w:val="16"/>
                <w:szCs w:val="16"/>
                <w:lang w:eastAsia="en-US"/>
              </w:rPr>
              <w:t>у</w:t>
            </w:r>
            <w:r w:rsidRPr="00707EA8">
              <w:rPr>
                <w:rFonts w:ascii="Calibri" w:eastAsia="Calibri" w:hAnsi="Calibri"/>
                <w:b/>
                <w:sz w:val="16"/>
                <w:szCs w:val="16"/>
                <w:lang w:eastAsia="en-US"/>
              </w:rPr>
              <w:t>шение в сост</w:t>
            </w:r>
            <w:r w:rsidRPr="00707EA8">
              <w:rPr>
                <w:rFonts w:ascii="Calibri" w:eastAsia="Calibri" w:hAnsi="Calibri"/>
                <w:b/>
                <w:sz w:val="16"/>
                <w:szCs w:val="16"/>
                <w:lang w:eastAsia="en-US"/>
              </w:rPr>
              <w:t>о</w:t>
            </w:r>
            <w:r w:rsidRPr="00707EA8">
              <w:rPr>
                <w:rFonts w:ascii="Calibri" w:eastAsia="Calibri" w:hAnsi="Calibri"/>
                <w:b/>
                <w:sz w:val="16"/>
                <w:szCs w:val="16"/>
                <w:lang w:eastAsia="en-US"/>
              </w:rPr>
              <w:t>янии здоровья / Год</w:t>
            </w:r>
          </w:p>
        </w:tc>
        <w:tc>
          <w:tcPr>
            <w:tcW w:w="1819"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w:t>
            </w:r>
          </w:p>
        </w:tc>
        <w:tc>
          <w:tcPr>
            <w:tcW w:w="1819"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2017</w:t>
            </w:r>
          </w:p>
        </w:tc>
        <w:tc>
          <w:tcPr>
            <w:tcW w:w="1819"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2018</w:t>
            </w:r>
          </w:p>
        </w:tc>
        <w:tc>
          <w:tcPr>
            <w:tcW w:w="1819"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2019</w:t>
            </w:r>
          </w:p>
        </w:tc>
        <w:tc>
          <w:tcPr>
            <w:tcW w:w="2005"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2020</w:t>
            </w:r>
          </w:p>
        </w:tc>
        <w:tc>
          <w:tcPr>
            <w:tcW w:w="1984"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2016-2020</w:t>
            </w:r>
          </w:p>
        </w:tc>
        <w:tc>
          <w:tcPr>
            <w:tcW w:w="2392" w:type="dxa"/>
            <w:gridSpan w:val="3"/>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FA6D61" w:rsidRPr="00707EA8" w:rsidTr="00FA6D61">
        <w:tc>
          <w:tcPr>
            <w:tcW w:w="1317" w:type="dxa"/>
            <w:vMerge/>
            <w:shd w:val="clear" w:color="auto" w:fill="auto"/>
          </w:tcPr>
          <w:p w:rsidR="00FA6D61" w:rsidRPr="00707EA8" w:rsidRDefault="00FA6D61" w:rsidP="003D17C6">
            <w:pPr>
              <w:jc w:val="center"/>
              <w:rPr>
                <w:rFonts w:ascii="Calibri" w:eastAsia="Calibri" w:hAnsi="Calibri"/>
                <w:b/>
                <w:sz w:val="16"/>
                <w:szCs w:val="16"/>
                <w:lang w:eastAsia="en-US"/>
              </w:rPr>
            </w:pPr>
          </w:p>
        </w:tc>
        <w:tc>
          <w:tcPr>
            <w:tcW w:w="564"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4"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4"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564"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4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870"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61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51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850"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c>
          <w:tcPr>
            <w:tcW w:w="777"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Ранг</w:t>
            </w:r>
          </w:p>
        </w:tc>
        <w:tc>
          <w:tcPr>
            <w:tcW w:w="112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Всего наруш</w:t>
            </w:r>
            <w:r w:rsidRPr="00707EA8">
              <w:rPr>
                <w:rFonts w:ascii="Calibri" w:eastAsia="Calibri" w:hAnsi="Calibri"/>
                <w:b/>
                <w:sz w:val="16"/>
                <w:szCs w:val="16"/>
                <w:lang w:eastAsia="en-US"/>
              </w:rPr>
              <w:t>е</w:t>
            </w:r>
            <w:r w:rsidRPr="00707EA8">
              <w:rPr>
                <w:rFonts w:ascii="Calibri" w:eastAsia="Calibri" w:hAnsi="Calibri"/>
                <w:b/>
                <w:sz w:val="16"/>
                <w:szCs w:val="16"/>
                <w:lang w:eastAsia="en-US"/>
              </w:rPr>
              <w:t>ний</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215</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234</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261</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555</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545</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I-VII</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1810</w:t>
            </w:r>
          </w:p>
        </w:tc>
        <w:tc>
          <w:tcPr>
            <w:tcW w:w="518"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362,00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eastAsia="en-US"/>
              </w:rPr>
              <w:t>I-VII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100,00</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Психические</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34</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81</w:t>
            </w:r>
          </w:p>
        </w:tc>
        <w:tc>
          <w:tcPr>
            <w:tcW w:w="564" w:type="dxa"/>
            <w:shd w:val="clear" w:color="auto" w:fill="auto"/>
          </w:tcPr>
          <w:p w:rsidR="00FA6D61" w:rsidRPr="00707EA8" w:rsidRDefault="00FA6D61" w:rsidP="003D17C6">
            <w:pPr>
              <w:ind w:left="-307"/>
              <w:jc w:val="center"/>
              <w:rPr>
                <w:rFonts w:ascii="Calibri" w:eastAsia="Calibri" w:hAnsi="Calibri"/>
                <w:b/>
                <w:sz w:val="20"/>
                <w:szCs w:val="20"/>
                <w:lang w:eastAsia="en-US"/>
              </w:rPr>
            </w:pPr>
            <w:r w:rsidRPr="00707EA8">
              <w:rPr>
                <w:rFonts w:ascii="Calibri" w:eastAsia="Calibri" w:hAnsi="Calibri"/>
                <w:b/>
                <w:sz w:val="20"/>
                <w:szCs w:val="20"/>
                <w:lang w:eastAsia="en-US"/>
              </w:rPr>
              <w:t>28</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11,97</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56</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21,46</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109</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19,64</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93</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870"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17</w:t>
            </w:r>
            <w:r w:rsidRPr="00707EA8">
              <w:rPr>
                <w:rFonts w:ascii="Calibri" w:eastAsia="Calibri" w:hAnsi="Calibri"/>
                <w:sz w:val="20"/>
                <w:szCs w:val="20"/>
                <w:lang w:eastAsia="en-US"/>
              </w:rPr>
              <w:t>,</w:t>
            </w:r>
            <w:r w:rsidRPr="00707EA8">
              <w:rPr>
                <w:rFonts w:ascii="Calibri" w:eastAsia="Calibri" w:hAnsi="Calibri"/>
                <w:sz w:val="20"/>
                <w:szCs w:val="20"/>
                <w:lang w:val="en-US" w:eastAsia="en-US"/>
              </w:rPr>
              <w:t>06</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320</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17,68</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64,00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17,68±2,01</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Языковые и реч</w:t>
            </w:r>
            <w:r w:rsidRPr="00707EA8">
              <w:rPr>
                <w:rFonts w:ascii="Calibri" w:eastAsia="Calibri" w:hAnsi="Calibri"/>
                <w:b/>
                <w:sz w:val="12"/>
                <w:szCs w:val="12"/>
                <w:lang w:eastAsia="en-US"/>
              </w:rPr>
              <w:t>е</w:t>
            </w:r>
            <w:r w:rsidRPr="00707EA8">
              <w:rPr>
                <w:rFonts w:ascii="Calibri" w:eastAsia="Calibri" w:hAnsi="Calibri"/>
                <w:b/>
                <w:sz w:val="12"/>
                <w:szCs w:val="12"/>
                <w:lang w:eastAsia="en-US"/>
              </w:rPr>
              <w:t>вые</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8</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3</w:t>
            </w:r>
            <w:r w:rsidRPr="00707EA8">
              <w:rPr>
                <w:rFonts w:ascii="Calibri" w:eastAsia="Calibri" w:hAnsi="Calibri"/>
                <w:sz w:val="20"/>
                <w:szCs w:val="20"/>
                <w:lang w:eastAsia="en-US"/>
              </w:rPr>
              <w:t>,</w:t>
            </w:r>
            <w:r w:rsidRPr="00707EA8">
              <w:rPr>
                <w:rFonts w:ascii="Calibri" w:eastAsia="Calibri" w:hAnsi="Calibri"/>
                <w:sz w:val="20"/>
                <w:szCs w:val="20"/>
                <w:lang w:val="en-US" w:eastAsia="en-US"/>
              </w:rPr>
              <w:t>72</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7,26</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14</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5,36</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7,21</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10,46</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136</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7,51</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27,20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7,51±1,39</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Сенсорные</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3</w:t>
            </w:r>
            <w:r w:rsidRPr="00707EA8">
              <w:rPr>
                <w:rFonts w:ascii="Calibri" w:eastAsia="Calibri" w:hAnsi="Calibri"/>
                <w:b/>
                <w:sz w:val="20"/>
                <w:szCs w:val="20"/>
                <w:lang w:eastAsia="en-US"/>
              </w:rPr>
              <w:t>9</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8</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14</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11,54</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10,35</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55</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9,91</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56</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10,28</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204</w:t>
            </w:r>
          </w:p>
        </w:tc>
        <w:tc>
          <w:tcPr>
            <w:tcW w:w="518"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11,27</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40,80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IV</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11,27±1,66</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Статодинамические</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7</w:t>
            </w:r>
            <w:r w:rsidRPr="00707EA8">
              <w:rPr>
                <w:rFonts w:ascii="Calibri" w:eastAsia="Calibri" w:hAnsi="Calibri"/>
                <w:b/>
                <w:sz w:val="20"/>
                <w:szCs w:val="20"/>
                <w:lang w:eastAsia="en-US"/>
              </w:rPr>
              <w:t>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81</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83</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35,47</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91</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34,87</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184</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33,15</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179</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32,84</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614</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33,92</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122,80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33,92±2,49</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Органов и систем</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r w:rsidRPr="00707EA8">
              <w:rPr>
                <w:rFonts w:ascii="Calibri" w:eastAsia="Calibri" w:hAnsi="Calibri"/>
                <w:b/>
                <w:sz w:val="20"/>
                <w:szCs w:val="20"/>
                <w:lang w:eastAsia="en-US"/>
              </w:rPr>
              <w:t>4</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w:t>
            </w:r>
            <w:r w:rsidRPr="00707EA8">
              <w:rPr>
                <w:rFonts w:ascii="Calibri" w:eastAsia="Calibri" w:hAnsi="Calibri"/>
                <w:sz w:val="20"/>
                <w:szCs w:val="20"/>
                <w:lang w:val="en-US" w:eastAsia="en-US"/>
              </w:rPr>
              <w:t>5</w:t>
            </w:r>
            <w:r w:rsidRPr="00707EA8">
              <w:rPr>
                <w:rFonts w:ascii="Calibri" w:eastAsia="Calibri" w:hAnsi="Calibri"/>
                <w:sz w:val="20"/>
                <w:szCs w:val="20"/>
                <w:lang w:eastAsia="en-US"/>
              </w:rPr>
              <w:t>,</w:t>
            </w:r>
            <w:r w:rsidRPr="00707EA8">
              <w:rPr>
                <w:rFonts w:ascii="Calibri" w:eastAsia="Calibri" w:hAnsi="Calibri"/>
                <w:sz w:val="20"/>
                <w:szCs w:val="20"/>
                <w:lang w:val="en-US" w:eastAsia="en-US"/>
              </w:rPr>
              <w:t>12</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32,90</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71</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27,20</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167</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30,09</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160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29,36</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529</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29,23</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105,80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II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29,23±2,39</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Из них кровообр</w:t>
            </w:r>
            <w:r w:rsidRPr="00707EA8">
              <w:rPr>
                <w:rFonts w:ascii="Calibri" w:eastAsia="Calibri" w:hAnsi="Calibri"/>
                <w:b/>
                <w:sz w:val="12"/>
                <w:szCs w:val="12"/>
                <w:lang w:eastAsia="en-US"/>
              </w:rPr>
              <w:t>а</w:t>
            </w:r>
            <w:r w:rsidRPr="00707EA8">
              <w:rPr>
                <w:rFonts w:ascii="Calibri" w:eastAsia="Calibri" w:hAnsi="Calibri"/>
                <w:b/>
                <w:sz w:val="12"/>
                <w:szCs w:val="12"/>
                <w:lang w:eastAsia="en-US"/>
              </w:rPr>
              <w:t>щения</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w:t>
            </w:r>
            <w:r w:rsidRPr="00707EA8">
              <w:rPr>
                <w:rFonts w:ascii="Calibri" w:eastAsia="Calibri" w:hAnsi="Calibri"/>
                <w:b/>
                <w:i/>
                <w:sz w:val="20"/>
                <w:szCs w:val="20"/>
                <w:lang w:val="en-US" w:eastAsia="en-US"/>
              </w:rPr>
              <w:t>4</w:t>
            </w:r>
            <w:r w:rsidRPr="00707EA8">
              <w:rPr>
                <w:rFonts w:ascii="Calibri" w:eastAsia="Calibri" w:hAnsi="Calibri"/>
                <w:b/>
                <w:i/>
                <w:sz w:val="20"/>
                <w:szCs w:val="20"/>
                <w:lang w:eastAsia="en-US"/>
              </w:rPr>
              <w:t>,</w:t>
            </w:r>
            <w:r w:rsidRPr="00707EA8">
              <w:rPr>
                <w:rFonts w:ascii="Calibri" w:eastAsia="Calibri" w:hAnsi="Calibri"/>
                <w:b/>
                <w:i/>
                <w:sz w:val="20"/>
                <w:szCs w:val="20"/>
                <w:lang w:val="en-US" w:eastAsia="en-US"/>
              </w:rPr>
              <w:t>06</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15,58</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9</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12,68</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25</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14,96</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II-III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16,25</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85</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16,07</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17,00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16,07±3,57</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дыхания</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5</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w:t>
            </w:r>
            <w:r w:rsidRPr="00707EA8">
              <w:rPr>
                <w:rFonts w:ascii="Calibri" w:eastAsia="Calibri" w:hAnsi="Calibri"/>
                <w:b/>
                <w:i/>
                <w:sz w:val="20"/>
                <w:szCs w:val="20"/>
                <w:lang w:val="en-US" w:eastAsia="en-US"/>
              </w:rPr>
              <w:t>26</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6,50</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2,82</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2,40</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1,87</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19</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3,60</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3,80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3,60±1,81</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пищеварения</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 VIII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val="en-US" w:eastAsia="en-US"/>
              </w:rPr>
              <w:t>5</w:t>
            </w:r>
            <w:r w:rsidRPr="00707EA8">
              <w:rPr>
                <w:rFonts w:ascii="Calibri" w:eastAsia="Calibri" w:hAnsi="Calibri"/>
                <w:b/>
                <w:i/>
                <w:sz w:val="20"/>
                <w:szCs w:val="20"/>
                <w:lang w:eastAsia="en-US"/>
              </w:rPr>
              <w:t>,5</w:t>
            </w:r>
            <w:r w:rsidRPr="00707EA8">
              <w:rPr>
                <w:rFonts w:ascii="Calibri" w:eastAsia="Calibri" w:hAnsi="Calibri"/>
                <w:b/>
                <w:i/>
                <w:sz w:val="20"/>
                <w:szCs w:val="20"/>
                <w:lang w:val="en-US" w:eastAsia="en-US"/>
              </w:rPr>
              <w:t>6</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9,09</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14,08</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11,97</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15,00</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64</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12,10</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12,80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12,10±3,17</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выделения</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VII</w:t>
            </w:r>
            <w:r w:rsidRPr="00707EA8">
              <w:rPr>
                <w:rFonts w:ascii="Calibri" w:eastAsia="Calibri" w:hAnsi="Calibri"/>
                <w:i/>
                <w:sz w:val="14"/>
                <w:szCs w:val="14"/>
                <w:lang w:eastAsia="en-US"/>
              </w:rPr>
              <w:t>-</w:t>
            </w:r>
            <w:r w:rsidRPr="00707EA8">
              <w:rPr>
                <w:rFonts w:ascii="Calibri" w:eastAsia="Calibri" w:hAnsi="Calibri"/>
                <w:sz w:val="22"/>
                <w:szCs w:val="22"/>
                <w:lang w:eastAsia="en-US"/>
              </w:rPr>
              <w:t xml:space="preserve"> </w:t>
            </w:r>
            <w:r w:rsidRPr="00707EA8">
              <w:rPr>
                <w:rFonts w:ascii="Calibri" w:eastAsia="Calibri" w:hAnsi="Calibri"/>
                <w:i/>
                <w:sz w:val="14"/>
                <w:szCs w:val="14"/>
                <w:lang w:eastAsia="en-US"/>
              </w:rPr>
              <w:t>VIII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val="en-US" w:eastAsia="en-US"/>
              </w:rPr>
              <w:t>5</w:t>
            </w:r>
            <w:r w:rsidRPr="00707EA8">
              <w:rPr>
                <w:rFonts w:ascii="Calibri" w:eastAsia="Calibri" w:hAnsi="Calibri"/>
                <w:b/>
                <w:i/>
                <w:sz w:val="20"/>
                <w:szCs w:val="20"/>
                <w:lang w:eastAsia="en-US"/>
              </w:rPr>
              <w:t>,</w:t>
            </w:r>
            <w:r w:rsidRPr="00707EA8">
              <w:rPr>
                <w:rFonts w:ascii="Calibri" w:eastAsia="Calibri" w:hAnsi="Calibri"/>
                <w:b/>
                <w:i/>
                <w:sz w:val="20"/>
                <w:szCs w:val="20"/>
                <w:lang w:val="en-US" w:eastAsia="en-US"/>
              </w:rPr>
              <w:t>56</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9,09</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5,63</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4,79</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V-VI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8,75</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36</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6,81</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7,20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6,81±2,45</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кроветворения</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val="en-US" w:eastAsia="en-US"/>
              </w:rPr>
              <w:t>7</w:t>
            </w:r>
            <w:r w:rsidRPr="00707EA8">
              <w:rPr>
                <w:rFonts w:ascii="Calibri" w:eastAsia="Calibri" w:hAnsi="Calibri"/>
                <w:b/>
                <w:i/>
                <w:sz w:val="20"/>
                <w:szCs w:val="20"/>
                <w:lang w:eastAsia="en-US"/>
              </w:rPr>
              <w:t>,</w:t>
            </w:r>
            <w:r w:rsidRPr="00707EA8">
              <w:rPr>
                <w:rFonts w:ascii="Calibri" w:eastAsia="Calibri" w:hAnsi="Calibri"/>
                <w:b/>
                <w:i/>
                <w:sz w:val="20"/>
                <w:szCs w:val="20"/>
                <w:lang w:val="en-US" w:eastAsia="en-US"/>
              </w:rPr>
              <w:t>41</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7,79</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9</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12,68</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7,78</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7,50</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44</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8,32</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8,80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8,32±2,69</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обмена веществ и энергии</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val="en-US" w:eastAsia="en-US"/>
              </w:rPr>
              <w:t>16</w:t>
            </w:r>
            <w:r w:rsidRPr="00707EA8">
              <w:rPr>
                <w:rFonts w:ascii="Calibri" w:eastAsia="Calibri" w:hAnsi="Calibri"/>
                <w:b/>
                <w:i/>
                <w:sz w:val="20"/>
                <w:szCs w:val="20"/>
                <w:lang w:eastAsia="en-US"/>
              </w:rPr>
              <w:t>,</w:t>
            </w:r>
            <w:r w:rsidRPr="00707EA8">
              <w:rPr>
                <w:rFonts w:ascii="Calibri" w:eastAsia="Calibri" w:hAnsi="Calibri"/>
                <w:b/>
                <w:i/>
                <w:sz w:val="20"/>
                <w:szCs w:val="20"/>
                <w:lang w:val="en-US" w:eastAsia="en-US"/>
              </w:rPr>
              <w:t>67</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5,20</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4,23</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6,59</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14</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V-VI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8,75</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41</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7,75</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8,20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VI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7,75±2,60</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внутренней секр</w:t>
            </w:r>
            <w:r w:rsidRPr="00707EA8">
              <w:rPr>
                <w:rFonts w:ascii="Calibri" w:eastAsia="Calibri" w:hAnsi="Calibri"/>
                <w:b/>
                <w:sz w:val="12"/>
                <w:szCs w:val="12"/>
                <w:lang w:eastAsia="en-US"/>
              </w:rPr>
              <w:t>е</w:t>
            </w:r>
            <w:r w:rsidRPr="00707EA8">
              <w:rPr>
                <w:rFonts w:ascii="Calibri" w:eastAsia="Calibri" w:hAnsi="Calibri"/>
                <w:b/>
                <w:sz w:val="12"/>
                <w:szCs w:val="12"/>
                <w:lang w:eastAsia="en-US"/>
              </w:rPr>
              <w:t>ции</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22,</w:t>
            </w:r>
            <w:r w:rsidRPr="00707EA8">
              <w:rPr>
                <w:rFonts w:ascii="Calibri" w:eastAsia="Calibri" w:hAnsi="Calibri"/>
                <w:b/>
                <w:i/>
                <w:sz w:val="20"/>
                <w:szCs w:val="20"/>
                <w:lang w:val="en-US" w:eastAsia="en-US"/>
              </w:rPr>
              <w:t>22</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22</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28,57</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21</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29,57</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51</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30,53</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41</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25,63</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147</w:t>
            </w:r>
          </w:p>
        </w:tc>
        <w:tc>
          <w:tcPr>
            <w:tcW w:w="518"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27,79</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29,40</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27,79±4,36</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иммунитета</w:t>
            </w:r>
          </w:p>
        </w:tc>
        <w:tc>
          <w:tcPr>
            <w:tcW w:w="564"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5</w:t>
            </w:r>
          </w:p>
        </w:tc>
        <w:tc>
          <w:tcPr>
            <w:tcW w:w="489" w:type="dxa"/>
            <w:shd w:val="clear" w:color="auto" w:fill="auto"/>
          </w:tcPr>
          <w:p w:rsidR="00FA6D61" w:rsidRPr="00707EA8" w:rsidRDefault="00FA6D61" w:rsidP="003D17C6">
            <w:pPr>
              <w:jc w:val="center"/>
              <w:rPr>
                <w:rFonts w:ascii="Calibri" w:eastAsia="Calibri" w:hAnsi="Calibri"/>
                <w:i/>
                <w:sz w:val="14"/>
                <w:szCs w:val="14"/>
                <w:lang w:val="en-US" w:eastAsia="en-US"/>
              </w:rPr>
            </w:pPr>
            <w:r w:rsidRPr="00707EA8">
              <w:rPr>
                <w:rFonts w:ascii="Calibri" w:eastAsia="Calibri" w:hAnsi="Calibri"/>
                <w:i/>
                <w:sz w:val="14"/>
                <w:szCs w:val="14"/>
                <w:lang w:val="en-US" w:eastAsia="en-US"/>
              </w:rPr>
              <w:t>IV-V</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9,</w:t>
            </w:r>
            <w:r w:rsidRPr="00707EA8">
              <w:rPr>
                <w:rFonts w:ascii="Calibri" w:eastAsia="Calibri" w:hAnsi="Calibri"/>
                <w:b/>
                <w:i/>
                <w:sz w:val="20"/>
                <w:szCs w:val="20"/>
                <w:lang w:val="en-US" w:eastAsia="en-US"/>
              </w:rPr>
              <w:t>26</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14</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18,18</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18,31</w:t>
            </w:r>
          </w:p>
        </w:tc>
        <w:tc>
          <w:tcPr>
            <w:tcW w:w="564"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35</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w:t>
            </w:r>
          </w:p>
        </w:tc>
        <w:tc>
          <w:tcPr>
            <w:tcW w:w="76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20,98</w:t>
            </w:r>
          </w:p>
        </w:tc>
        <w:tc>
          <w:tcPr>
            <w:tcW w:w="64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II-III</w:t>
            </w:r>
          </w:p>
        </w:tc>
        <w:tc>
          <w:tcPr>
            <w:tcW w:w="87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16,25</w:t>
            </w:r>
          </w:p>
        </w:tc>
        <w:tc>
          <w:tcPr>
            <w:tcW w:w="61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93</w:t>
            </w:r>
          </w:p>
        </w:tc>
        <w:tc>
          <w:tcPr>
            <w:tcW w:w="518"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w:t>
            </w:r>
          </w:p>
        </w:tc>
        <w:tc>
          <w:tcPr>
            <w:tcW w:w="850"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17,58</w:t>
            </w:r>
          </w:p>
        </w:tc>
        <w:tc>
          <w:tcPr>
            <w:tcW w:w="77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18,60</w:t>
            </w:r>
          </w:p>
        </w:tc>
        <w:tc>
          <w:tcPr>
            <w:tcW w:w="489" w:type="dxa"/>
            <w:shd w:val="clear" w:color="auto" w:fill="auto"/>
          </w:tcPr>
          <w:p w:rsidR="00FA6D61" w:rsidRPr="00707EA8" w:rsidRDefault="00FA6D61" w:rsidP="003D17C6">
            <w:pPr>
              <w:jc w:val="center"/>
              <w:rPr>
                <w:rFonts w:ascii="Calibri" w:eastAsia="Calibri" w:hAnsi="Calibri"/>
                <w:i/>
                <w:sz w:val="14"/>
                <w:szCs w:val="14"/>
                <w:lang w:eastAsia="en-US"/>
              </w:rPr>
            </w:pPr>
            <w:r w:rsidRPr="00707EA8">
              <w:rPr>
                <w:rFonts w:ascii="Calibri" w:eastAsia="Calibri" w:hAnsi="Calibri"/>
                <w:i/>
                <w:sz w:val="14"/>
                <w:szCs w:val="14"/>
                <w:lang w:val="en-US" w:eastAsia="en-US"/>
              </w:rPr>
              <w:t>II</w:t>
            </w:r>
          </w:p>
        </w:tc>
        <w:tc>
          <w:tcPr>
            <w:tcW w:w="1126" w:type="dxa"/>
            <w:shd w:val="clear" w:color="auto" w:fill="auto"/>
          </w:tcPr>
          <w:p w:rsidR="00FA6D61" w:rsidRPr="00707EA8" w:rsidRDefault="00FA6D61" w:rsidP="003D17C6">
            <w:pPr>
              <w:jc w:val="center"/>
              <w:rPr>
                <w:rFonts w:ascii="Calibri" w:eastAsia="Calibri" w:hAnsi="Calibri"/>
                <w:b/>
                <w:i/>
                <w:sz w:val="20"/>
                <w:szCs w:val="20"/>
                <w:lang w:eastAsia="en-US"/>
              </w:rPr>
            </w:pPr>
            <w:r w:rsidRPr="00707EA8">
              <w:rPr>
                <w:rFonts w:ascii="Calibri" w:eastAsia="Calibri" w:hAnsi="Calibri"/>
                <w:b/>
                <w:i/>
                <w:sz w:val="20"/>
                <w:szCs w:val="20"/>
                <w:lang w:eastAsia="en-US"/>
              </w:rPr>
              <w:t>17,58±3,70</w:t>
            </w:r>
          </w:p>
        </w:tc>
      </w:tr>
      <w:tr w:rsidR="00FA6D61" w:rsidRPr="00707EA8" w:rsidTr="00FA6D61">
        <w:trPr>
          <w:trHeight w:val="603"/>
        </w:trPr>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Нарушения, об</w:t>
            </w:r>
            <w:r w:rsidRPr="00707EA8">
              <w:rPr>
                <w:rFonts w:ascii="Calibri" w:eastAsia="Calibri" w:hAnsi="Calibri"/>
                <w:b/>
                <w:sz w:val="12"/>
                <w:szCs w:val="12"/>
                <w:lang w:eastAsia="en-US"/>
              </w:rPr>
              <w:t>у</w:t>
            </w:r>
            <w:r w:rsidRPr="00707EA8">
              <w:rPr>
                <w:rFonts w:ascii="Calibri" w:eastAsia="Calibri" w:hAnsi="Calibri"/>
                <w:b/>
                <w:sz w:val="12"/>
                <w:szCs w:val="12"/>
                <w:lang w:eastAsia="en-US"/>
              </w:rPr>
              <w:t>словленные физич</w:t>
            </w:r>
            <w:r w:rsidRPr="00707EA8">
              <w:rPr>
                <w:rFonts w:ascii="Calibri" w:eastAsia="Calibri" w:hAnsi="Calibri"/>
                <w:b/>
                <w:sz w:val="12"/>
                <w:szCs w:val="12"/>
                <w:lang w:eastAsia="en-US"/>
              </w:rPr>
              <w:t>е</w:t>
            </w:r>
            <w:r w:rsidRPr="00707EA8">
              <w:rPr>
                <w:rFonts w:ascii="Calibri" w:eastAsia="Calibri" w:hAnsi="Calibri"/>
                <w:b/>
                <w:sz w:val="12"/>
                <w:szCs w:val="12"/>
                <w:lang w:eastAsia="en-US"/>
              </w:rPr>
              <w:t>ским уродством</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0,47</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0,43</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VI</w:t>
            </w:r>
            <w:r w:rsidRPr="00707EA8">
              <w:rPr>
                <w:rFonts w:ascii="Calibri" w:eastAsia="Calibri" w:hAnsi="Calibri"/>
                <w:b/>
                <w:sz w:val="14"/>
                <w:szCs w:val="14"/>
                <w:lang w:eastAsia="en-US"/>
              </w:rPr>
              <w:t>-</w:t>
            </w:r>
            <w:r w:rsidRPr="00707EA8">
              <w:rPr>
                <w:rFonts w:ascii="Calibri" w:eastAsia="Calibri" w:hAnsi="Calibri"/>
                <w:b/>
                <w:sz w:val="14"/>
                <w:szCs w:val="14"/>
                <w:lang w:val="en-US" w:eastAsia="en-US"/>
              </w:rPr>
              <w:t>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0,38</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489" w:type="dxa"/>
            <w:shd w:val="clear" w:color="auto" w:fill="auto"/>
          </w:tcPr>
          <w:p w:rsidR="00FA6D61" w:rsidRPr="00707EA8" w:rsidRDefault="00FA6D61" w:rsidP="003D17C6">
            <w:pPr>
              <w:jc w:val="center"/>
              <w:rPr>
                <w:rFonts w:ascii="Calibri" w:eastAsia="Calibri" w:hAnsi="Calibri"/>
                <w:b/>
                <w:sz w:val="14"/>
                <w:szCs w:val="14"/>
                <w:lang w:eastAsia="en-US"/>
              </w:rPr>
            </w:pPr>
            <w:r w:rsidRPr="00707EA8">
              <w:rPr>
                <w:rFonts w:ascii="Calibri" w:eastAsia="Calibri" w:hAnsi="Calibri"/>
                <w:b/>
                <w:sz w:val="14"/>
                <w:szCs w:val="14"/>
                <w:lang w:val="en-US" w:eastAsia="en-US"/>
              </w:rPr>
              <w:t>--</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0,17</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0,17±0,22</w:t>
            </w:r>
          </w:p>
        </w:tc>
      </w:tr>
      <w:tr w:rsidR="00FA6D61" w:rsidRPr="00707EA8" w:rsidTr="00FA6D61">
        <w:tc>
          <w:tcPr>
            <w:tcW w:w="1317" w:type="dxa"/>
            <w:shd w:val="clear" w:color="auto" w:fill="auto"/>
          </w:tcPr>
          <w:p w:rsidR="00FA6D61" w:rsidRPr="00707EA8" w:rsidRDefault="00FA6D61" w:rsidP="003D17C6">
            <w:pPr>
              <w:rPr>
                <w:rFonts w:ascii="Calibri" w:eastAsia="Calibri" w:hAnsi="Calibri"/>
                <w:b/>
                <w:sz w:val="12"/>
                <w:szCs w:val="12"/>
                <w:lang w:eastAsia="en-US"/>
              </w:rPr>
            </w:pPr>
            <w:r w:rsidRPr="00707EA8">
              <w:rPr>
                <w:rFonts w:ascii="Calibri" w:eastAsia="Calibri" w:hAnsi="Calibri"/>
                <w:b/>
                <w:sz w:val="12"/>
                <w:szCs w:val="12"/>
                <w:lang w:eastAsia="en-US"/>
              </w:rPr>
              <w:t xml:space="preserve">Общие и </w:t>
            </w:r>
            <w:proofErr w:type="spellStart"/>
            <w:r w:rsidRPr="00707EA8">
              <w:rPr>
                <w:rFonts w:ascii="Calibri" w:eastAsia="Calibri" w:hAnsi="Calibri"/>
                <w:b/>
                <w:sz w:val="12"/>
                <w:szCs w:val="12"/>
                <w:lang w:eastAsia="en-US"/>
              </w:rPr>
              <w:t>генерал</w:t>
            </w:r>
            <w:r w:rsidRPr="00707EA8">
              <w:rPr>
                <w:rFonts w:ascii="Calibri" w:eastAsia="Calibri" w:hAnsi="Calibri"/>
                <w:b/>
                <w:sz w:val="12"/>
                <w:szCs w:val="12"/>
                <w:lang w:eastAsia="en-US"/>
              </w:rPr>
              <w:t>и</w:t>
            </w:r>
            <w:r w:rsidRPr="00707EA8">
              <w:rPr>
                <w:rFonts w:ascii="Calibri" w:eastAsia="Calibri" w:hAnsi="Calibri"/>
                <w:b/>
                <w:sz w:val="12"/>
                <w:szCs w:val="12"/>
                <w:lang w:eastAsia="en-US"/>
              </w:rPr>
              <w:t>зованные</w:t>
            </w:r>
            <w:proofErr w:type="spellEnd"/>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0</w:t>
            </w:r>
            <w:r w:rsidRPr="00707EA8">
              <w:rPr>
                <w:rFonts w:ascii="Calibri" w:eastAsia="Calibri" w:hAnsi="Calibri"/>
                <w:sz w:val="20"/>
                <w:szCs w:val="20"/>
                <w:lang w:eastAsia="en-US"/>
              </w:rPr>
              <w:t>,</w:t>
            </w:r>
            <w:r w:rsidRPr="00707EA8">
              <w:rPr>
                <w:rFonts w:ascii="Calibri" w:eastAsia="Calibri" w:hAnsi="Calibri"/>
                <w:sz w:val="20"/>
                <w:szCs w:val="20"/>
                <w:lang w:val="en-US" w:eastAsia="en-US"/>
              </w:rPr>
              <w:t>93</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b/>
                <w:sz w:val="14"/>
                <w:szCs w:val="14"/>
                <w:lang w:val="en-US" w:eastAsia="en-US"/>
              </w:rPr>
              <w:t>VI-VII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0,43</w:t>
            </w:r>
          </w:p>
        </w:tc>
        <w:tc>
          <w:tcPr>
            <w:tcW w:w="564"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48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b/>
                <w:sz w:val="14"/>
                <w:szCs w:val="14"/>
                <w:lang w:val="en-US" w:eastAsia="en-US"/>
              </w:rPr>
              <w:t>VI-VII</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0,38</w:t>
            </w:r>
          </w:p>
        </w:tc>
        <w:tc>
          <w:tcPr>
            <w:tcW w:w="56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w:t>
            </w:r>
          </w:p>
        </w:tc>
        <w:tc>
          <w:tcPr>
            <w:tcW w:w="64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w:t>
            </w:r>
          </w:p>
        </w:tc>
        <w:tc>
          <w:tcPr>
            <w:tcW w:w="87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val="en-US" w:eastAsia="en-US"/>
              </w:rPr>
              <w:t>--</w:t>
            </w:r>
          </w:p>
        </w:tc>
        <w:tc>
          <w:tcPr>
            <w:tcW w:w="61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518"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85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0,22</w:t>
            </w:r>
          </w:p>
        </w:tc>
        <w:tc>
          <w:tcPr>
            <w:tcW w:w="77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489" w:type="dxa"/>
            <w:shd w:val="clear" w:color="auto" w:fill="auto"/>
          </w:tcPr>
          <w:p w:rsidR="00FA6D61" w:rsidRPr="00707EA8" w:rsidRDefault="00FA6D61" w:rsidP="003D17C6">
            <w:pPr>
              <w:jc w:val="center"/>
              <w:rPr>
                <w:rFonts w:ascii="Calibri" w:eastAsia="Calibri" w:hAnsi="Calibri"/>
                <w:b/>
                <w:sz w:val="14"/>
                <w:szCs w:val="14"/>
                <w:lang w:val="en-US" w:eastAsia="en-US"/>
              </w:rPr>
            </w:pPr>
            <w:r w:rsidRPr="00707EA8">
              <w:rPr>
                <w:rFonts w:ascii="Calibri" w:eastAsia="Calibri" w:hAnsi="Calibri"/>
                <w:b/>
                <w:sz w:val="14"/>
                <w:szCs w:val="14"/>
                <w:lang w:val="en-US" w:eastAsia="en-US"/>
              </w:rPr>
              <w:t>VI</w:t>
            </w:r>
          </w:p>
        </w:tc>
        <w:tc>
          <w:tcPr>
            <w:tcW w:w="112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0,22±0,24</w:t>
            </w:r>
          </w:p>
        </w:tc>
      </w:tr>
    </w:tbl>
    <w:p w:rsidR="00FA6D61" w:rsidRPr="00707EA8" w:rsidRDefault="00FA6D61" w:rsidP="003D17C6">
      <w:pPr>
        <w:jc w:val="center"/>
        <w:rPr>
          <w:rFonts w:eastAsia="Calibri"/>
          <w:lang w:eastAsia="en-US"/>
        </w:rPr>
      </w:pPr>
      <w:r w:rsidRPr="00707EA8">
        <w:rPr>
          <w:rFonts w:eastAsia="Calibri"/>
          <w:lang w:eastAsia="en-US"/>
        </w:rPr>
        <w:br w:type="page"/>
      </w:r>
    </w:p>
    <w:p w:rsidR="00FA6D61" w:rsidRDefault="00FA6D61" w:rsidP="003D17C6">
      <w:pPr>
        <w:jc w:val="center"/>
        <w:rPr>
          <w:rFonts w:eastAsia="Calibri"/>
          <w:lang w:val="en-US" w:eastAsia="en-US"/>
        </w:rPr>
      </w:pPr>
    </w:p>
    <w:p w:rsidR="00FA6D61" w:rsidRPr="00076E12" w:rsidRDefault="00FA6D61" w:rsidP="003D17C6">
      <w:pPr>
        <w:jc w:val="center"/>
        <w:rPr>
          <w:rFonts w:eastAsia="Calibri"/>
          <w:lang w:val="en-US" w:eastAsia="en-US"/>
        </w:rPr>
      </w:pP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Таблица №</w:t>
      </w:r>
      <w:r w:rsidR="00F41E86">
        <w:rPr>
          <w:rFonts w:eastAsia="Calibri"/>
          <w:b/>
          <w:sz w:val="24"/>
          <w:szCs w:val="24"/>
          <w:lang w:eastAsia="en-US"/>
        </w:rPr>
        <w:t>15</w:t>
      </w:r>
      <w:r w:rsidRPr="00707EA8">
        <w:rPr>
          <w:rFonts w:eastAsia="Calibri"/>
          <w:b/>
          <w:sz w:val="24"/>
          <w:szCs w:val="24"/>
          <w:lang w:eastAsia="en-US"/>
        </w:rPr>
        <w:t>. Распределение детей-инвалидов «СДП №3» по главному нарушению в состоянии здоровья в 2011-2015 гг.</w:t>
      </w: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(в абсолютных числах и коэффициентах частоты на 10 тысяч контингента детей) (</w:t>
      </w:r>
      <w:proofErr w:type="spellStart"/>
      <w:r w:rsidRPr="00707EA8">
        <w:rPr>
          <w:rFonts w:eastAsia="Calibri"/>
          <w:b/>
          <w:sz w:val="24"/>
          <w:szCs w:val="24"/>
          <w:lang w:eastAsia="en-US"/>
        </w:rPr>
        <w:t>М±m</w:t>
      </w:r>
      <w:proofErr w:type="spellEnd"/>
      <w:r w:rsidRPr="00707EA8">
        <w:rPr>
          <w:rFonts w:eastAsia="Calibri"/>
          <w:b/>
          <w:sz w:val="24"/>
          <w:szCs w:val="24"/>
          <w:lang w:eastAsia="en-US"/>
        </w:rPr>
        <w:t>)</w:t>
      </w: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82"/>
        <w:gridCol w:w="1187"/>
        <w:gridCol w:w="588"/>
        <w:gridCol w:w="1213"/>
        <w:gridCol w:w="588"/>
        <w:gridCol w:w="1213"/>
        <w:gridCol w:w="588"/>
        <w:gridCol w:w="1236"/>
        <w:gridCol w:w="578"/>
        <w:gridCol w:w="1168"/>
        <w:gridCol w:w="686"/>
        <w:gridCol w:w="1157"/>
        <w:gridCol w:w="775"/>
        <w:gridCol w:w="1154"/>
      </w:tblGrid>
      <w:tr w:rsidR="00FA6D61" w:rsidRPr="00707EA8" w:rsidTr="00FA6D61">
        <w:tc>
          <w:tcPr>
            <w:tcW w:w="2076" w:type="dxa"/>
            <w:vMerge w:val="restart"/>
            <w:shd w:val="clear" w:color="auto" w:fill="auto"/>
          </w:tcPr>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Главное нарушение в состоянии здоровья</w:t>
            </w:r>
          </w:p>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 xml:space="preserve"> / Год</w:t>
            </w:r>
          </w:p>
        </w:tc>
        <w:tc>
          <w:tcPr>
            <w:tcW w:w="177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w:t>
            </w:r>
          </w:p>
        </w:tc>
        <w:tc>
          <w:tcPr>
            <w:tcW w:w="1802"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2012</w:t>
            </w:r>
          </w:p>
        </w:tc>
        <w:tc>
          <w:tcPr>
            <w:tcW w:w="1802"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2013</w:t>
            </w:r>
          </w:p>
        </w:tc>
        <w:tc>
          <w:tcPr>
            <w:tcW w:w="1825"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2014</w:t>
            </w:r>
          </w:p>
        </w:tc>
        <w:tc>
          <w:tcPr>
            <w:tcW w:w="174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2015</w:t>
            </w:r>
          </w:p>
        </w:tc>
        <w:tc>
          <w:tcPr>
            <w:tcW w:w="1844"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2011-2015</w:t>
            </w:r>
          </w:p>
        </w:tc>
        <w:tc>
          <w:tcPr>
            <w:tcW w:w="192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FA6D61" w:rsidRPr="00707EA8" w:rsidTr="00FA6D61">
        <w:tc>
          <w:tcPr>
            <w:tcW w:w="2076" w:type="dxa"/>
            <w:vMerge/>
            <w:shd w:val="clear" w:color="auto" w:fill="auto"/>
          </w:tcPr>
          <w:p w:rsidR="00FA6D61" w:rsidRPr="00707EA8" w:rsidRDefault="00FA6D61" w:rsidP="003D17C6">
            <w:pPr>
              <w:jc w:val="center"/>
              <w:rPr>
                <w:rFonts w:ascii="Calibri" w:eastAsia="Calibri" w:hAnsi="Calibri"/>
                <w:b/>
                <w:sz w:val="16"/>
                <w:szCs w:val="16"/>
                <w:lang w:eastAsia="en-US"/>
              </w:rPr>
            </w:pPr>
          </w:p>
        </w:tc>
        <w:tc>
          <w:tcPr>
            <w:tcW w:w="582"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8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8"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14"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8"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14"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8"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37"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78"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69"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8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5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54"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Контингент детей</w:t>
            </w:r>
          </w:p>
        </w:tc>
        <w:tc>
          <w:tcPr>
            <w:tcW w:w="177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13 986</w:t>
            </w:r>
          </w:p>
        </w:tc>
        <w:tc>
          <w:tcPr>
            <w:tcW w:w="1802"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13985</w:t>
            </w:r>
          </w:p>
        </w:tc>
        <w:tc>
          <w:tcPr>
            <w:tcW w:w="1802"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14 804</w:t>
            </w:r>
          </w:p>
        </w:tc>
        <w:tc>
          <w:tcPr>
            <w:tcW w:w="1825"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15 543</w:t>
            </w:r>
          </w:p>
        </w:tc>
        <w:tc>
          <w:tcPr>
            <w:tcW w:w="174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16 093</w:t>
            </w:r>
          </w:p>
        </w:tc>
        <w:tc>
          <w:tcPr>
            <w:tcW w:w="1844"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74 411</w:t>
            </w:r>
          </w:p>
        </w:tc>
        <w:tc>
          <w:tcPr>
            <w:tcW w:w="192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14 882,20</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Всего нарушений</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166</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118, 69</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169</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120,84</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179</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120,91</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189</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121,59</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198</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123,03</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901</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121,08</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180,20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121,08</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Психические</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20,74</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20,74</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19,59</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19,94</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19,26</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149</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20,02</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29,80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20,02±3,35</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Языковые и речевые</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2,86</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5</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3,58</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2,70</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5</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3,22</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11,81</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37</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4,97</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7,40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4,97±1,79</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Сенсорные</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29</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20,74</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26</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18,59</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28</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18,91</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33</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21,23</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31</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19,26</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147</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19,76</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29,40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19,76±3,33</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Статодинамические</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57</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41,47</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62</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44,33</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70</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47,28</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71</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45,68</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67</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41,63</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327</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43,95</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65,40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43,95±4,34</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Органов и систем</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44</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32,18</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45</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32,18</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43</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29,05</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46</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29,59</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48</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29,83</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226</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30,37</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45,20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30,37±3,91</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Из них кровообращения</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12</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8,58</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13</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9,30</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13</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8,78</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15</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9,65</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5,59</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62</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8,33</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12,40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8,33±2,28</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дыхания</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2,86</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2,15</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1,35</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1,93</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1,86</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15</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2,02</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3,00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2,02±1,16</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пищеварения</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1,43</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0</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0</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0,64</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3,10</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1,08</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1,60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1,08±0,85</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выделения</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2,15</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1,43</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0,68</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1,29</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0,62</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1,21</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1,80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1,21±0,88</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кроветворения</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2,86</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2,86</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5</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3,38</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8</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5,15</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3,73</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27</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3,63</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5,40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3,63±1,54</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обмена веществ и энергии</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9</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6,43</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14</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10,01</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7</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4,73</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3</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1,93</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4,97</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41</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5,51</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8,20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5,51±1,88</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внутренней секреции</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6</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4,29</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1,43</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10</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6,75</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12</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7,72</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4,35</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37</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4,97</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7,40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4,97±1,79</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иммунитета</w:t>
            </w:r>
          </w:p>
        </w:tc>
        <w:tc>
          <w:tcPr>
            <w:tcW w:w="582"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4</w:t>
            </w:r>
          </w:p>
        </w:tc>
        <w:tc>
          <w:tcPr>
            <w:tcW w:w="118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2,86</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7</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5,01</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5</w:t>
            </w:r>
          </w:p>
        </w:tc>
        <w:tc>
          <w:tcPr>
            <w:tcW w:w="121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3,38</w:t>
            </w:r>
          </w:p>
        </w:tc>
        <w:tc>
          <w:tcPr>
            <w:tcW w:w="588" w:type="dxa"/>
            <w:shd w:val="clear" w:color="auto" w:fill="auto"/>
          </w:tcPr>
          <w:p w:rsidR="00FA6D61" w:rsidRPr="00707EA8" w:rsidRDefault="00FA6D61" w:rsidP="003D17C6">
            <w:pPr>
              <w:rPr>
                <w:rFonts w:ascii="Calibri" w:eastAsia="Calibri" w:hAnsi="Calibri"/>
                <w:sz w:val="20"/>
                <w:szCs w:val="20"/>
                <w:lang w:eastAsia="en-US"/>
              </w:rPr>
            </w:pPr>
            <w:r w:rsidRPr="00707EA8">
              <w:rPr>
                <w:rFonts w:ascii="Calibri" w:eastAsia="Calibri" w:hAnsi="Calibri"/>
                <w:sz w:val="20"/>
                <w:szCs w:val="20"/>
                <w:lang w:eastAsia="en-US"/>
              </w:rPr>
              <w:t>2</w:t>
            </w:r>
          </w:p>
        </w:tc>
        <w:tc>
          <w:tcPr>
            <w:tcW w:w="123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1,29</w:t>
            </w:r>
          </w:p>
        </w:tc>
        <w:tc>
          <w:tcPr>
            <w:tcW w:w="578"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1169"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5,59</w:t>
            </w:r>
          </w:p>
        </w:tc>
        <w:tc>
          <w:tcPr>
            <w:tcW w:w="68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27</w:t>
            </w:r>
          </w:p>
        </w:tc>
        <w:tc>
          <w:tcPr>
            <w:tcW w:w="115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3,63</w:t>
            </w:r>
          </w:p>
        </w:tc>
        <w:tc>
          <w:tcPr>
            <w:tcW w:w="766"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5,40</w:t>
            </w:r>
          </w:p>
        </w:tc>
        <w:tc>
          <w:tcPr>
            <w:tcW w:w="1154"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3,63±1,54</w:t>
            </w:r>
          </w:p>
        </w:tc>
      </w:tr>
      <w:tr w:rsidR="00FA6D61" w:rsidRPr="00707EA8" w:rsidTr="00FA6D61">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Нарушения, обусловленные физическим уродством</w:t>
            </w:r>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0,71</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1,43</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0,68</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0,64</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0,62</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0,81</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0,81±0,74</w:t>
            </w:r>
          </w:p>
        </w:tc>
      </w:tr>
      <w:tr w:rsidR="00FA6D61" w:rsidRPr="00707EA8" w:rsidTr="00FA6D61">
        <w:trPr>
          <w:trHeight w:val="190"/>
        </w:trPr>
        <w:tc>
          <w:tcPr>
            <w:tcW w:w="2076"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 xml:space="preserve">Общие и </w:t>
            </w:r>
            <w:proofErr w:type="spellStart"/>
            <w:r w:rsidRPr="00707EA8">
              <w:rPr>
                <w:rFonts w:ascii="Calibri" w:eastAsia="Calibri" w:hAnsi="Calibri"/>
                <w:b/>
                <w:sz w:val="14"/>
                <w:szCs w:val="14"/>
                <w:lang w:eastAsia="en-US"/>
              </w:rPr>
              <w:t>генерализованные</w:t>
            </w:r>
            <w:proofErr w:type="spellEnd"/>
          </w:p>
        </w:tc>
        <w:tc>
          <w:tcPr>
            <w:tcW w:w="582"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18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1,43</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21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2,70</w:t>
            </w:r>
          </w:p>
        </w:tc>
        <w:tc>
          <w:tcPr>
            <w:tcW w:w="588" w:type="dxa"/>
            <w:shd w:val="clear" w:color="auto" w:fill="auto"/>
          </w:tcPr>
          <w:p w:rsidR="00FA6D61" w:rsidRPr="00707EA8" w:rsidRDefault="00FA6D61" w:rsidP="003D17C6">
            <w:pP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23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1,39</w:t>
            </w:r>
          </w:p>
        </w:tc>
        <w:tc>
          <w:tcPr>
            <w:tcW w:w="57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69"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0,62</w:t>
            </w:r>
          </w:p>
        </w:tc>
        <w:tc>
          <w:tcPr>
            <w:tcW w:w="68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w:t>
            </w:r>
          </w:p>
        </w:tc>
        <w:tc>
          <w:tcPr>
            <w:tcW w:w="115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w:t>
            </w:r>
          </w:p>
        </w:tc>
        <w:tc>
          <w:tcPr>
            <w:tcW w:w="7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1,80</w:t>
            </w:r>
          </w:p>
        </w:tc>
        <w:tc>
          <w:tcPr>
            <w:tcW w:w="1154"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1,21±0,90</w:t>
            </w:r>
          </w:p>
        </w:tc>
      </w:tr>
    </w:tbl>
    <w:p w:rsidR="00FA6D61" w:rsidRPr="00707EA8" w:rsidRDefault="00FA6D61" w:rsidP="003D17C6">
      <w:pPr>
        <w:spacing w:after="200" w:line="276" w:lineRule="auto"/>
        <w:rPr>
          <w:rFonts w:ascii="Calibri" w:eastAsia="Calibri" w:hAnsi="Calibri"/>
          <w:sz w:val="22"/>
          <w:szCs w:val="22"/>
          <w:lang w:eastAsia="en-US"/>
        </w:rPr>
      </w:pPr>
    </w:p>
    <w:p w:rsidR="00FA6D61" w:rsidRPr="00707EA8" w:rsidRDefault="00FA6D61" w:rsidP="003D17C6">
      <w:pPr>
        <w:spacing w:line="360" w:lineRule="auto"/>
        <w:jc w:val="right"/>
        <w:rPr>
          <w:rFonts w:ascii="Calibri" w:eastAsia="Calibri" w:hAnsi="Calibri"/>
          <w:sz w:val="22"/>
          <w:szCs w:val="22"/>
          <w:lang w:eastAsia="en-US"/>
        </w:rPr>
      </w:pPr>
      <w:r w:rsidRPr="00707EA8">
        <w:rPr>
          <w:rFonts w:eastAsia="Calibri"/>
          <w:lang w:eastAsia="en-US"/>
        </w:rPr>
        <w:br w:type="page"/>
      </w:r>
      <w:r w:rsidRPr="00707EA8">
        <w:rPr>
          <w:rFonts w:ascii="Calibri" w:eastAsia="Calibri" w:hAnsi="Calibri"/>
          <w:sz w:val="22"/>
          <w:szCs w:val="22"/>
          <w:lang w:eastAsia="en-US"/>
        </w:rPr>
        <w:lastRenderedPageBreak/>
        <w:t xml:space="preserve"> </w:t>
      </w: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Таблица №</w:t>
      </w:r>
      <w:r w:rsidR="00F41E86">
        <w:rPr>
          <w:rFonts w:eastAsia="Calibri"/>
          <w:b/>
          <w:sz w:val="24"/>
          <w:szCs w:val="24"/>
          <w:lang w:eastAsia="en-US"/>
        </w:rPr>
        <w:t>16</w:t>
      </w:r>
      <w:r w:rsidRPr="00707EA8">
        <w:rPr>
          <w:rFonts w:eastAsia="Calibri"/>
          <w:b/>
          <w:sz w:val="24"/>
          <w:szCs w:val="24"/>
          <w:lang w:eastAsia="en-US"/>
        </w:rPr>
        <w:t>. Распределение детей-инвалидов «СДП №3» по главному нарушению в состоянии здоровья в 2016-2020 гг.</w:t>
      </w:r>
    </w:p>
    <w:p w:rsidR="00FA6D61" w:rsidRPr="00707EA8" w:rsidRDefault="00FA6D61" w:rsidP="003D17C6">
      <w:pPr>
        <w:jc w:val="center"/>
        <w:rPr>
          <w:rFonts w:eastAsia="Calibri"/>
          <w:b/>
          <w:sz w:val="24"/>
          <w:szCs w:val="24"/>
          <w:lang w:eastAsia="en-US"/>
        </w:rPr>
      </w:pPr>
      <w:r w:rsidRPr="00707EA8">
        <w:rPr>
          <w:rFonts w:eastAsia="Calibri"/>
          <w:b/>
          <w:sz w:val="24"/>
          <w:szCs w:val="24"/>
          <w:lang w:eastAsia="en-US"/>
        </w:rPr>
        <w:t>(в абсолютных числах и коэффициентах частоты на 10 тысяч контингента детей) (</w:t>
      </w:r>
      <w:proofErr w:type="spellStart"/>
      <w:r w:rsidRPr="00707EA8">
        <w:rPr>
          <w:rFonts w:eastAsia="Calibri"/>
          <w:b/>
          <w:sz w:val="24"/>
          <w:szCs w:val="24"/>
          <w:lang w:eastAsia="en-US"/>
        </w:rPr>
        <w:t>М±m</w:t>
      </w:r>
      <w:proofErr w:type="spellEnd"/>
      <w:r w:rsidRPr="00707EA8">
        <w:rPr>
          <w:rFonts w:eastAsia="Calibri"/>
          <w:b/>
          <w:sz w:val="24"/>
          <w:szCs w:val="24"/>
          <w:lang w:eastAsia="en-US"/>
        </w:rPr>
        <w:t>)</w:t>
      </w:r>
    </w:p>
    <w:p w:rsidR="00FA6D61" w:rsidRPr="00707EA8" w:rsidRDefault="00FA6D61" w:rsidP="003D17C6">
      <w:pPr>
        <w:jc w:val="center"/>
        <w:rPr>
          <w:rFonts w:eastAsia="Calibri"/>
          <w:b/>
          <w:sz w:val="24"/>
          <w:szCs w:val="24"/>
          <w:lang w:eastAsia="en-US"/>
        </w:rPr>
      </w:pPr>
    </w:p>
    <w:p w:rsidR="00FA6D61" w:rsidRPr="00707EA8" w:rsidRDefault="00FA6D61" w:rsidP="003D17C6">
      <w:pPr>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1"/>
        <w:gridCol w:w="1166"/>
        <w:gridCol w:w="587"/>
        <w:gridCol w:w="1191"/>
        <w:gridCol w:w="587"/>
        <w:gridCol w:w="1191"/>
        <w:gridCol w:w="587"/>
        <w:gridCol w:w="1213"/>
        <w:gridCol w:w="766"/>
        <w:gridCol w:w="1127"/>
        <w:gridCol w:w="680"/>
        <w:gridCol w:w="1138"/>
        <w:gridCol w:w="775"/>
        <w:gridCol w:w="1152"/>
      </w:tblGrid>
      <w:tr w:rsidR="00FA6D61" w:rsidRPr="00707EA8" w:rsidTr="00FA6D61">
        <w:tc>
          <w:tcPr>
            <w:tcW w:w="2045" w:type="dxa"/>
            <w:vMerge w:val="restart"/>
            <w:shd w:val="clear" w:color="auto" w:fill="auto"/>
          </w:tcPr>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Главное нарушение в состоянии здоровья</w:t>
            </w:r>
          </w:p>
          <w:p w:rsidR="00FA6D61" w:rsidRPr="00707EA8" w:rsidRDefault="00FA6D61" w:rsidP="003D17C6">
            <w:pPr>
              <w:jc w:val="center"/>
              <w:rPr>
                <w:rFonts w:ascii="Calibri" w:eastAsia="Calibri" w:hAnsi="Calibri"/>
                <w:b/>
                <w:sz w:val="16"/>
                <w:szCs w:val="16"/>
                <w:lang w:eastAsia="en-US"/>
              </w:rPr>
            </w:pPr>
            <w:r w:rsidRPr="00707EA8">
              <w:rPr>
                <w:rFonts w:ascii="Calibri" w:eastAsia="Calibri" w:hAnsi="Calibri"/>
                <w:b/>
                <w:sz w:val="16"/>
                <w:szCs w:val="16"/>
                <w:lang w:eastAsia="en-US"/>
              </w:rPr>
              <w:t xml:space="preserve"> / Год</w:t>
            </w:r>
          </w:p>
        </w:tc>
        <w:tc>
          <w:tcPr>
            <w:tcW w:w="174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w:t>
            </w:r>
          </w:p>
        </w:tc>
        <w:tc>
          <w:tcPr>
            <w:tcW w:w="177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2017</w:t>
            </w:r>
          </w:p>
        </w:tc>
        <w:tc>
          <w:tcPr>
            <w:tcW w:w="177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2018</w:t>
            </w:r>
          </w:p>
        </w:tc>
        <w:tc>
          <w:tcPr>
            <w:tcW w:w="180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2019</w:t>
            </w:r>
          </w:p>
        </w:tc>
        <w:tc>
          <w:tcPr>
            <w:tcW w:w="1893"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2020</w:t>
            </w:r>
          </w:p>
        </w:tc>
        <w:tc>
          <w:tcPr>
            <w:tcW w:w="181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2016-2020</w:t>
            </w:r>
          </w:p>
        </w:tc>
        <w:tc>
          <w:tcPr>
            <w:tcW w:w="192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Ежегодно</w:t>
            </w:r>
          </w:p>
        </w:tc>
      </w:tr>
      <w:tr w:rsidR="00FA6D61" w:rsidRPr="00707EA8" w:rsidTr="00FA6D61">
        <w:tc>
          <w:tcPr>
            <w:tcW w:w="2045" w:type="dxa"/>
            <w:vMerge/>
            <w:shd w:val="clear" w:color="auto" w:fill="auto"/>
          </w:tcPr>
          <w:p w:rsidR="00FA6D61" w:rsidRPr="00707EA8" w:rsidRDefault="00FA6D61" w:rsidP="003D17C6">
            <w:pPr>
              <w:jc w:val="center"/>
              <w:rPr>
                <w:rFonts w:ascii="Calibri" w:eastAsia="Calibri" w:hAnsi="Calibri"/>
                <w:b/>
                <w:sz w:val="16"/>
                <w:szCs w:val="16"/>
                <w:lang w:eastAsia="en-US"/>
              </w:rPr>
            </w:pPr>
          </w:p>
        </w:tc>
        <w:tc>
          <w:tcPr>
            <w:tcW w:w="581"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66"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7"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91"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7"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91"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587"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213"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766"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27"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680"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38"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c>
          <w:tcPr>
            <w:tcW w:w="775" w:type="dxa"/>
            <w:shd w:val="clear" w:color="auto" w:fill="auto"/>
          </w:tcPr>
          <w:p w:rsidR="00FA6D61" w:rsidRPr="00707EA8" w:rsidRDefault="00FA6D61" w:rsidP="003D17C6">
            <w:pPr>
              <w:jc w:val="center"/>
              <w:rPr>
                <w:rFonts w:ascii="Calibri" w:eastAsia="Calibri" w:hAnsi="Calibri"/>
                <w:sz w:val="14"/>
                <w:szCs w:val="14"/>
                <w:lang w:eastAsia="en-US"/>
              </w:rPr>
            </w:pPr>
            <w:proofErr w:type="spellStart"/>
            <w:r w:rsidRPr="00707EA8">
              <w:rPr>
                <w:rFonts w:ascii="Calibri" w:eastAsia="Calibri" w:hAnsi="Calibri"/>
                <w:sz w:val="14"/>
                <w:szCs w:val="14"/>
                <w:lang w:eastAsia="en-US"/>
              </w:rPr>
              <w:t>Абс</w:t>
            </w:r>
            <w:proofErr w:type="spellEnd"/>
            <w:r w:rsidRPr="00707EA8">
              <w:rPr>
                <w:rFonts w:ascii="Calibri" w:eastAsia="Calibri" w:hAnsi="Calibri"/>
                <w:sz w:val="14"/>
                <w:szCs w:val="14"/>
                <w:lang w:eastAsia="en-US"/>
              </w:rPr>
              <w:t>.</w:t>
            </w:r>
          </w:p>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число</w:t>
            </w:r>
          </w:p>
        </w:tc>
        <w:tc>
          <w:tcPr>
            <w:tcW w:w="1152" w:type="dxa"/>
            <w:shd w:val="clear" w:color="auto" w:fill="auto"/>
          </w:tcPr>
          <w:p w:rsidR="00FA6D61" w:rsidRPr="00707EA8" w:rsidRDefault="00FA6D61" w:rsidP="003D17C6">
            <w:pPr>
              <w:jc w:val="center"/>
              <w:rPr>
                <w:rFonts w:ascii="Calibri" w:eastAsia="Calibri" w:hAnsi="Calibri"/>
                <w:sz w:val="14"/>
                <w:szCs w:val="14"/>
                <w:lang w:eastAsia="en-US"/>
              </w:rPr>
            </w:pPr>
            <w:r w:rsidRPr="00707EA8">
              <w:rPr>
                <w:rFonts w:ascii="Calibri" w:eastAsia="Calibri" w:hAnsi="Calibri"/>
                <w:sz w:val="14"/>
                <w:szCs w:val="14"/>
                <w:lang w:eastAsia="en-US"/>
              </w:rPr>
              <w:t>К. ч.</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6"/>
                <w:szCs w:val="16"/>
                <w:lang w:eastAsia="en-US"/>
              </w:rPr>
            </w:pPr>
            <w:r w:rsidRPr="00707EA8">
              <w:rPr>
                <w:rFonts w:ascii="Calibri" w:eastAsia="Calibri" w:hAnsi="Calibri"/>
                <w:b/>
                <w:sz w:val="16"/>
                <w:szCs w:val="16"/>
                <w:lang w:eastAsia="en-US"/>
              </w:rPr>
              <w:t>Контингент детей</w:t>
            </w:r>
          </w:p>
        </w:tc>
        <w:tc>
          <w:tcPr>
            <w:tcW w:w="174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16 498</w:t>
            </w:r>
          </w:p>
        </w:tc>
        <w:tc>
          <w:tcPr>
            <w:tcW w:w="177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16 410</w:t>
            </w:r>
          </w:p>
        </w:tc>
        <w:tc>
          <w:tcPr>
            <w:tcW w:w="177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16321</w:t>
            </w:r>
          </w:p>
        </w:tc>
        <w:tc>
          <w:tcPr>
            <w:tcW w:w="1800"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42407</w:t>
            </w:r>
          </w:p>
        </w:tc>
        <w:tc>
          <w:tcPr>
            <w:tcW w:w="1893"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42505</w:t>
            </w:r>
          </w:p>
        </w:tc>
        <w:tc>
          <w:tcPr>
            <w:tcW w:w="1818"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134141</w:t>
            </w:r>
          </w:p>
        </w:tc>
        <w:tc>
          <w:tcPr>
            <w:tcW w:w="1927" w:type="dxa"/>
            <w:gridSpan w:val="2"/>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26828,20</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Всего нарушений</w:t>
            </w:r>
          </w:p>
        </w:tc>
        <w:tc>
          <w:tcPr>
            <w:tcW w:w="58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215</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130,32</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234</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142,60</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261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159,92</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555</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130,87</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545</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128,22</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1810</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134,93</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362,00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134,93</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Психические</w:t>
            </w:r>
          </w:p>
        </w:tc>
        <w:tc>
          <w:tcPr>
            <w:tcW w:w="581"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34</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20,61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28</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17,06</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56</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34,31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109</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25,70</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93</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21,88</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320</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23,86</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64,00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23,86</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Языковые и речевые</w:t>
            </w:r>
          </w:p>
        </w:tc>
        <w:tc>
          <w:tcPr>
            <w:tcW w:w="581"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8</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4,85</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17</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10,36</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14</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8,58</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9,43</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57</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13,42</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136</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10,14</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27,20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10,14</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Сенсорные</w:t>
            </w:r>
          </w:p>
        </w:tc>
        <w:tc>
          <w:tcPr>
            <w:tcW w:w="58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3</w:t>
            </w:r>
            <w:r w:rsidRPr="00707EA8">
              <w:rPr>
                <w:rFonts w:ascii="Calibri" w:eastAsia="Calibri" w:hAnsi="Calibri"/>
                <w:b/>
                <w:sz w:val="20"/>
                <w:szCs w:val="20"/>
                <w:lang w:eastAsia="en-US"/>
              </w:rPr>
              <w:t>9</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23,64</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27</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16,45</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27</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16,54</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55</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12,97</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56</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13,17</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204</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15,20</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40,80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15,20</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Статодинамические</w:t>
            </w:r>
          </w:p>
        </w:tc>
        <w:tc>
          <w:tcPr>
            <w:tcW w:w="58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val="en-US" w:eastAsia="en-US"/>
              </w:rPr>
              <w:t>7</w:t>
            </w:r>
            <w:r w:rsidRPr="00707EA8">
              <w:rPr>
                <w:rFonts w:ascii="Calibri" w:eastAsia="Calibri" w:hAnsi="Calibri"/>
                <w:b/>
                <w:sz w:val="20"/>
                <w:szCs w:val="20"/>
                <w:lang w:eastAsia="en-US"/>
              </w:rPr>
              <w:t>7</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46,67</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83</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50,58</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91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55,76</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184</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43,39</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179</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42,11</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614</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45,77</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122,80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45,77</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Органов и систем</w:t>
            </w:r>
          </w:p>
        </w:tc>
        <w:tc>
          <w:tcPr>
            <w:tcW w:w="581"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5</w:t>
            </w:r>
            <w:r w:rsidRPr="00707EA8">
              <w:rPr>
                <w:rFonts w:ascii="Calibri" w:eastAsia="Calibri" w:hAnsi="Calibri"/>
                <w:b/>
                <w:sz w:val="20"/>
                <w:szCs w:val="20"/>
                <w:lang w:eastAsia="en-US"/>
              </w:rPr>
              <w:t>4</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32,73</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77</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46,92</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71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43,50</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167</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39,38</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160</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37,64</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529</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39,44</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105,80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39,44</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Из них кровообращения</w:t>
            </w:r>
          </w:p>
        </w:tc>
        <w:tc>
          <w:tcPr>
            <w:tcW w:w="58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eastAsia="en-US"/>
              </w:rPr>
              <w:t>1</w:t>
            </w:r>
            <w:r w:rsidRPr="00707EA8">
              <w:rPr>
                <w:rFonts w:ascii="Calibri" w:eastAsia="Calibri" w:hAnsi="Calibri"/>
                <w:sz w:val="20"/>
                <w:szCs w:val="20"/>
                <w:lang w:val="en-US" w:eastAsia="en-US"/>
              </w:rPr>
              <w:t>3</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7,88</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12</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7,31</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9</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5,51</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25</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5,90</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6,11</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85</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6,34</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17,00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6,34</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дыхания</w:t>
            </w:r>
          </w:p>
        </w:tc>
        <w:tc>
          <w:tcPr>
            <w:tcW w:w="58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5</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3,03</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3,05</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1,23</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0,94</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0,71</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19</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1,42</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3,80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1,42</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пищеварения</w:t>
            </w:r>
          </w:p>
        </w:tc>
        <w:tc>
          <w:tcPr>
            <w:tcW w:w="58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1,82</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4,27</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10</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6,13</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20</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4,72</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24</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5,65</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64</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4,77</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12,80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4,77</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выделения</w:t>
            </w:r>
          </w:p>
        </w:tc>
        <w:tc>
          <w:tcPr>
            <w:tcW w:w="58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1,82</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7</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4,27</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4</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2,45</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8</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1,89</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14</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3,29</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36</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2,68</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7,20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2,68</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кроветворения</w:t>
            </w:r>
          </w:p>
        </w:tc>
        <w:tc>
          <w:tcPr>
            <w:tcW w:w="58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2,42</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6</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3,66</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9</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5,51</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3,07</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12</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2,82</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44</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3,28</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8,80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3,28</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обмена веществ и энергии</w:t>
            </w:r>
          </w:p>
        </w:tc>
        <w:tc>
          <w:tcPr>
            <w:tcW w:w="581"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5,46</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2,44</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3</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1,84</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11</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2,59</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14</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3,29</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41</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3,06</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8,20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3,06</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внутренней секреции</w:t>
            </w:r>
          </w:p>
        </w:tc>
        <w:tc>
          <w:tcPr>
            <w:tcW w:w="58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12</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7,27</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22</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13,41</w:t>
            </w:r>
          </w:p>
        </w:tc>
        <w:tc>
          <w:tcPr>
            <w:tcW w:w="587"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21</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12,87</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51</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12,03</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41</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9,65</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147</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10,96</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29,40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10,96</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иммунитета</w:t>
            </w:r>
          </w:p>
        </w:tc>
        <w:tc>
          <w:tcPr>
            <w:tcW w:w="581"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5</w:t>
            </w:r>
          </w:p>
        </w:tc>
        <w:tc>
          <w:tcPr>
            <w:tcW w:w="1166"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3,03</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14</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8,53</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13</w:t>
            </w:r>
          </w:p>
        </w:tc>
        <w:tc>
          <w:tcPr>
            <w:tcW w:w="1191"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7,97</w:t>
            </w:r>
          </w:p>
        </w:tc>
        <w:tc>
          <w:tcPr>
            <w:tcW w:w="587"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35</w:t>
            </w:r>
          </w:p>
        </w:tc>
        <w:tc>
          <w:tcPr>
            <w:tcW w:w="1213"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8,25</w:t>
            </w:r>
          </w:p>
        </w:tc>
        <w:tc>
          <w:tcPr>
            <w:tcW w:w="766" w:type="dxa"/>
            <w:shd w:val="clear" w:color="auto" w:fill="auto"/>
          </w:tcPr>
          <w:p w:rsidR="00FA6D61" w:rsidRPr="00707EA8" w:rsidRDefault="00FA6D61" w:rsidP="003D17C6">
            <w:pPr>
              <w:jc w:val="center"/>
              <w:rPr>
                <w:rFonts w:ascii="Calibri" w:eastAsia="Calibri" w:hAnsi="Calibri"/>
                <w:sz w:val="20"/>
                <w:szCs w:val="20"/>
                <w:lang w:val="en-US" w:eastAsia="en-US"/>
              </w:rPr>
            </w:pPr>
            <w:r w:rsidRPr="00707EA8">
              <w:rPr>
                <w:rFonts w:ascii="Calibri" w:eastAsia="Calibri" w:hAnsi="Calibri"/>
                <w:sz w:val="20"/>
                <w:szCs w:val="20"/>
                <w:lang w:val="en-US" w:eastAsia="en-US"/>
              </w:rPr>
              <w:t>26</w:t>
            </w:r>
          </w:p>
        </w:tc>
        <w:tc>
          <w:tcPr>
            <w:tcW w:w="1127"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6,12</w:t>
            </w:r>
          </w:p>
        </w:tc>
        <w:tc>
          <w:tcPr>
            <w:tcW w:w="680" w:type="dxa"/>
            <w:shd w:val="clear" w:color="auto" w:fill="auto"/>
          </w:tcPr>
          <w:p w:rsidR="00FA6D61" w:rsidRPr="00707EA8" w:rsidRDefault="00FA6D61" w:rsidP="003D17C6">
            <w:pPr>
              <w:jc w:val="center"/>
              <w:rPr>
                <w:rFonts w:ascii="Calibri" w:eastAsia="Calibri" w:hAnsi="Calibri"/>
                <w:sz w:val="20"/>
                <w:szCs w:val="20"/>
                <w:lang w:eastAsia="en-US"/>
              </w:rPr>
            </w:pPr>
            <w:r w:rsidRPr="00707EA8">
              <w:rPr>
                <w:rFonts w:ascii="Calibri" w:eastAsia="Calibri" w:hAnsi="Calibri"/>
                <w:sz w:val="20"/>
                <w:szCs w:val="20"/>
                <w:lang w:eastAsia="en-US"/>
              </w:rPr>
              <w:t>93</w:t>
            </w:r>
          </w:p>
        </w:tc>
        <w:tc>
          <w:tcPr>
            <w:tcW w:w="1138"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6,93</w:t>
            </w:r>
          </w:p>
        </w:tc>
        <w:tc>
          <w:tcPr>
            <w:tcW w:w="775"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18,60</w:t>
            </w:r>
          </w:p>
        </w:tc>
        <w:tc>
          <w:tcPr>
            <w:tcW w:w="1152" w:type="dxa"/>
            <w:shd w:val="clear" w:color="auto" w:fill="auto"/>
          </w:tcPr>
          <w:p w:rsidR="00FA6D61" w:rsidRPr="00707EA8" w:rsidRDefault="00FA6D61" w:rsidP="003D17C6">
            <w:pPr>
              <w:jc w:val="center"/>
              <w:rPr>
                <w:rFonts w:ascii="Calibri" w:eastAsia="Calibri" w:hAnsi="Calibri"/>
                <w:i/>
                <w:sz w:val="20"/>
                <w:szCs w:val="20"/>
                <w:lang w:eastAsia="en-US"/>
              </w:rPr>
            </w:pPr>
            <w:r w:rsidRPr="00707EA8">
              <w:rPr>
                <w:rFonts w:ascii="Calibri" w:eastAsia="Calibri" w:hAnsi="Calibri"/>
                <w:i/>
                <w:sz w:val="20"/>
                <w:szCs w:val="20"/>
                <w:lang w:eastAsia="en-US"/>
              </w:rPr>
              <w:t>6,93</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Нарушения, обусловленные физическим уродством</w:t>
            </w:r>
          </w:p>
        </w:tc>
        <w:tc>
          <w:tcPr>
            <w:tcW w:w="58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0,61</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3</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0,22</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0,22</w:t>
            </w:r>
          </w:p>
        </w:tc>
      </w:tr>
      <w:tr w:rsidR="00FA6D61" w:rsidRPr="00707EA8" w:rsidTr="00FA6D61">
        <w:tc>
          <w:tcPr>
            <w:tcW w:w="2045" w:type="dxa"/>
            <w:shd w:val="clear" w:color="auto" w:fill="auto"/>
          </w:tcPr>
          <w:p w:rsidR="00FA6D61" w:rsidRPr="00707EA8" w:rsidRDefault="00FA6D61" w:rsidP="003D17C6">
            <w:pPr>
              <w:rPr>
                <w:rFonts w:ascii="Calibri" w:eastAsia="Calibri" w:hAnsi="Calibri"/>
                <w:b/>
                <w:sz w:val="14"/>
                <w:szCs w:val="14"/>
                <w:lang w:eastAsia="en-US"/>
              </w:rPr>
            </w:pPr>
            <w:r w:rsidRPr="00707EA8">
              <w:rPr>
                <w:rFonts w:ascii="Calibri" w:eastAsia="Calibri" w:hAnsi="Calibri"/>
                <w:b/>
                <w:sz w:val="14"/>
                <w:szCs w:val="14"/>
                <w:lang w:eastAsia="en-US"/>
              </w:rPr>
              <w:t xml:space="preserve">Общие и </w:t>
            </w:r>
            <w:proofErr w:type="spellStart"/>
            <w:r w:rsidRPr="00707EA8">
              <w:rPr>
                <w:rFonts w:ascii="Calibri" w:eastAsia="Calibri" w:hAnsi="Calibri"/>
                <w:b/>
                <w:sz w:val="14"/>
                <w:szCs w:val="14"/>
                <w:lang w:eastAsia="en-US"/>
              </w:rPr>
              <w:t>генерализованные</w:t>
            </w:r>
            <w:proofErr w:type="spellEnd"/>
          </w:p>
        </w:tc>
        <w:tc>
          <w:tcPr>
            <w:tcW w:w="58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2</w:t>
            </w:r>
          </w:p>
        </w:tc>
        <w:tc>
          <w:tcPr>
            <w:tcW w:w="1166"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1,21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0,61</w:t>
            </w:r>
          </w:p>
        </w:tc>
        <w:tc>
          <w:tcPr>
            <w:tcW w:w="587"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1</w:t>
            </w:r>
          </w:p>
        </w:tc>
        <w:tc>
          <w:tcPr>
            <w:tcW w:w="1191"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0,61</w:t>
            </w:r>
          </w:p>
        </w:tc>
        <w:tc>
          <w:tcPr>
            <w:tcW w:w="58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w:t>
            </w:r>
          </w:p>
        </w:tc>
        <w:tc>
          <w:tcPr>
            <w:tcW w:w="1213"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766" w:type="dxa"/>
            <w:shd w:val="clear" w:color="auto" w:fill="auto"/>
          </w:tcPr>
          <w:p w:rsidR="00FA6D61" w:rsidRPr="00707EA8" w:rsidRDefault="00FA6D61" w:rsidP="003D17C6">
            <w:pPr>
              <w:jc w:val="center"/>
              <w:rPr>
                <w:rFonts w:ascii="Calibri" w:eastAsia="Calibri" w:hAnsi="Calibri"/>
                <w:b/>
                <w:sz w:val="20"/>
                <w:szCs w:val="20"/>
                <w:lang w:val="en-US" w:eastAsia="en-US"/>
              </w:rPr>
            </w:pPr>
            <w:r w:rsidRPr="00707EA8">
              <w:rPr>
                <w:rFonts w:ascii="Calibri" w:eastAsia="Calibri" w:hAnsi="Calibri"/>
                <w:b/>
                <w:sz w:val="20"/>
                <w:szCs w:val="20"/>
                <w:lang w:val="en-US" w:eastAsia="en-US"/>
              </w:rPr>
              <w:t>0</w:t>
            </w:r>
          </w:p>
        </w:tc>
        <w:tc>
          <w:tcPr>
            <w:tcW w:w="1127"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w:t>
            </w:r>
          </w:p>
        </w:tc>
        <w:tc>
          <w:tcPr>
            <w:tcW w:w="680"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4</w:t>
            </w:r>
          </w:p>
        </w:tc>
        <w:tc>
          <w:tcPr>
            <w:tcW w:w="1138"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0,30</w:t>
            </w:r>
          </w:p>
        </w:tc>
        <w:tc>
          <w:tcPr>
            <w:tcW w:w="775"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0,80</w:t>
            </w:r>
          </w:p>
        </w:tc>
        <w:tc>
          <w:tcPr>
            <w:tcW w:w="1152" w:type="dxa"/>
            <w:shd w:val="clear" w:color="auto" w:fill="auto"/>
          </w:tcPr>
          <w:p w:rsidR="00FA6D61" w:rsidRPr="00707EA8" w:rsidRDefault="00FA6D61" w:rsidP="003D17C6">
            <w:pPr>
              <w:jc w:val="center"/>
              <w:rPr>
                <w:rFonts w:ascii="Calibri" w:eastAsia="Calibri" w:hAnsi="Calibri"/>
                <w:b/>
                <w:sz w:val="20"/>
                <w:szCs w:val="20"/>
                <w:lang w:eastAsia="en-US"/>
              </w:rPr>
            </w:pPr>
            <w:r w:rsidRPr="00707EA8">
              <w:rPr>
                <w:rFonts w:ascii="Calibri" w:eastAsia="Calibri" w:hAnsi="Calibri"/>
                <w:b/>
                <w:sz w:val="20"/>
                <w:szCs w:val="20"/>
                <w:lang w:eastAsia="en-US"/>
              </w:rPr>
              <w:t>0,30</w:t>
            </w:r>
          </w:p>
        </w:tc>
      </w:tr>
    </w:tbl>
    <w:p w:rsidR="00FA6D61" w:rsidRPr="00707EA8" w:rsidRDefault="00FA6D61" w:rsidP="003D17C6">
      <w:pPr>
        <w:spacing w:after="200" w:line="276" w:lineRule="auto"/>
        <w:rPr>
          <w:rFonts w:ascii="Calibri" w:eastAsia="Calibri" w:hAnsi="Calibri"/>
          <w:sz w:val="22"/>
          <w:szCs w:val="22"/>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jc w:val="center"/>
        <w:rPr>
          <w:rFonts w:eastAsia="Calibri"/>
          <w:b/>
          <w:sz w:val="24"/>
          <w:szCs w:val="24"/>
          <w:lang w:eastAsia="en-US"/>
        </w:rPr>
      </w:pPr>
      <w:r w:rsidRPr="001537F2">
        <w:rPr>
          <w:rFonts w:eastAsia="Calibri"/>
          <w:b/>
          <w:sz w:val="24"/>
          <w:szCs w:val="24"/>
          <w:lang w:eastAsia="en-US"/>
        </w:rPr>
        <w:t>Таблица №</w:t>
      </w:r>
      <w:r w:rsidR="00F41E86">
        <w:rPr>
          <w:rFonts w:eastAsia="Calibri"/>
          <w:b/>
          <w:sz w:val="24"/>
          <w:szCs w:val="24"/>
          <w:lang w:eastAsia="en-US"/>
        </w:rPr>
        <w:t>17</w:t>
      </w:r>
      <w:r w:rsidRPr="001537F2">
        <w:rPr>
          <w:rFonts w:eastAsia="Calibri"/>
          <w:b/>
          <w:sz w:val="24"/>
          <w:szCs w:val="24"/>
          <w:lang w:eastAsia="en-US"/>
        </w:rPr>
        <w:t>. Распределение детей-инвалидов «С</w:t>
      </w:r>
      <w:r>
        <w:rPr>
          <w:rFonts w:eastAsia="Calibri"/>
          <w:b/>
          <w:sz w:val="24"/>
          <w:szCs w:val="24"/>
          <w:lang w:eastAsia="en-US"/>
        </w:rPr>
        <w:t>ДП</w:t>
      </w:r>
      <w:r w:rsidRPr="001537F2">
        <w:rPr>
          <w:rFonts w:eastAsia="Calibri"/>
          <w:b/>
          <w:sz w:val="24"/>
          <w:szCs w:val="24"/>
          <w:lang w:eastAsia="en-US"/>
        </w:rPr>
        <w:t xml:space="preserve"> №3» по главному нарушению в состоянии здоровья в 2019-2021 гг.</w:t>
      </w:r>
    </w:p>
    <w:p w:rsidR="00FA6D61" w:rsidRDefault="00FA6D61" w:rsidP="003D17C6">
      <w:pPr>
        <w:jc w:val="center"/>
        <w:rPr>
          <w:rFonts w:eastAsia="Calibri"/>
          <w:b/>
          <w:sz w:val="24"/>
          <w:szCs w:val="24"/>
          <w:lang w:eastAsia="en-US"/>
        </w:rPr>
      </w:pPr>
      <w:r w:rsidRPr="001537F2">
        <w:rPr>
          <w:rFonts w:eastAsia="Calibri"/>
          <w:b/>
          <w:sz w:val="24"/>
          <w:szCs w:val="24"/>
          <w:lang w:eastAsia="en-US"/>
        </w:rPr>
        <w:t xml:space="preserve"> (в абсолютных числах, ранговых местах и %) (</w:t>
      </w:r>
      <w:proofErr w:type="spellStart"/>
      <w:r w:rsidRPr="001537F2">
        <w:rPr>
          <w:rFonts w:eastAsia="Calibri"/>
          <w:b/>
          <w:sz w:val="24"/>
          <w:szCs w:val="24"/>
          <w:lang w:eastAsia="en-US"/>
        </w:rPr>
        <w:t>М±m</w:t>
      </w:r>
      <w:proofErr w:type="spellEnd"/>
      <w:r w:rsidRPr="001537F2">
        <w:rPr>
          <w:rFonts w:eastAsia="Calibri"/>
          <w:b/>
          <w:sz w:val="24"/>
          <w:szCs w:val="24"/>
          <w:lang w:eastAsia="en-US"/>
        </w:rPr>
        <w:t>)</w:t>
      </w:r>
    </w:p>
    <w:p w:rsidR="00FA6D61" w:rsidRDefault="00FA6D61" w:rsidP="003D17C6">
      <w:pPr>
        <w:jc w:val="center"/>
        <w:rPr>
          <w:rFonts w:eastAsia="Calibri"/>
          <w:b/>
          <w:sz w:val="24"/>
          <w:szCs w:val="24"/>
          <w:lang w:eastAsia="en-US"/>
        </w:rPr>
      </w:pPr>
    </w:p>
    <w:p w:rsidR="00FA6D61" w:rsidRDefault="00FA6D61" w:rsidP="003D17C6">
      <w:pPr>
        <w:jc w:val="center"/>
        <w:rPr>
          <w:rFonts w:eastAsia="Calibri"/>
          <w:b/>
          <w:sz w:val="24"/>
          <w:szCs w:val="24"/>
          <w:lang w:eastAsia="en-US"/>
        </w:rPr>
      </w:pPr>
    </w:p>
    <w:tbl>
      <w:tblPr>
        <w:tblStyle w:val="170"/>
        <w:tblW w:w="11907" w:type="dxa"/>
        <w:tblInd w:w="1384" w:type="dxa"/>
        <w:tblLayout w:type="fixed"/>
        <w:tblLook w:val="04A0" w:firstRow="1" w:lastRow="0" w:firstColumn="1" w:lastColumn="0" w:noHBand="0" w:noVBand="1"/>
      </w:tblPr>
      <w:tblGrid>
        <w:gridCol w:w="1653"/>
        <w:gridCol w:w="564"/>
        <w:gridCol w:w="489"/>
        <w:gridCol w:w="766"/>
        <w:gridCol w:w="564"/>
        <w:gridCol w:w="489"/>
        <w:gridCol w:w="766"/>
        <w:gridCol w:w="564"/>
        <w:gridCol w:w="489"/>
        <w:gridCol w:w="766"/>
        <w:gridCol w:w="616"/>
        <w:gridCol w:w="518"/>
        <w:gridCol w:w="850"/>
        <w:gridCol w:w="777"/>
        <w:gridCol w:w="489"/>
        <w:gridCol w:w="1547"/>
      </w:tblGrid>
      <w:tr w:rsidR="00FA6D61" w:rsidRPr="001537F2" w:rsidTr="00FA6D61">
        <w:tc>
          <w:tcPr>
            <w:tcW w:w="1653" w:type="dxa"/>
            <w:vMerge w:val="restart"/>
          </w:tcPr>
          <w:p w:rsidR="00FA6D61" w:rsidRPr="001537F2" w:rsidRDefault="00FA6D61" w:rsidP="003D17C6">
            <w:pPr>
              <w:jc w:val="center"/>
              <w:rPr>
                <w:b/>
                <w:sz w:val="16"/>
                <w:szCs w:val="16"/>
              </w:rPr>
            </w:pPr>
            <w:r w:rsidRPr="001537F2">
              <w:rPr>
                <w:b/>
                <w:sz w:val="16"/>
                <w:szCs w:val="16"/>
              </w:rPr>
              <w:t>Главное нарушение в состоянии здор</w:t>
            </w:r>
            <w:r w:rsidRPr="001537F2">
              <w:rPr>
                <w:b/>
                <w:sz w:val="16"/>
                <w:szCs w:val="16"/>
              </w:rPr>
              <w:t>о</w:t>
            </w:r>
            <w:r w:rsidRPr="001537F2">
              <w:rPr>
                <w:b/>
                <w:sz w:val="16"/>
                <w:szCs w:val="16"/>
              </w:rPr>
              <w:t>вья / Год</w:t>
            </w:r>
          </w:p>
        </w:tc>
        <w:tc>
          <w:tcPr>
            <w:tcW w:w="1819" w:type="dxa"/>
            <w:gridSpan w:val="3"/>
          </w:tcPr>
          <w:p w:rsidR="00FA6D61" w:rsidRPr="001537F2" w:rsidRDefault="00FA6D61" w:rsidP="003D17C6">
            <w:pPr>
              <w:jc w:val="center"/>
              <w:rPr>
                <w:b/>
                <w:sz w:val="20"/>
                <w:szCs w:val="20"/>
              </w:rPr>
            </w:pPr>
            <w:r w:rsidRPr="001537F2">
              <w:rPr>
                <w:b/>
                <w:sz w:val="20"/>
                <w:szCs w:val="20"/>
              </w:rPr>
              <w:t>2019</w:t>
            </w:r>
          </w:p>
        </w:tc>
        <w:tc>
          <w:tcPr>
            <w:tcW w:w="1819" w:type="dxa"/>
            <w:gridSpan w:val="3"/>
          </w:tcPr>
          <w:p w:rsidR="00FA6D61" w:rsidRPr="001537F2" w:rsidRDefault="00FA6D61" w:rsidP="003D17C6">
            <w:pPr>
              <w:jc w:val="center"/>
              <w:rPr>
                <w:b/>
                <w:sz w:val="20"/>
                <w:szCs w:val="20"/>
              </w:rPr>
            </w:pPr>
            <w:r w:rsidRPr="001537F2">
              <w:rPr>
                <w:b/>
                <w:sz w:val="20"/>
                <w:szCs w:val="20"/>
              </w:rPr>
              <w:t>2020</w:t>
            </w:r>
          </w:p>
        </w:tc>
        <w:tc>
          <w:tcPr>
            <w:tcW w:w="1819" w:type="dxa"/>
            <w:gridSpan w:val="3"/>
          </w:tcPr>
          <w:p w:rsidR="00FA6D61" w:rsidRPr="001537F2" w:rsidRDefault="00FA6D61" w:rsidP="003D17C6">
            <w:pPr>
              <w:jc w:val="center"/>
              <w:rPr>
                <w:b/>
                <w:sz w:val="20"/>
                <w:szCs w:val="20"/>
              </w:rPr>
            </w:pPr>
            <w:r w:rsidRPr="001537F2">
              <w:rPr>
                <w:b/>
                <w:sz w:val="20"/>
                <w:szCs w:val="20"/>
              </w:rPr>
              <w:t>2021</w:t>
            </w:r>
          </w:p>
        </w:tc>
        <w:tc>
          <w:tcPr>
            <w:tcW w:w="1984" w:type="dxa"/>
            <w:gridSpan w:val="3"/>
          </w:tcPr>
          <w:p w:rsidR="00FA6D61" w:rsidRPr="001537F2" w:rsidRDefault="00FA6D61" w:rsidP="003D17C6">
            <w:pPr>
              <w:jc w:val="center"/>
              <w:rPr>
                <w:b/>
                <w:sz w:val="20"/>
                <w:szCs w:val="20"/>
              </w:rPr>
            </w:pPr>
            <w:r w:rsidRPr="001537F2">
              <w:rPr>
                <w:b/>
                <w:sz w:val="20"/>
                <w:szCs w:val="20"/>
              </w:rPr>
              <w:t>2019-2021</w:t>
            </w:r>
          </w:p>
        </w:tc>
        <w:tc>
          <w:tcPr>
            <w:tcW w:w="2813" w:type="dxa"/>
            <w:gridSpan w:val="3"/>
          </w:tcPr>
          <w:p w:rsidR="00FA6D61" w:rsidRPr="001537F2" w:rsidRDefault="00FA6D61" w:rsidP="003D17C6">
            <w:pPr>
              <w:jc w:val="center"/>
              <w:rPr>
                <w:b/>
                <w:sz w:val="20"/>
                <w:szCs w:val="20"/>
              </w:rPr>
            </w:pPr>
            <w:r w:rsidRPr="001537F2">
              <w:rPr>
                <w:b/>
                <w:sz w:val="20"/>
                <w:szCs w:val="20"/>
              </w:rPr>
              <w:t>Ежегодно</w:t>
            </w:r>
          </w:p>
        </w:tc>
      </w:tr>
      <w:tr w:rsidR="00FA6D61" w:rsidRPr="001537F2" w:rsidTr="00FA6D61">
        <w:tc>
          <w:tcPr>
            <w:tcW w:w="1653" w:type="dxa"/>
            <w:vMerge/>
          </w:tcPr>
          <w:p w:rsidR="00FA6D61" w:rsidRPr="001537F2" w:rsidRDefault="00FA6D61" w:rsidP="003D17C6">
            <w:pPr>
              <w:jc w:val="center"/>
              <w:rPr>
                <w:b/>
                <w:sz w:val="16"/>
                <w:szCs w:val="16"/>
              </w:rPr>
            </w:pPr>
          </w:p>
        </w:tc>
        <w:tc>
          <w:tcPr>
            <w:tcW w:w="564" w:type="dxa"/>
          </w:tcPr>
          <w:p w:rsidR="00FA6D61" w:rsidRPr="001537F2" w:rsidRDefault="00FA6D61" w:rsidP="003D17C6">
            <w:pPr>
              <w:jc w:val="center"/>
              <w:rPr>
                <w:sz w:val="14"/>
                <w:szCs w:val="14"/>
              </w:rPr>
            </w:pPr>
            <w:proofErr w:type="spellStart"/>
            <w:r w:rsidRPr="001537F2">
              <w:rPr>
                <w:sz w:val="14"/>
                <w:szCs w:val="14"/>
              </w:rPr>
              <w:t>Абс</w:t>
            </w:r>
            <w:proofErr w:type="spellEnd"/>
            <w:r w:rsidRPr="001537F2">
              <w:rPr>
                <w:sz w:val="14"/>
                <w:szCs w:val="14"/>
              </w:rPr>
              <w:t>.</w:t>
            </w:r>
          </w:p>
          <w:p w:rsidR="00FA6D61" w:rsidRPr="001537F2" w:rsidRDefault="00FA6D61" w:rsidP="003D17C6">
            <w:pPr>
              <w:jc w:val="center"/>
              <w:rPr>
                <w:sz w:val="14"/>
                <w:szCs w:val="14"/>
              </w:rPr>
            </w:pPr>
            <w:r w:rsidRPr="001537F2">
              <w:rPr>
                <w:sz w:val="14"/>
                <w:szCs w:val="14"/>
              </w:rPr>
              <w:t>число</w:t>
            </w:r>
          </w:p>
        </w:tc>
        <w:tc>
          <w:tcPr>
            <w:tcW w:w="489" w:type="dxa"/>
          </w:tcPr>
          <w:p w:rsidR="00FA6D61" w:rsidRPr="001537F2" w:rsidRDefault="00FA6D61" w:rsidP="003D17C6">
            <w:pPr>
              <w:jc w:val="center"/>
              <w:rPr>
                <w:sz w:val="14"/>
                <w:szCs w:val="14"/>
              </w:rPr>
            </w:pPr>
            <w:r w:rsidRPr="001537F2">
              <w:rPr>
                <w:sz w:val="14"/>
                <w:szCs w:val="14"/>
              </w:rPr>
              <w:t>Ранг</w:t>
            </w:r>
          </w:p>
        </w:tc>
        <w:tc>
          <w:tcPr>
            <w:tcW w:w="766" w:type="dxa"/>
          </w:tcPr>
          <w:p w:rsidR="00FA6D61" w:rsidRPr="001537F2" w:rsidRDefault="00FA6D61" w:rsidP="003D17C6">
            <w:pPr>
              <w:jc w:val="center"/>
              <w:rPr>
                <w:sz w:val="14"/>
                <w:szCs w:val="14"/>
              </w:rPr>
            </w:pPr>
            <w:r w:rsidRPr="001537F2">
              <w:rPr>
                <w:sz w:val="14"/>
                <w:szCs w:val="14"/>
              </w:rPr>
              <w:t>%</w:t>
            </w:r>
          </w:p>
        </w:tc>
        <w:tc>
          <w:tcPr>
            <w:tcW w:w="564" w:type="dxa"/>
          </w:tcPr>
          <w:p w:rsidR="00FA6D61" w:rsidRPr="001537F2" w:rsidRDefault="00FA6D61" w:rsidP="003D17C6">
            <w:pPr>
              <w:jc w:val="center"/>
              <w:rPr>
                <w:sz w:val="14"/>
                <w:szCs w:val="14"/>
              </w:rPr>
            </w:pPr>
            <w:proofErr w:type="spellStart"/>
            <w:r w:rsidRPr="001537F2">
              <w:rPr>
                <w:sz w:val="14"/>
                <w:szCs w:val="14"/>
              </w:rPr>
              <w:t>Абс</w:t>
            </w:r>
            <w:proofErr w:type="spellEnd"/>
            <w:r w:rsidRPr="001537F2">
              <w:rPr>
                <w:sz w:val="14"/>
                <w:szCs w:val="14"/>
              </w:rPr>
              <w:t>.</w:t>
            </w:r>
          </w:p>
          <w:p w:rsidR="00FA6D61" w:rsidRPr="001537F2" w:rsidRDefault="00FA6D61" w:rsidP="003D17C6">
            <w:pPr>
              <w:jc w:val="center"/>
              <w:rPr>
                <w:sz w:val="14"/>
                <w:szCs w:val="14"/>
              </w:rPr>
            </w:pPr>
            <w:r w:rsidRPr="001537F2">
              <w:rPr>
                <w:sz w:val="14"/>
                <w:szCs w:val="14"/>
              </w:rPr>
              <w:t>число</w:t>
            </w:r>
          </w:p>
        </w:tc>
        <w:tc>
          <w:tcPr>
            <w:tcW w:w="489" w:type="dxa"/>
          </w:tcPr>
          <w:p w:rsidR="00FA6D61" w:rsidRPr="001537F2" w:rsidRDefault="00FA6D61" w:rsidP="003D17C6">
            <w:pPr>
              <w:jc w:val="center"/>
              <w:rPr>
                <w:sz w:val="14"/>
                <w:szCs w:val="14"/>
              </w:rPr>
            </w:pPr>
            <w:r w:rsidRPr="001537F2">
              <w:rPr>
                <w:sz w:val="14"/>
                <w:szCs w:val="14"/>
              </w:rPr>
              <w:t>Ранг</w:t>
            </w:r>
          </w:p>
        </w:tc>
        <w:tc>
          <w:tcPr>
            <w:tcW w:w="766" w:type="dxa"/>
          </w:tcPr>
          <w:p w:rsidR="00FA6D61" w:rsidRPr="001537F2" w:rsidRDefault="00FA6D61" w:rsidP="003D17C6">
            <w:pPr>
              <w:jc w:val="center"/>
              <w:rPr>
                <w:sz w:val="14"/>
                <w:szCs w:val="14"/>
              </w:rPr>
            </w:pPr>
            <w:r w:rsidRPr="001537F2">
              <w:rPr>
                <w:sz w:val="14"/>
                <w:szCs w:val="14"/>
              </w:rPr>
              <w:t>%</w:t>
            </w:r>
          </w:p>
        </w:tc>
        <w:tc>
          <w:tcPr>
            <w:tcW w:w="564" w:type="dxa"/>
          </w:tcPr>
          <w:p w:rsidR="00FA6D61" w:rsidRPr="001537F2" w:rsidRDefault="00FA6D61" w:rsidP="003D17C6">
            <w:pPr>
              <w:jc w:val="center"/>
              <w:rPr>
                <w:sz w:val="14"/>
                <w:szCs w:val="14"/>
              </w:rPr>
            </w:pPr>
            <w:proofErr w:type="spellStart"/>
            <w:r w:rsidRPr="001537F2">
              <w:rPr>
                <w:sz w:val="14"/>
                <w:szCs w:val="14"/>
              </w:rPr>
              <w:t>Абс</w:t>
            </w:r>
            <w:proofErr w:type="spellEnd"/>
            <w:r w:rsidRPr="001537F2">
              <w:rPr>
                <w:sz w:val="14"/>
                <w:szCs w:val="14"/>
              </w:rPr>
              <w:t>.</w:t>
            </w:r>
          </w:p>
          <w:p w:rsidR="00FA6D61" w:rsidRPr="001537F2" w:rsidRDefault="00FA6D61" w:rsidP="003D17C6">
            <w:pPr>
              <w:jc w:val="center"/>
              <w:rPr>
                <w:sz w:val="14"/>
                <w:szCs w:val="14"/>
              </w:rPr>
            </w:pPr>
            <w:r w:rsidRPr="001537F2">
              <w:rPr>
                <w:sz w:val="14"/>
                <w:szCs w:val="14"/>
              </w:rPr>
              <w:t>число</w:t>
            </w:r>
          </w:p>
        </w:tc>
        <w:tc>
          <w:tcPr>
            <w:tcW w:w="489" w:type="dxa"/>
          </w:tcPr>
          <w:p w:rsidR="00FA6D61" w:rsidRPr="001537F2" w:rsidRDefault="00FA6D61" w:rsidP="003D17C6">
            <w:pPr>
              <w:jc w:val="center"/>
              <w:rPr>
                <w:sz w:val="14"/>
                <w:szCs w:val="14"/>
              </w:rPr>
            </w:pPr>
            <w:r w:rsidRPr="001537F2">
              <w:rPr>
                <w:sz w:val="14"/>
                <w:szCs w:val="14"/>
              </w:rPr>
              <w:t>Ранг</w:t>
            </w:r>
          </w:p>
        </w:tc>
        <w:tc>
          <w:tcPr>
            <w:tcW w:w="766" w:type="dxa"/>
          </w:tcPr>
          <w:p w:rsidR="00FA6D61" w:rsidRPr="001537F2" w:rsidRDefault="00FA6D61" w:rsidP="003D17C6">
            <w:pPr>
              <w:jc w:val="center"/>
              <w:rPr>
                <w:sz w:val="14"/>
                <w:szCs w:val="14"/>
              </w:rPr>
            </w:pPr>
            <w:r w:rsidRPr="001537F2">
              <w:rPr>
                <w:sz w:val="14"/>
                <w:szCs w:val="14"/>
              </w:rPr>
              <w:t>%</w:t>
            </w:r>
          </w:p>
        </w:tc>
        <w:tc>
          <w:tcPr>
            <w:tcW w:w="616" w:type="dxa"/>
          </w:tcPr>
          <w:p w:rsidR="00FA6D61" w:rsidRPr="001537F2" w:rsidRDefault="00FA6D61" w:rsidP="003D17C6">
            <w:pPr>
              <w:jc w:val="center"/>
              <w:rPr>
                <w:sz w:val="14"/>
                <w:szCs w:val="14"/>
              </w:rPr>
            </w:pPr>
            <w:proofErr w:type="spellStart"/>
            <w:r w:rsidRPr="001537F2">
              <w:rPr>
                <w:sz w:val="14"/>
                <w:szCs w:val="14"/>
              </w:rPr>
              <w:t>Абс</w:t>
            </w:r>
            <w:proofErr w:type="spellEnd"/>
            <w:r w:rsidRPr="001537F2">
              <w:rPr>
                <w:sz w:val="14"/>
                <w:szCs w:val="14"/>
              </w:rPr>
              <w:t>.</w:t>
            </w:r>
          </w:p>
          <w:p w:rsidR="00FA6D61" w:rsidRPr="001537F2" w:rsidRDefault="00FA6D61" w:rsidP="003D17C6">
            <w:pPr>
              <w:jc w:val="center"/>
              <w:rPr>
                <w:sz w:val="14"/>
                <w:szCs w:val="14"/>
              </w:rPr>
            </w:pPr>
            <w:r w:rsidRPr="001537F2">
              <w:rPr>
                <w:sz w:val="14"/>
                <w:szCs w:val="14"/>
              </w:rPr>
              <w:t>число</w:t>
            </w:r>
          </w:p>
        </w:tc>
        <w:tc>
          <w:tcPr>
            <w:tcW w:w="518" w:type="dxa"/>
          </w:tcPr>
          <w:p w:rsidR="00FA6D61" w:rsidRPr="001537F2" w:rsidRDefault="00FA6D61" w:rsidP="003D17C6">
            <w:pPr>
              <w:jc w:val="center"/>
              <w:rPr>
                <w:sz w:val="14"/>
                <w:szCs w:val="14"/>
              </w:rPr>
            </w:pPr>
            <w:r w:rsidRPr="001537F2">
              <w:rPr>
                <w:sz w:val="14"/>
                <w:szCs w:val="14"/>
              </w:rPr>
              <w:t>Ранг</w:t>
            </w:r>
          </w:p>
        </w:tc>
        <w:tc>
          <w:tcPr>
            <w:tcW w:w="850" w:type="dxa"/>
          </w:tcPr>
          <w:p w:rsidR="00FA6D61" w:rsidRPr="001537F2" w:rsidRDefault="00FA6D61" w:rsidP="003D17C6">
            <w:pPr>
              <w:jc w:val="center"/>
              <w:rPr>
                <w:sz w:val="14"/>
                <w:szCs w:val="14"/>
              </w:rPr>
            </w:pPr>
            <w:r w:rsidRPr="001537F2">
              <w:rPr>
                <w:sz w:val="14"/>
                <w:szCs w:val="14"/>
              </w:rPr>
              <w:t>%</w:t>
            </w:r>
          </w:p>
        </w:tc>
        <w:tc>
          <w:tcPr>
            <w:tcW w:w="777" w:type="dxa"/>
          </w:tcPr>
          <w:p w:rsidR="00FA6D61" w:rsidRPr="001537F2" w:rsidRDefault="00FA6D61" w:rsidP="003D17C6">
            <w:pPr>
              <w:jc w:val="center"/>
              <w:rPr>
                <w:sz w:val="14"/>
                <w:szCs w:val="14"/>
              </w:rPr>
            </w:pPr>
            <w:proofErr w:type="spellStart"/>
            <w:r w:rsidRPr="001537F2">
              <w:rPr>
                <w:sz w:val="14"/>
                <w:szCs w:val="14"/>
              </w:rPr>
              <w:t>Абс</w:t>
            </w:r>
            <w:proofErr w:type="spellEnd"/>
            <w:r w:rsidRPr="001537F2">
              <w:rPr>
                <w:sz w:val="14"/>
                <w:szCs w:val="14"/>
              </w:rPr>
              <w:t>.</w:t>
            </w:r>
          </w:p>
          <w:p w:rsidR="00FA6D61" w:rsidRPr="001537F2" w:rsidRDefault="00FA6D61" w:rsidP="003D17C6">
            <w:pPr>
              <w:jc w:val="center"/>
              <w:rPr>
                <w:sz w:val="14"/>
                <w:szCs w:val="14"/>
              </w:rPr>
            </w:pPr>
            <w:r w:rsidRPr="001537F2">
              <w:rPr>
                <w:sz w:val="14"/>
                <w:szCs w:val="14"/>
              </w:rPr>
              <w:t>число</w:t>
            </w:r>
          </w:p>
        </w:tc>
        <w:tc>
          <w:tcPr>
            <w:tcW w:w="489" w:type="dxa"/>
          </w:tcPr>
          <w:p w:rsidR="00FA6D61" w:rsidRPr="001537F2" w:rsidRDefault="00FA6D61" w:rsidP="003D17C6">
            <w:pPr>
              <w:jc w:val="center"/>
              <w:rPr>
                <w:sz w:val="14"/>
                <w:szCs w:val="14"/>
              </w:rPr>
            </w:pPr>
            <w:r w:rsidRPr="001537F2">
              <w:rPr>
                <w:sz w:val="14"/>
                <w:szCs w:val="14"/>
              </w:rPr>
              <w:t>Ранг</w:t>
            </w:r>
          </w:p>
        </w:tc>
        <w:tc>
          <w:tcPr>
            <w:tcW w:w="1547" w:type="dxa"/>
          </w:tcPr>
          <w:p w:rsidR="00FA6D61" w:rsidRPr="001537F2" w:rsidRDefault="00FA6D61" w:rsidP="003D17C6">
            <w:pPr>
              <w:jc w:val="center"/>
              <w:rPr>
                <w:sz w:val="14"/>
                <w:szCs w:val="14"/>
              </w:rPr>
            </w:pPr>
            <w:r w:rsidRPr="001537F2">
              <w:rPr>
                <w:sz w:val="14"/>
                <w:szCs w:val="14"/>
              </w:rPr>
              <w:t>%</w:t>
            </w:r>
          </w:p>
        </w:tc>
      </w:tr>
      <w:tr w:rsidR="00FA6D61" w:rsidRPr="001537F2" w:rsidTr="00FA6D61">
        <w:tc>
          <w:tcPr>
            <w:tcW w:w="1653" w:type="dxa"/>
          </w:tcPr>
          <w:p w:rsidR="00FA6D61" w:rsidRPr="001537F2" w:rsidRDefault="00FA6D61" w:rsidP="003D17C6">
            <w:pPr>
              <w:rPr>
                <w:b/>
                <w:sz w:val="16"/>
                <w:szCs w:val="16"/>
              </w:rPr>
            </w:pPr>
            <w:r w:rsidRPr="001537F2">
              <w:rPr>
                <w:b/>
                <w:sz w:val="16"/>
                <w:szCs w:val="16"/>
              </w:rPr>
              <w:t>Всего нарушений</w:t>
            </w:r>
          </w:p>
        </w:tc>
        <w:tc>
          <w:tcPr>
            <w:tcW w:w="564" w:type="dxa"/>
          </w:tcPr>
          <w:p w:rsidR="00FA6D61" w:rsidRPr="001537F2" w:rsidRDefault="00FA6D61" w:rsidP="003D17C6">
            <w:pPr>
              <w:jc w:val="center"/>
              <w:rPr>
                <w:b/>
                <w:sz w:val="20"/>
                <w:szCs w:val="20"/>
              </w:rPr>
            </w:pPr>
            <w:r w:rsidRPr="001537F2">
              <w:rPr>
                <w:b/>
                <w:sz w:val="20"/>
                <w:szCs w:val="20"/>
              </w:rPr>
              <w:t>555</w:t>
            </w:r>
          </w:p>
        </w:tc>
        <w:tc>
          <w:tcPr>
            <w:tcW w:w="489" w:type="dxa"/>
          </w:tcPr>
          <w:p w:rsidR="00FA6D61" w:rsidRPr="001537F2" w:rsidRDefault="00FA6D61" w:rsidP="003D17C6">
            <w:pPr>
              <w:jc w:val="center"/>
              <w:rPr>
                <w:b/>
                <w:sz w:val="14"/>
                <w:szCs w:val="14"/>
                <w:lang w:val="en-US"/>
              </w:rPr>
            </w:pPr>
            <w:r w:rsidRPr="001537F2">
              <w:rPr>
                <w:b/>
                <w:sz w:val="14"/>
                <w:szCs w:val="14"/>
                <w:lang w:val="en-US"/>
              </w:rPr>
              <w:t>I-V</w:t>
            </w:r>
          </w:p>
        </w:tc>
        <w:tc>
          <w:tcPr>
            <w:tcW w:w="766" w:type="dxa"/>
          </w:tcPr>
          <w:p w:rsidR="00FA6D61" w:rsidRPr="001537F2" w:rsidRDefault="00FA6D61" w:rsidP="003D17C6">
            <w:pPr>
              <w:jc w:val="center"/>
              <w:rPr>
                <w:sz w:val="20"/>
                <w:szCs w:val="20"/>
              </w:rPr>
            </w:pPr>
            <w:r w:rsidRPr="001537F2">
              <w:rPr>
                <w:sz w:val="20"/>
                <w:szCs w:val="20"/>
              </w:rPr>
              <w:t>100,00</w:t>
            </w:r>
          </w:p>
        </w:tc>
        <w:tc>
          <w:tcPr>
            <w:tcW w:w="564" w:type="dxa"/>
          </w:tcPr>
          <w:p w:rsidR="00FA6D61" w:rsidRPr="001537F2" w:rsidRDefault="00FA6D61" w:rsidP="003D17C6">
            <w:pPr>
              <w:jc w:val="center"/>
              <w:rPr>
                <w:b/>
                <w:sz w:val="20"/>
                <w:szCs w:val="20"/>
                <w:lang w:val="en-US"/>
              </w:rPr>
            </w:pPr>
            <w:r w:rsidRPr="001537F2">
              <w:rPr>
                <w:b/>
                <w:sz w:val="20"/>
                <w:szCs w:val="20"/>
                <w:lang w:val="en-US"/>
              </w:rPr>
              <w:t>545</w:t>
            </w:r>
          </w:p>
        </w:tc>
        <w:tc>
          <w:tcPr>
            <w:tcW w:w="489" w:type="dxa"/>
          </w:tcPr>
          <w:p w:rsidR="00FA6D61" w:rsidRPr="001537F2" w:rsidRDefault="00FA6D61" w:rsidP="003D17C6">
            <w:pPr>
              <w:jc w:val="center"/>
              <w:rPr>
                <w:b/>
                <w:sz w:val="14"/>
                <w:szCs w:val="14"/>
                <w:lang w:val="en-US"/>
              </w:rPr>
            </w:pPr>
            <w:r w:rsidRPr="001537F2">
              <w:rPr>
                <w:b/>
                <w:sz w:val="14"/>
                <w:szCs w:val="14"/>
                <w:lang w:val="en-US"/>
              </w:rPr>
              <w:t>I-VII</w:t>
            </w:r>
          </w:p>
        </w:tc>
        <w:tc>
          <w:tcPr>
            <w:tcW w:w="766" w:type="dxa"/>
          </w:tcPr>
          <w:p w:rsidR="00FA6D61" w:rsidRPr="001537F2" w:rsidRDefault="00FA6D61" w:rsidP="003D17C6">
            <w:pPr>
              <w:jc w:val="center"/>
              <w:rPr>
                <w:sz w:val="20"/>
                <w:szCs w:val="20"/>
              </w:rPr>
            </w:pPr>
            <w:r w:rsidRPr="001537F2">
              <w:rPr>
                <w:sz w:val="20"/>
                <w:szCs w:val="20"/>
              </w:rPr>
              <w:t>100,00</w:t>
            </w:r>
          </w:p>
        </w:tc>
        <w:tc>
          <w:tcPr>
            <w:tcW w:w="564" w:type="dxa"/>
          </w:tcPr>
          <w:p w:rsidR="00FA6D61" w:rsidRPr="001537F2" w:rsidRDefault="00FA6D61" w:rsidP="003D17C6">
            <w:pPr>
              <w:jc w:val="center"/>
              <w:rPr>
                <w:b/>
                <w:sz w:val="20"/>
                <w:szCs w:val="20"/>
              </w:rPr>
            </w:pPr>
            <w:r w:rsidRPr="001537F2">
              <w:rPr>
                <w:b/>
                <w:sz w:val="20"/>
                <w:szCs w:val="20"/>
              </w:rPr>
              <w:t>590</w:t>
            </w:r>
          </w:p>
        </w:tc>
        <w:tc>
          <w:tcPr>
            <w:tcW w:w="489" w:type="dxa"/>
          </w:tcPr>
          <w:p w:rsidR="00FA6D61" w:rsidRPr="001537F2" w:rsidRDefault="00FA6D61" w:rsidP="003D17C6">
            <w:pPr>
              <w:jc w:val="center"/>
              <w:rPr>
                <w:b/>
                <w:sz w:val="14"/>
                <w:szCs w:val="14"/>
                <w:lang w:val="en-US"/>
              </w:rPr>
            </w:pPr>
            <w:r w:rsidRPr="001537F2">
              <w:rPr>
                <w:b/>
                <w:sz w:val="14"/>
                <w:szCs w:val="14"/>
                <w:lang w:val="en-US"/>
              </w:rPr>
              <w:t>I-VI</w:t>
            </w:r>
          </w:p>
        </w:tc>
        <w:tc>
          <w:tcPr>
            <w:tcW w:w="766" w:type="dxa"/>
          </w:tcPr>
          <w:p w:rsidR="00FA6D61" w:rsidRPr="001537F2" w:rsidRDefault="00FA6D61" w:rsidP="003D17C6">
            <w:pPr>
              <w:jc w:val="center"/>
              <w:rPr>
                <w:sz w:val="20"/>
                <w:szCs w:val="20"/>
              </w:rPr>
            </w:pPr>
            <w:r w:rsidRPr="001537F2">
              <w:rPr>
                <w:sz w:val="20"/>
                <w:szCs w:val="20"/>
              </w:rPr>
              <w:t>100,00</w:t>
            </w:r>
          </w:p>
        </w:tc>
        <w:tc>
          <w:tcPr>
            <w:tcW w:w="616" w:type="dxa"/>
          </w:tcPr>
          <w:p w:rsidR="00FA6D61" w:rsidRPr="001537F2" w:rsidRDefault="00FA6D61" w:rsidP="003D17C6">
            <w:pPr>
              <w:jc w:val="center"/>
              <w:rPr>
                <w:b/>
                <w:sz w:val="20"/>
                <w:szCs w:val="20"/>
              </w:rPr>
            </w:pPr>
            <w:r w:rsidRPr="001537F2">
              <w:rPr>
                <w:b/>
                <w:sz w:val="20"/>
                <w:szCs w:val="20"/>
              </w:rPr>
              <w:t>1690</w:t>
            </w:r>
          </w:p>
        </w:tc>
        <w:tc>
          <w:tcPr>
            <w:tcW w:w="518" w:type="dxa"/>
          </w:tcPr>
          <w:p w:rsidR="00FA6D61" w:rsidRPr="001537F2" w:rsidRDefault="00FA6D61" w:rsidP="003D17C6">
            <w:pPr>
              <w:jc w:val="center"/>
              <w:rPr>
                <w:b/>
                <w:sz w:val="14"/>
                <w:szCs w:val="14"/>
              </w:rPr>
            </w:pPr>
            <w:r w:rsidRPr="001537F2">
              <w:rPr>
                <w:b/>
                <w:sz w:val="14"/>
                <w:szCs w:val="14"/>
              </w:rPr>
              <w:t>I-VII</w:t>
            </w:r>
          </w:p>
        </w:tc>
        <w:tc>
          <w:tcPr>
            <w:tcW w:w="850" w:type="dxa"/>
          </w:tcPr>
          <w:p w:rsidR="00FA6D61" w:rsidRPr="001537F2" w:rsidRDefault="00FA6D61" w:rsidP="003D17C6">
            <w:pPr>
              <w:jc w:val="center"/>
              <w:rPr>
                <w:sz w:val="20"/>
                <w:szCs w:val="20"/>
              </w:rPr>
            </w:pPr>
            <w:r w:rsidRPr="001537F2">
              <w:rPr>
                <w:sz w:val="20"/>
                <w:szCs w:val="20"/>
              </w:rPr>
              <w:t>100,00</w:t>
            </w:r>
          </w:p>
        </w:tc>
        <w:tc>
          <w:tcPr>
            <w:tcW w:w="777" w:type="dxa"/>
          </w:tcPr>
          <w:p w:rsidR="00FA6D61" w:rsidRPr="001537F2" w:rsidRDefault="00FA6D61" w:rsidP="003D17C6">
            <w:pPr>
              <w:jc w:val="center"/>
              <w:rPr>
                <w:b/>
                <w:sz w:val="20"/>
                <w:szCs w:val="20"/>
              </w:rPr>
            </w:pPr>
            <w:r w:rsidRPr="001537F2">
              <w:rPr>
                <w:b/>
                <w:sz w:val="20"/>
                <w:szCs w:val="20"/>
              </w:rPr>
              <w:t>563,33</w:t>
            </w:r>
          </w:p>
        </w:tc>
        <w:tc>
          <w:tcPr>
            <w:tcW w:w="489" w:type="dxa"/>
          </w:tcPr>
          <w:p w:rsidR="00FA6D61" w:rsidRPr="001537F2" w:rsidRDefault="00FA6D61" w:rsidP="003D17C6">
            <w:pPr>
              <w:jc w:val="center"/>
              <w:rPr>
                <w:b/>
                <w:sz w:val="14"/>
                <w:szCs w:val="14"/>
              </w:rPr>
            </w:pPr>
            <w:r w:rsidRPr="001537F2">
              <w:rPr>
                <w:b/>
                <w:sz w:val="14"/>
                <w:szCs w:val="14"/>
              </w:rPr>
              <w:t>I-VII</w:t>
            </w:r>
          </w:p>
        </w:tc>
        <w:tc>
          <w:tcPr>
            <w:tcW w:w="1547" w:type="dxa"/>
          </w:tcPr>
          <w:p w:rsidR="00FA6D61" w:rsidRPr="001537F2" w:rsidRDefault="00FA6D61" w:rsidP="003D17C6">
            <w:pPr>
              <w:jc w:val="center"/>
              <w:rPr>
                <w:sz w:val="20"/>
                <w:szCs w:val="20"/>
              </w:rPr>
            </w:pPr>
            <w:r w:rsidRPr="001537F2">
              <w:rPr>
                <w:sz w:val="20"/>
                <w:szCs w:val="20"/>
              </w:rPr>
              <w:t>100,00</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Психические</w:t>
            </w:r>
          </w:p>
        </w:tc>
        <w:tc>
          <w:tcPr>
            <w:tcW w:w="564" w:type="dxa"/>
          </w:tcPr>
          <w:p w:rsidR="00FA6D61" w:rsidRPr="001537F2" w:rsidRDefault="00FA6D61" w:rsidP="003D17C6">
            <w:pPr>
              <w:jc w:val="center"/>
              <w:rPr>
                <w:b/>
                <w:sz w:val="20"/>
                <w:szCs w:val="20"/>
              </w:rPr>
            </w:pPr>
            <w:r w:rsidRPr="001537F2">
              <w:rPr>
                <w:b/>
                <w:sz w:val="20"/>
                <w:szCs w:val="20"/>
              </w:rPr>
              <w:t>109</w:t>
            </w:r>
          </w:p>
        </w:tc>
        <w:tc>
          <w:tcPr>
            <w:tcW w:w="489" w:type="dxa"/>
          </w:tcPr>
          <w:p w:rsidR="00FA6D61" w:rsidRPr="001537F2" w:rsidRDefault="00FA6D61" w:rsidP="003D17C6">
            <w:pPr>
              <w:jc w:val="center"/>
              <w:rPr>
                <w:b/>
                <w:sz w:val="14"/>
                <w:szCs w:val="14"/>
                <w:lang w:val="en-US"/>
              </w:rPr>
            </w:pPr>
            <w:r w:rsidRPr="001537F2">
              <w:rPr>
                <w:b/>
                <w:sz w:val="14"/>
                <w:szCs w:val="14"/>
                <w:lang w:val="en-US"/>
              </w:rPr>
              <w:t>III</w:t>
            </w:r>
          </w:p>
        </w:tc>
        <w:tc>
          <w:tcPr>
            <w:tcW w:w="766" w:type="dxa"/>
          </w:tcPr>
          <w:p w:rsidR="00FA6D61" w:rsidRPr="001537F2" w:rsidRDefault="00FA6D61" w:rsidP="003D17C6">
            <w:pPr>
              <w:jc w:val="center"/>
              <w:rPr>
                <w:sz w:val="20"/>
                <w:szCs w:val="20"/>
              </w:rPr>
            </w:pPr>
            <w:r w:rsidRPr="001537F2">
              <w:rPr>
                <w:sz w:val="20"/>
                <w:szCs w:val="20"/>
              </w:rPr>
              <w:t>19,64</w:t>
            </w:r>
          </w:p>
        </w:tc>
        <w:tc>
          <w:tcPr>
            <w:tcW w:w="564" w:type="dxa"/>
          </w:tcPr>
          <w:p w:rsidR="00FA6D61" w:rsidRPr="001537F2" w:rsidRDefault="00FA6D61" w:rsidP="003D17C6">
            <w:pPr>
              <w:jc w:val="center"/>
              <w:rPr>
                <w:b/>
                <w:sz w:val="20"/>
                <w:szCs w:val="20"/>
                <w:lang w:val="en-US"/>
              </w:rPr>
            </w:pPr>
            <w:r w:rsidRPr="001537F2">
              <w:rPr>
                <w:b/>
                <w:sz w:val="20"/>
                <w:szCs w:val="20"/>
                <w:lang w:val="en-US"/>
              </w:rPr>
              <w:t>93</w:t>
            </w:r>
          </w:p>
        </w:tc>
        <w:tc>
          <w:tcPr>
            <w:tcW w:w="489" w:type="dxa"/>
          </w:tcPr>
          <w:p w:rsidR="00FA6D61" w:rsidRPr="001537F2" w:rsidRDefault="00FA6D61" w:rsidP="003D17C6">
            <w:pPr>
              <w:jc w:val="center"/>
              <w:rPr>
                <w:b/>
                <w:sz w:val="14"/>
                <w:szCs w:val="14"/>
                <w:lang w:val="en-US"/>
              </w:rPr>
            </w:pPr>
            <w:r w:rsidRPr="001537F2">
              <w:rPr>
                <w:b/>
                <w:sz w:val="14"/>
                <w:szCs w:val="14"/>
                <w:lang w:val="en-US"/>
              </w:rPr>
              <w:t>III</w:t>
            </w:r>
          </w:p>
        </w:tc>
        <w:tc>
          <w:tcPr>
            <w:tcW w:w="766" w:type="dxa"/>
          </w:tcPr>
          <w:p w:rsidR="00FA6D61" w:rsidRPr="001537F2" w:rsidRDefault="00FA6D61" w:rsidP="003D17C6">
            <w:pPr>
              <w:jc w:val="center"/>
              <w:rPr>
                <w:sz w:val="20"/>
                <w:szCs w:val="20"/>
                <w:lang w:val="en-US"/>
              </w:rPr>
            </w:pPr>
            <w:r w:rsidRPr="001537F2">
              <w:rPr>
                <w:sz w:val="20"/>
                <w:szCs w:val="20"/>
                <w:lang w:val="en-US"/>
              </w:rPr>
              <w:t>17</w:t>
            </w:r>
            <w:r w:rsidRPr="001537F2">
              <w:rPr>
                <w:sz w:val="20"/>
                <w:szCs w:val="20"/>
              </w:rPr>
              <w:t>,</w:t>
            </w:r>
            <w:r w:rsidRPr="001537F2">
              <w:rPr>
                <w:sz w:val="20"/>
                <w:szCs w:val="20"/>
                <w:lang w:val="en-US"/>
              </w:rPr>
              <w:t>06</w:t>
            </w:r>
          </w:p>
        </w:tc>
        <w:tc>
          <w:tcPr>
            <w:tcW w:w="564" w:type="dxa"/>
          </w:tcPr>
          <w:p w:rsidR="00FA6D61" w:rsidRPr="001537F2" w:rsidRDefault="00FA6D61" w:rsidP="003D17C6">
            <w:pPr>
              <w:jc w:val="center"/>
              <w:rPr>
                <w:b/>
                <w:sz w:val="20"/>
                <w:szCs w:val="20"/>
              </w:rPr>
            </w:pPr>
            <w:r w:rsidRPr="001537F2">
              <w:rPr>
                <w:b/>
                <w:sz w:val="20"/>
                <w:szCs w:val="20"/>
              </w:rPr>
              <w:t>47</w:t>
            </w:r>
          </w:p>
        </w:tc>
        <w:tc>
          <w:tcPr>
            <w:tcW w:w="489" w:type="dxa"/>
          </w:tcPr>
          <w:p w:rsidR="00FA6D61" w:rsidRPr="001537F2" w:rsidRDefault="00FA6D61" w:rsidP="003D17C6">
            <w:pPr>
              <w:jc w:val="center"/>
              <w:rPr>
                <w:b/>
                <w:sz w:val="14"/>
                <w:szCs w:val="14"/>
                <w:lang w:val="en-US"/>
              </w:rPr>
            </w:pPr>
            <w:r w:rsidRPr="001537F2">
              <w:rPr>
                <w:b/>
                <w:sz w:val="14"/>
                <w:szCs w:val="14"/>
                <w:lang w:val="en-US"/>
              </w:rPr>
              <w:t>V</w:t>
            </w:r>
          </w:p>
        </w:tc>
        <w:tc>
          <w:tcPr>
            <w:tcW w:w="766" w:type="dxa"/>
          </w:tcPr>
          <w:p w:rsidR="00FA6D61" w:rsidRPr="001537F2" w:rsidRDefault="00FA6D61" w:rsidP="003D17C6">
            <w:pPr>
              <w:jc w:val="center"/>
              <w:rPr>
                <w:sz w:val="20"/>
                <w:szCs w:val="20"/>
              </w:rPr>
            </w:pPr>
            <w:r w:rsidRPr="001537F2">
              <w:rPr>
                <w:sz w:val="20"/>
                <w:szCs w:val="20"/>
              </w:rPr>
              <w:t>7,97</w:t>
            </w:r>
          </w:p>
        </w:tc>
        <w:tc>
          <w:tcPr>
            <w:tcW w:w="616" w:type="dxa"/>
          </w:tcPr>
          <w:p w:rsidR="00FA6D61" w:rsidRPr="001537F2" w:rsidRDefault="00FA6D61" w:rsidP="003D17C6">
            <w:pPr>
              <w:jc w:val="center"/>
              <w:rPr>
                <w:b/>
                <w:sz w:val="20"/>
                <w:szCs w:val="20"/>
              </w:rPr>
            </w:pPr>
            <w:r w:rsidRPr="001537F2">
              <w:rPr>
                <w:b/>
                <w:sz w:val="20"/>
                <w:szCs w:val="20"/>
              </w:rPr>
              <w:t>249</w:t>
            </w:r>
          </w:p>
        </w:tc>
        <w:tc>
          <w:tcPr>
            <w:tcW w:w="518" w:type="dxa"/>
          </w:tcPr>
          <w:p w:rsidR="00FA6D61" w:rsidRPr="001537F2" w:rsidRDefault="00FA6D61" w:rsidP="003D17C6">
            <w:pPr>
              <w:jc w:val="center"/>
              <w:rPr>
                <w:b/>
                <w:sz w:val="14"/>
                <w:szCs w:val="14"/>
                <w:lang w:val="en-US"/>
              </w:rPr>
            </w:pPr>
            <w:r w:rsidRPr="001537F2">
              <w:rPr>
                <w:b/>
                <w:sz w:val="14"/>
                <w:szCs w:val="14"/>
                <w:lang w:val="en-US"/>
              </w:rPr>
              <w:t>III</w:t>
            </w:r>
          </w:p>
        </w:tc>
        <w:tc>
          <w:tcPr>
            <w:tcW w:w="850" w:type="dxa"/>
          </w:tcPr>
          <w:p w:rsidR="00FA6D61" w:rsidRPr="001537F2" w:rsidRDefault="00FA6D61" w:rsidP="003D17C6">
            <w:pPr>
              <w:jc w:val="center"/>
              <w:rPr>
                <w:sz w:val="20"/>
                <w:szCs w:val="20"/>
              </w:rPr>
            </w:pPr>
            <w:r w:rsidRPr="001537F2">
              <w:rPr>
                <w:sz w:val="20"/>
                <w:szCs w:val="20"/>
              </w:rPr>
              <w:t>1</w:t>
            </w:r>
            <w:r w:rsidRPr="001537F2">
              <w:rPr>
                <w:sz w:val="20"/>
                <w:szCs w:val="20"/>
                <w:lang w:val="en-US"/>
              </w:rPr>
              <w:t>4</w:t>
            </w:r>
            <w:r w:rsidRPr="001537F2">
              <w:rPr>
                <w:sz w:val="20"/>
                <w:szCs w:val="20"/>
              </w:rPr>
              <w:t>,</w:t>
            </w:r>
            <w:r w:rsidRPr="001537F2">
              <w:rPr>
                <w:sz w:val="20"/>
                <w:szCs w:val="20"/>
                <w:lang w:val="en-US"/>
              </w:rPr>
              <w:t>73</w:t>
            </w:r>
          </w:p>
        </w:tc>
        <w:tc>
          <w:tcPr>
            <w:tcW w:w="777" w:type="dxa"/>
          </w:tcPr>
          <w:p w:rsidR="00FA6D61" w:rsidRPr="001537F2" w:rsidRDefault="00FA6D61" w:rsidP="003D17C6">
            <w:pPr>
              <w:jc w:val="center"/>
              <w:rPr>
                <w:b/>
                <w:sz w:val="20"/>
                <w:szCs w:val="20"/>
              </w:rPr>
            </w:pPr>
            <w:r w:rsidRPr="001537F2">
              <w:rPr>
                <w:b/>
                <w:sz w:val="20"/>
                <w:szCs w:val="20"/>
              </w:rPr>
              <w:t>83,00</w:t>
            </w:r>
          </w:p>
        </w:tc>
        <w:tc>
          <w:tcPr>
            <w:tcW w:w="489" w:type="dxa"/>
          </w:tcPr>
          <w:p w:rsidR="00FA6D61" w:rsidRPr="001537F2" w:rsidRDefault="00FA6D61" w:rsidP="003D17C6">
            <w:pPr>
              <w:jc w:val="center"/>
              <w:rPr>
                <w:b/>
                <w:sz w:val="14"/>
                <w:szCs w:val="14"/>
                <w:lang w:val="en-US"/>
              </w:rPr>
            </w:pPr>
            <w:r w:rsidRPr="001537F2">
              <w:rPr>
                <w:b/>
                <w:sz w:val="14"/>
                <w:szCs w:val="14"/>
                <w:lang w:val="en-US"/>
              </w:rPr>
              <w:t>III</w:t>
            </w:r>
          </w:p>
        </w:tc>
        <w:tc>
          <w:tcPr>
            <w:tcW w:w="1547" w:type="dxa"/>
          </w:tcPr>
          <w:p w:rsidR="00FA6D61" w:rsidRPr="001537F2" w:rsidRDefault="00FA6D61" w:rsidP="003D17C6">
            <w:pPr>
              <w:jc w:val="center"/>
              <w:rPr>
                <w:sz w:val="20"/>
                <w:szCs w:val="20"/>
              </w:rPr>
            </w:pPr>
            <w:r w:rsidRPr="001537F2">
              <w:rPr>
                <w:sz w:val="20"/>
                <w:szCs w:val="20"/>
              </w:rPr>
              <w:t>1</w:t>
            </w:r>
            <w:r w:rsidRPr="001537F2">
              <w:rPr>
                <w:sz w:val="20"/>
                <w:szCs w:val="20"/>
                <w:lang w:val="en-US"/>
              </w:rPr>
              <w:t>4</w:t>
            </w:r>
            <w:r w:rsidRPr="001537F2">
              <w:rPr>
                <w:sz w:val="20"/>
                <w:szCs w:val="20"/>
              </w:rPr>
              <w:t>,</w:t>
            </w:r>
            <w:r w:rsidRPr="001537F2">
              <w:rPr>
                <w:sz w:val="20"/>
                <w:szCs w:val="20"/>
                <w:lang w:val="en-US"/>
              </w:rPr>
              <w:t>73</w:t>
            </w:r>
            <w:r w:rsidRPr="001537F2">
              <w:rPr>
                <w:sz w:val="20"/>
                <w:szCs w:val="20"/>
              </w:rPr>
              <w:t>±</w:t>
            </w:r>
            <w:r w:rsidRPr="001537F2">
              <w:rPr>
                <w:sz w:val="20"/>
                <w:szCs w:val="20"/>
                <w:lang w:val="en-US"/>
              </w:rPr>
              <w:t>1</w:t>
            </w:r>
            <w:r w:rsidRPr="001537F2">
              <w:rPr>
                <w:sz w:val="20"/>
                <w:szCs w:val="20"/>
              </w:rPr>
              <w:t>,</w:t>
            </w:r>
            <w:r w:rsidRPr="001537F2">
              <w:rPr>
                <w:sz w:val="20"/>
                <w:szCs w:val="20"/>
                <w:lang w:val="en-US"/>
              </w:rPr>
              <w:t>49</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Языковые и речевые</w:t>
            </w:r>
          </w:p>
        </w:tc>
        <w:tc>
          <w:tcPr>
            <w:tcW w:w="564" w:type="dxa"/>
          </w:tcPr>
          <w:p w:rsidR="00FA6D61" w:rsidRPr="001537F2" w:rsidRDefault="00FA6D61" w:rsidP="003D17C6">
            <w:pPr>
              <w:jc w:val="center"/>
              <w:rPr>
                <w:b/>
                <w:sz w:val="20"/>
                <w:szCs w:val="20"/>
              </w:rPr>
            </w:pPr>
            <w:r w:rsidRPr="001537F2">
              <w:rPr>
                <w:b/>
                <w:sz w:val="20"/>
                <w:szCs w:val="20"/>
              </w:rPr>
              <w:t>40</w:t>
            </w:r>
          </w:p>
        </w:tc>
        <w:tc>
          <w:tcPr>
            <w:tcW w:w="489" w:type="dxa"/>
          </w:tcPr>
          <w:p w:rsidR="00FA6D61" w:rsidRPr="001537F2" w:rsidRDefault="00FA6D61" w:rsidP="003D17C6">
            <w:pPr>
              <w:jc w:val="center"/>
              <w:rPr>
                <w:b/>
                <w:sz w:val="14"/>
                <w:szCs w:val="14"/>
                <w:lang w:val="en-US"/>
              </w:rPr>
            </w:pPr>
            <w:r w:rsidRPr="001537F2">
              <w:rPr>
                <w:b/>
                <w:sz w:val="14"/>
                <w:szCs w:val="14"/>
                <w:lang w:val="en-US"/>
              </w:rPr>
              <w:t>V</w:t>
            </w:r>
          </w:p>
        </w:tc>
        <w:tc>
          <w:tcPr>
            <w:tcW w:w="766" w:type="dxa"/>
          </w:tcPr>
          <w:p w:rsidR="00FA6D61" w:rsidRPr="001537F2" w:rsidRDefault="00FA6D61" w:rsidP="003D17C6">
            <w:pPr>
              <w:jc w:val="center"/>
              <w:rPr>
                <w:sz w:val="20"/>
                <w:szCs w:val="20"/>
              </w:rPr>
            </w:pPr>
            <w:r w:rsidRPr="001537F2">
              <w:rPr>
                <w:sz w:val="20"/>
                <w:szCs w:val="20"/>
              </w:rPr>
              <w:t>7,21</w:t>
            </w:r>
          </w:p>
        </w:tc>
        <w:tc>
          <w:tcPr>
            <w:tcW w:w="564" w:type="dxa"/>
          </w:tcPr>
          <w:p w:rsidR="00FA6D61" w:rsidRPr="001537F2" w:rsidRDefault="00FA6D61" w:rsidP="003D17C6">
            <w:pPr>
              <w:jc w:val="center"/>
              <w:rPr>
                <w:b/>
                <w:sz w:val="20"/>
                <w:szCs w:val="20"/>
                <w:lang w:val="en-US"/>
              </w:rPr>
            </w:pPr>
            <w:r w:rsidRPr="001537F2">
              <w:rPr>
                <w:b/>
                <w:sz w:val="20"/>
                <w:szCs w:val="20"/>
                <w:lang w:val="en-US"/>
              </w:rPr>
              <w:t>57</w:t>
            </w:r>
          </w:p>
        </w:tc>
        <w:tc>
          <w:tcPr>
            <w:tcW w:w="489" w:type="dxa"/>
          </w:tcPr>
          <w:p w:rsidR="00FA6D61" w:rsidRPr="001537F2" w:rsidRDefault="00FA6D61" w:rsidP="003D17C6">
            <w:pPr>
              <w:jc w:val="center"/>
              <w:rPr>
                <w:b/>
                <w:sz w:val="14"/>
                <w:szCs w:val="14"/>
                <w:lang w:val="en-US"/>
              </w:rPr>
            </w:pPr>
            <w:r w:rsidRPr="001537F2">
              <w:rPr>
                <w:b/>
                <w:sz w:val="14"/>
                <w:szCs w:val="14"/>
                <w:lang w:val="en-US"/>
              </w:rPr>
              <w:t>IV</w:t>
            </w:r>
          </w:p>
        </w:tc>
        <w:tc>
          <w:tcPr>
            <w:tcW w:w="766" w:type="dxa"/>
          </w:tcPr>
          <w:p w:rsidR="00FA6D61" w:rsidRPr="001537F2" w:rsidRDefault="00FA6D61" w:rsidP="003D17C6">
            <w:pPr>
              <w:jc w:val="center"/>
              <w:rPr>
                <w:sz w:val="20"/>
                <w:szCs w:val="20"/>
              </w:rPr>
            </w:pPr>
            <w:r w:rsidRPr="001537F2">
              <w:rPr>
                <w:sz w:val="20"/>
                <w:szCs w:val="20"/>
              </w:rPr>
              <w:t>10,46</w:t>
            </w:r>
          </w:p>
        </w:tc>
        <w:tc>
          <w:tcPr>
            <w:tcW w:w="564" w:type="dxa"/>
          </w:tcPr>
          <w:p w:rsidR="00FA6D61" w:rsidRPr="001537F2" w:rsidRDefault="00FA6D61" w:rsidP="003D17C6">
            <w:pPr>
              <w:jc w:val="center"/>
              <w:rPr>
                <w:b/>
                <w:sz w:val="20"/>
                <w:szCs w:val="20"/>
              </w:rPr>
            </w:pPr>
            <w:r w:rsidRPr="001537F2">
              <w:rPr>
                <w:b/>
                <w:sz w:val="20"/>
                <w:szCs w:val="20"/>
              </w:rPr>
              <w:t>55</w:t>
            </w:r>
          </w:p>
        </w:tc>
        <w:tc>
          <w:tcPr>
            <w:tcW w:w="489" w:type="dxa"/>
          </w:tcPr>
          <w:p w:rsidR="00FA6D61" w:rsidRPr="001537F2" w:rsidRDefault="00FA6D61" w:rsidP="003D17C6">
            <w:pPr>
              <w:jc w:val="center"/>
              <w:rPr>
                <w:b/>
                <w:sz w:val="14"/>
                <w:szCs w:val="14"/>
              </w:rPr>
            </w:pPr>
            <w:r w:rsidRPr="001537F2">
              <w:rPr>
                <w:b/>
                <w:sz w:val="14"/>
                <w:szCs w:val="14"/>
                <w:lang w:val="en-US"/>
              </w:rPr>
              <w:t>IV</w:t>
            </w:r>
          </w:p>
        </w:tc>
        <w:tc>
          <w:tcPr>
            <w:tcW w:w="766" w:type="dxa"/>
          </w:tcPr>
          <w:p w:rsidR="00FA6D61" w:rsidRPr="001537F2" w:rsidRDefault="00FA6D61" w:rsidP="003D17C6">
            <w:pPr>
              <w:jc w:val="center"/>
              <w:rPr>
                <w:sz w:val="20"/>
                <w:szCs w:val="20"/>
              </w:rPr>
            </w:pPr>
            <w:r w:rsidRPr="001537F2">
              <w:rPr>
                <w:sz w:val="20"/>
                <w:szCs w:val="20"/>
              </w:rPr>
              <w:t>9,32</w:t>
            </w:r>
          </w:p>
        </w:tc>
        <w:tc>
          <w:tcPr>
            <w:tcW w:w="616" w:type="dxa"/>
          </w:tcPr>
          <w:p w:rsidR="00FA6D61" w:rsidRPr="001537F2" w:rsidRDefault="00FA6D61" w:rsidP="003D17C6">
            <w:pPr>
              <w:jc w:val="center"/>
              <w:rPr>
                <w:b/>
                <w:sz w:val="20"/>
                <w:szCs w:val="20"/>
              </w:rPr>
            </w:pPr>
            <w:r w:rsidRPr="001537F2">
              <w:rPr>
                <w:b/>
                <w:sz w:val="20"/>
                <w:szCs w:val="20"/>
              </w:rPr>
              <w:t>152</w:t>
            </w:r>
          </w:p>
        </w:tc>
        <w:tc>
          <w:tcPr>
            <w:tcW w:w="518" w:type="dxa"/>
          </w:tcPr>
          <w:p w:rsidR="00FA6D61" w:rsidRPr="001537F2" w:rsidRDefault="00FA6D61" w:rsidP="003D17C6">
            <w:pPr>
              <w:jc w:val="center"/>
              <w:rPr>
                <w:b/>
                <w:sz w:val="14"/>
                <w:szCs w:val="14"/>
                <w:lang w:val="en-US"/>
              </w:rPr>
            </w:pPr>
            <w:r w:rsidRPr="001537F2">
              <w:rPr>
                <w:b/>
                <w:sz w:val="14"/>
                <w:szCs w:val="14"/>
                <w:lang w:val="en-US"/>
              </w:rPr>
              <w:t>V</w:t>
            </w:r>
          </w:p>
        </w:tc>
        <w:tc>
          <w:tcPr>
            <w:tcW w:w="850" w:type="dxa"/>
          </w:tcPr>
          <w:p w:rsidR="00FA6D61" w:rsidRPr="001537F2" w:rsidRDefault="00FA6D61" w:rsidP="003D17C6">
            <w:pPr>
              <w:jc w:val="center"/>
              <w:rPr>
                <w:sz w:val="20"/>
                <w:szCs w:val="20"/>
              </w:rPr>
            </w:pPr>
            <w:r w:rsidRPr="001537F2">
              <w:rPr>
                <w:sz w:val="20"/>
                <w:szCs w:val="20"/>
                <w:lang w:val="en-US"/>
              </w:rPr>
              <w:t>8</w:t>
            </w:r>
            <w:r w:rsidRPr="001537F2">
              <w:rPr>
                <w:sz w:val="20"/>
                <w:szCs w:val="20"/>
              </w:rPr>
              <w:t>,</w:t>
            </w:r>
            <w:r w:rsidRPr="001537F2">
              <w:rPr>
                <w:sz w:val="20"/>
                <w:szCs w:val="20"/>
                <w:lang w:val="en-US"/>
              </w:rPr>
              <w:t>99</w:t>
            </w:r>
          </w:p>
        </w:tc>
        <w:tc>
          <w:tcPr>
            <w:tcW w:w="777" w:type="dxa"/>
          </w:tcPr>
          <w:p w:rsidR="00FA6D61" w:rsidRPr="001537F2" w:rsidRDefault="00FA6D61" w:rsidP="003D17C6">
            <w:pPr>
              <w:jc w:val="center"/>
              <w:rPr>
                <w:b/>
                <w:sz w:val="20"/>
                <w:szCs w:val="20"/>
              </w:rPr>
            </w:pPr>
            <w:r w:rsidRPr="001537F2">
              <w:rPr>
                <w:b/>
                <w:sz w:val="20"/>
                <w:szCs w:val="20"/>
              </w:rPr>
              <w:t>50,67</w:t>
            </w:r>
          </w:p>
        </w:tc>
        <w:tc>
          <w:tcPr>
            <w:tcW w:w="489" w:type="dxa"/>
          </w:tcPr>
          <w:p w:rsidR="00FA6D61" w:rsidRPr="001537F2" w:rsidRDefault="00FA6D61" w:rsidP="003D17C6">
            <w:pPr>
              <w:jc w:val="center"/>
              <w:rPr>
                <w:b/>
                <w:sz w:val="14"/>
                <w:szCs w:val="14"/>
                <w:lang w:val="en-US"/>
              </w:rPr>
            </w:pPr>
            <w:r w:rsidRPr="001537F2">
              <w:rPr>
                <w:b/>
                <w:sz w:val="14"/>
                <w:szCs w:val="14"/>
                <w:lang w:val="en-US"/>
              </w:rPr>
              <w:t>V</w:t>
            </w:r>
          </w:p>
        </w:tc>
        <w:tc>
          <w:tcPr>
            <w:tcW w:w="1547" w:type="dxa"/>
          </w:tcPr>
          <w:p w:rsidR="00FA6D61" w:rsidRPr="001537F2" w:rsidRDefault="00FA6D61" w:rsidP="003D17C6">
            <w:pPr>
              <w:jc w:val="center"/>
              <w:rPr>
                <w:sz w:val="20"/>
                <w:szCs w:val="20"/>
                <w:lang w:val="en-US"/>
              </w:rPr>
            </w:pPr>
            <w:r w:rsidRPr="001537F2">
              <w:rPr>
                <w:sz w:val="20"/>
                <w:szCs w:val="20"/>
                <w:lang w:val="en-US"/>
              </w:rPr>
              <w:t>8</w:t>
            </w:r>
            <w:r w:rsidRPr="001537F2">
              <w:rPr>
                <w:sz w:val="20"/>
                <w:szCs w:val="20"/>
              </w:rPr>
              <w:t>,</w:t>
            </w:r>
            <w:r w:rsidRPr="001537F2">
              <w:rPr>
                <w:sz w:val="20"/>
                <w:szCs w:val="20"/>
                <w:lang w:val="en-US"/>
              </w:rPr>
              <w:t>99</w:t>
            </w:r>
            <w:r w:rsidRPr="001537F2">
              <w:rPr>
                <w:sz w:val="20"/>
                <w:szCs w:val="20"/>
              </w:rPr>
              <w:t>±</w:t>
            </w:r>
            <w:r w:rsidRPr="001537F2">
              <w:rPr>
                <w:sz w:val="20"/>
                <w:szCs w:val="20"/>
                <w:lang w:val="en-US"/>
              </w:rPr>
              <w:t>1</w:t>
            </w:r>
            <w:r w:rsidRPr="001537F2">
              <w:rPr>
                <w:sz w:val="20"/>
                <w:szCs w:val="20"/>
              </w:rPr>
              <w:t>,2</w:t>
            </w:r>
            <w:r w:rsidRPr="001537F2">
              <w:rPr>
                <w:sz w:val="20"/>
                <w:szCs w:val="20"/>
                <w:lang w:val="en-US"/>
              </w:rPr>
              <w:t>1</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Сенсорные</w:t>
            </w:r>
          </w:p>
        </w:tc>
        <w:tc>
          <w:tcPr>
            <w:tcW w:w="564" w:type="dxa"/>
          </w:tcPr>
          <w:p w:rsidR="00FA6D61" w:rsidRPr="001537F2" w:rsidRDefault="00FA6D61" w:rsidP="003D17C6">
            <w:pPr>
              <w:jc w:val="center"/>
              <w:rPr>
                <w:b/>
                <w:sz w:val="20"/>
                <w:szCs w:val="20"/>
              </w:rPr>
            </w:pPr>
            <w:r w:rsidRPr="001537F2">
              <w:rPr>
                <w:b/>
                <w:sz w:val="20"/>
                <w:szCs w:val="20"/>
              </w:rPr>
              <w:t>55</w:t>
            </w:r>
          </w:p>
        </w:tc>
        <w:tc>
          <w:tcPr>
            <w:tcW w:w="489" w:type="dxa"/>
          </w:tcPr>
          <w:p w:rsidR="00FA6D61" w:rsidRPr="001537F2" w:rsidRDefault="00FA6D61" w:rsidP="003D17C6">
            <w:pPr>
              <w:jc w:val="center"/>
              <w:rPr>
                <w:b/>
                <w:sz w:val="14"/>
                <w:szCs w:val="14"/>
                <w:lang w:val="en-US"/>
              </w:rPr>
            </w:pPr>
            <w:r w:rsidRPr="001537F2">
              <w:rPr>
                <w:b/>
                <w:sz w:val="14"/>
                <w:szCs w:val="14"/>
                <w:lang w:val="en-US"/>
              </w:rPr>
              <w:t>IV</w:t>
            </w:r>
          </w:p>
        </w:tc>
        <w:tc>
          <w:tcPr>
            <w:tcW w:w="766" w:type="dxa"/>
          </w:tcPr>
          <w:p w:rsidR="00FA6D61" w:rsidRPr="001537F2" w:rsidRDefault="00FA6D61" w:rsidP="003D17C6">
            <w:pPr>
              <w:jc w:val="center"/>
              <w:rPr>
                <w:sz w:val="20"/>
                <w:szCs w:val="20"/>
              </w:rPr>
            </w:pPr>
            <w:r w:rsidRPr="001537F2">
              <w:rPr>
                <w:sz w:val="20"/>
                <w:szCs w:val="20"/>
              </w:rPr>
              <w:t>9,91</w:t>
            </w:r>
          </w:p>
        </w:tc>
        <w:tc>
          <w:tcPr>
            <w:tcW w:w="564" w:type="dxa"/>
          </w:tcPr>
          <w:p w:rsidR="00FA6D61" w:rsidRPr="001537F2" w:rsidRDefault="00FA6D61" w:rsidP="003D17C6">
            <w:pPr>
              <w:jc w:val="center"/>
              <w:rPr>
                <w:b/>
                <w:sz w:val="20"/>
                <w:szCs w:val="20"/>
                <w:lang w:val="en-US"/>
              </w:rPr>
            </w:pPr>
            <w:r w:rsidRPr="001537F2">
              <w:rPr>
                <w:b/>
                <w:sz w:val="20"/>
                <w:szCs w:val="20"/>
                <w:lang w:val="en-US"/>
              </w:rPr>
              <w:t>56</w:t>
            </w:r>
          </w:p>
        </w:tc>
        <w:tc>
          <w:tcPr>
            <w:tcW w:w="489" w:type="dxa"/>
          </w:tcPr>
          <w:p w:rsidR="00FA6D61" w:rsidRPr="001537F2" w:rsidRDefault="00FA6D61" w:rsidP="003D17C6">
            <w:pPr>
              <w:jc w:val="center"/>
              <w:rPr>
                <w:b/>
                <w:sz w:val="14"/>
                <w:szCs w:val="14"/>
                <w:lang w:val="en-US"/>
              </w:rPr>
            </w:pPr>
            <w:r w:rsidRPr="001537F2">
              <w:rPr>
                <w:b/>
                <w:sz w:val="14"/>
                <w:szCs w:val="14"/>
                <w:lang w:val="en-US"/>
              </w:rPr>
              <w:t>V</w:t>
            </w:r>
          </w:p>
        </w:tc>
        <w:tc>
          <w:tcPr>
            <w:tcW w:w="766" w:type="dxa"/>
          </w:tcPr>
          <w:p w:rsidR="00FA6D61" w:rsidRPr="001537F2" w:rsidRDefault="00FA6D61" w:rsidP="003D17C6">
            <w:pPr>
              <w:jc w:val="center"/>
              <w:rPr>
                <w:sz w:val="20"/>
                <w:szCs w:val="20"/>
              </w:rPr>
            </w:pPr>
            <w:r w:rsidRPr="001537F2">
              <w:rPr>
                <w:sz w:val="20"/>
                <w:szCs w:val="20"/>
              </w:rPr>
              <w:t>10,28</w:t>
            </w:r>
          </w:p>
        </w:tc>
        <w:tc>
          <w:tcPr>
            <w:tcW w:w="564" w:type="dxa"/>
          </w:tcPr>
          <w:p w:rsidR="00FA6D61" w:rsidRPr="001537F2" w:rsidRDefault="00FA6D61" w:rsidP="003D17C6">
            <w:pPr>
              <w:jc w:val="center"/>
              <w:rPr>
                <w:b/>
                <w:sz w:val="20"/>
                <w:szCs w:val="20"/>
              </w:rPr>
            </w:pPr>
            <w:r w:rsidRPr="001537F2">
              <w:rPr>
                <w:b/>
                <w:sz w:val="20"/>
                <w:szCs w:val="20"/>
              </w:rPr>
              <w:t>63</w:t>
            </w:r>
          </w:p>
        </w:tc>
        <w:tc>
          <w:tcPr>
            <w:tcW w:w="489" w:type="dxa"/>
          </w:tcPr>
          <w:p w:rsidR="00FA6D61" w:rsidRPr="001537F2" w:rsidRDefault="00FA6D61" w:rsidP="003D17C6">
            <w:pPr>
              <w:jc w:val="center"/>
              <w:rPr>
                <w:b/>
                <w:sz w:val="14"/>
                <w:szCs w:val="14"/>
              </w:rPr>
            </w:pPr>
            <w:r w:rsidRPr="001537F2">
              <w:rPr>
                <w:b/>
                <w:sz w:val="14"/>
                <w:szCs w:val="14"/>
                <w:lang w:val="en-US"/>
              </w:rPr>
              <w:t>III</w:t>
            </w:r>
          </w:p>
        </w:tc>
        <w:tc>
          <w:tcPr>
            <w:tcW w:w="766" w:type="dxa"/>
          </w:tcPr>
          <w:p w:rsidR="00FA6D61" w:rsidRPr="001537F2" w:rsidRDefault="00FA6D61" w:rsidP="003D17C6">
            <w:pPr>
              <w:jc w:val="center"/>
              <w:rPr>
                <w:sz w:val="20"/>
                <w:szCs w:val="20"/>
              </w:rPr>
            </w:pPr>
            <w:r w:rsidRPr="001537F2">
              <w:rPr>
                <w:sz w:val="20"/>
                <w:szCs w:val="20"/>
              </w:rPr>
              <w:t>10,68</w:t>
            </w:r>
          </w:p>
        </w:tc>
        <w:tc>
          <w:tcPr>
            <w:tcW w:w="616" w:type="dxa"/>
          </w:tcPr>
          <w:p w:rsidR="00FA6D61" w:rsidRPr="001537F2" w:rsidRDefault="00FA6D61" w:rsidP="003D17C6">
            <w:pPr>
              <w:jc w:val="center"/>
              <w:rPr>
                <w:b/>
                <w:sz w:val="20"/>
                <w:szCs w:val="20"/>
              </w:rPr>
            </w:pPr>
            <w:r w:rsidRPr="001537F2">
              <w:rPr>
                <w:b/>
                <w:sz w:val="20"/>
                <w:szCs w:val="20"/>
              </w:rPr>
              <w:t>174</w:t>
            </w:r>
          </w:p>
        </w:tc>
        <w:tc>
          <w:tcPr>
            <w:tcW w:w="518" w:type="dxa"/>
          </w:tcPr>
          <w:p w:rsidR="00FA6D61" w:rsidRPr="001537F2" w:rsidRDefault="00FA6D61" w:rsidP="003D17C6">
            <w:pPr>
              <w:jc w:val="center"/>
              <w:rPr>
                <w:b/>
                <w:sz w:val="14"/>
                <w:szCs w:val="14"/>
              </w:rPr>
            </w:pPr>
            <w:r w:rsidRPr="001537F2">
              <w:rPr>
                <w:b/>
                <w:sz w:val="14"/>
                <w:szCs w:val="14"/>
                <w:lang w:val="en-US"/>
              </w:rPr>
              <w:t>IV</w:t>
            </w:r>
          </w:p>
        </w:tc>
        <w:tc>
          <w:tcPr>
            <w:tcW w:w="850" w:type="dxa"/>
          </w:tcPr>
          <w:p w:rsidR="00FA6D61" w:rsidRPr="001537F2" w:rsidRDefault="00FA6D61" w:rsidP="003D17C6">
            <w:pPr>
              <w:jc w:val="center"/>
              <w:rPr>
                <w:sz w:val="20"/>
                <w:szCs w:val="20"/>
              </w:rPr>
            </w:pPr>
            <w:r w:rsidRPr="001537F2">
              <w:rPr>
                <w:sz w:val="20"/>
                <w:szCs w:val="20"/>
              </w:rPr>
              <w:t>1</w:t>
            </w:r>
            <w:r w:rsidRPr="001537F2">
              <w:rPr>
                <w:sz w:val="20"/>
                <w:szCs w:val="20"/>
                <w:lang w:val="en-US"/>
              </w:rPr>
              <w:t>0</w:t>
            </w:r>
            <w:r w:rsidRPr="001537F2">
              <w:rPr>
                <w:sz w:val="20"/>
                <w:szCs w:val="20"/>
              </w:rPr>
              <w:t>,</w:t>
            </w:r>
            <w:r w:rsidRPr="001537F2">
              <w:rPr>
                <w:sz w:val="20"/>
                <w:szCs w:val="20"/>
                <w:lang w:val="en-US"/>
              </w:rPr>
              <w:t>30</w:t>
            </w:r>
          </w:p>
        </w:tc>
        <w:tc>
          <w:tcPr>
            <w:tcW w:w="777" w:type="dxa"/>
          </w:tcPr>
          <w:p w:rsidR="00FA6D61" w:rsidRPr="001537F2" w:rsidRDefault="00FA6D61" w:rsidP="003D17C6">
            <w:pPr>
              <w:jc w:val="center"/>
              <w:rPr>
                <w:b/>
                <w:sz w:val="20"/>
                <w:szCs w:val="20"/>
              </w:rPr>
            </w:pPr>
            <w:r w:rsidRPr="001537F2">
              <w:rPr>
                <w:b/>
                <w:sz w:val="20"/>
                <w:szCs w:val="20"/>
              </w:rPr>
              <w:t>58,00</w:t>
            </w:r>
          </w:p>
        </w:tc>
        <w:tc>
          <w:tcPr>
            <w:tcW w:w="489" w:type="dxa"/>
          </w:tcPr>
          <w:p w:rsidR="00FA6D61" w:rsidRPr="001537F2" w:rsidRDefault="00FA6D61" w:rsidP="003D17C6">
            <w:pPr>
              <w:jc w:val="center"/>
              <w:rPr>
                <w:b/>
                <w:sz w:val="14"/>
                <w:szCs w:val="14"/>
              </w:rPr>
            </w:pPr>
            <w:r w:rsidRPr="001537F2">
              <w:rPr>
                <w:b/>
                <w:sz w:val="14"/>
                <w:szCs w:val="14"/>
                <w:lang w:val="en-US"/>
              </w:rPr>
              <w:t>IV</w:t>
            </w:r>
          </w:p>
        </w:tc>
        <w:tc>
          <w:tcPr>
            <w:tcW w:w="1547" w:type="dxa"/>
          </w:tcPr>
          <w:p w:rsidR="00FA6D61" w:rsidRPr="001537F2" w:rsidRDefault="00FA6D61" w:rsidP="003D17C6">
            <w:pPr>
              <w:jc w:val="center"/>
              <w:rPr>
                <w:sz w:val="20"/>
                <w:szCs w:val="20"/>
              </w:rPr>
            </w:pPr>
            <w:r w:rsidRPr="001537F2">
              <w:rPr>
                <w:sz w:val="20"/>
                <w:szCs w:val="20"/>
              </w:rPr>
              <w:t>1</w:t>
            </w:r>
            <w:r w:rsidRPr="001537F2">
              <w:rPr>
                <w:sz w:val="20"/>
                <w:szCs w:val="20"/>
                <w:lang w:val="en-US"/>
              </w:rPr>
              <w:t>0</w:t>
            </w:r>
            <w:r w:rsidRPr="001537F2">
              <w:rPr>
                <w:sz w:val="20"/>
                <w:szCs w:val="20"/>
              </w:rPr>
              <w:t>,</w:t>
            </w:r>
            <w:r w:rsidRPr="001537F2">
              <w:rPr>
                <w:sz w:val="20"/>
                <w:szCs w:val="20"/>
                <w:lang w:val="en-US"/>
              </w:rPr>
              <w:t>30</w:t>
            </w:r>
            <w:r w:rsidRPr="001537F2">
              <w:rPr>
                <w:sz w:val="20"/>
                <w:szCs w:val="20"/>
              </w:rPr>
              <w:t>±1,28</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Статодинамические</w:t>
            </w:r>
          </w:p>
        </w:tc>
        <w:tc>
          <w:tcPr>
            <w:tcW w:w="564" w:type="dxa"/>
          </w:tcPr>
          <w:p w:rsidR="00FA6D61" w:rsidRPr="001537F2" w:rsidRDefault="00FA6D61" w:rsidP="003D17C6">
            <w:pPr>
              <w:jc w:val="center"/>
              <w:rPr>
                <w:b/>
                <w:sz w:val="20"/>
                <w:szCs w:val="20"/>
              </w:rPr>
            </w:pPr>
            <w:r w:rsidRPr="001537F2">
              <w:rPr>
                <w:b/>
                <w:sz w:val="20"/>
                <w:szCs w:val="20"/>
              </w:rPr>
              <w:t>184</w:t>
            </w:r>
          </w:p>
        </w:tc>
        <w:tc>
          <w:tcPr>
            <w:tcW w:w="489" w:type="dxa"/>
          </w:tcPr>
          <w:p w:rsidR="00FA6D61" w:rsidRPr="001537F2" w:rsidRDefault="00FA6D61" w:rsidP="003D17C6">
            <w:pPr>
              <w:jc w:val="center"/>
              <w:rPr>
                <w:b/>
                <w:sz w:val="14"/>
                <w:szCs w:val="14"/>
                <w:lang w:val="en-US"/>
              </w:rPr>
            </w:pPr>
            <w:r w:rsidRPr="001537F2">
              <w:rPr>
                <w:b/>
                <w:sz w:val="14"/>
                <w:szCs w:val="14"/>
                <w:lang w:val="en-US"/>
              </w:rPr>
              <w:t>I</w:t>
            </w:r>
          </w:p>
        </w:tc>
        <w:tc>
          <w:tcPr>
            <w:tcW w:w="766" w:type="dxa"/>
          </w:tcPr>
          <w:p w:rsidR="00FA6D61" w:rsidRPr="001537F2" w:rsidRDefault="00FA6D61" w:rsidP="003D17C6">
            <w:pPr>
              <w:jc w:val="center"/>
              <w:rPr>
                <w:sz w:val="20"/>
                <w:szCs w:val="20"/>
              </w:rPr>
            </w:pPr>
            <w:r w:rsidRPr="001537F2">
              <w:rPr>
                <w:sz w:val="20"/>
                <w:szCs w:val="20"/>
              </w:rPr>
              <w:t>33,15</w:t>
            </w:r>
          </w:p>
        </w:tc>
        <w:tc>
          <w:tcPr>
            <w:tcW w:w="564" w:type="dxa"/>
          </w:tcPr>
          <w:p w:rsidR="00FA6D61" w:rsidRPr="001537F2" w:rsidRDefault="00FA6D61" w:rsidP="003D17C6">
            <w:pPr>
              <w:jc w:val="center"/>
              <w:rPr>
                <w:b/>
                <w:sz w:val="20"/>
                <w:szCs w:val="20"/>
                <w:lang w:val="en-US"/>
              </w:rPr>
            </w:pPr>
            <w:r w:rsidRPr="001537F2">
              <w:rPr>
                <w:b/>
                <w:sz w:val="20"/>
                <w:szCs w:val="20"/>
                <w:lang w:val="en-US"/>
              </w:rPr>
              <w:t>179</w:t>
            </w:r>
          </w:p>
        </w:tc>
        <w:tc>
          <w:tcPr>
            <w:tcW w:w="489" w:type="dxa"/>
          </w:tcPr>
          <w:p w:rsidR="00FA6D61" w:rsidRPr="001537F2" w:rsidRDefault="00FA6D61" w:rsidP="003D17C6">
            <w:pPr>
              <w:jc w:val="center"/>
              <w:rPr>
                <w:b/>
                <w:sz w:val="14"/>
                <w:szCs w:val="14"/>
                <w:lang w:val="en-US"/>
              </w:rPr>
            </w:pPr>
            <w:r w:rsidRPr="001537F2">
              <w:rPr>
                <w:b/>
                <w:sz w:val="14"/>
                <w:szCs w:val="14"/>
                <w:lang w:val="en-US"/>
              </w:rPr>
              <w:t>I</w:t>
            </w:r>
          </w:p>
        </w:tc>
        <w:tc>
          <w:tcPr>
            <w:tcW w:w="766" w:type="dxa"/>
          </w:tcPr>
          <w:p w:rsidR="00FA6D61" w:rsidRPr="001537F2" w:rsidRDefault="00FA6D61" w:rsidP="003D17C6">
            <w:pPr>
              <w:jc w:val="center"/>
              <w:rPr>
                <w:sz w:val="20"/>
                <w:szCs w:val="20"/>
              </w:rPr>
            </w:pPr>
            <w:r w:rsidRPr="001537F2">
              <w:rPr>
                <w:sz w:val="20"/>
                <w:szCs w:val="20"/>
              </w:rPr>
              <w:t>32,84</w:t>
            </w:r>
          </w:p>
        </w:tc>
        <w:tc>
          <w:tcPr>
            <w:tcW w:w="564" w:type="dxa"/>
          </w:tcPr>
          <w:p w:rsidR="00FA6D61" w:rsidRPr="001537F2" w:rsidRDefault="00FA6D61" w:rsidP="003D17C6">
            <w:pPr>
              <w:jc w:val="center"/>
              <w:rPr>
                <w:b/>
                <w:sz w:val="20"/>
                <w:szCs w:val="20"/>
              </w:rPr>
            </w:pPr>
            <w:r w:rsidRPr="001537F2">
              <w:rPr>
                <w:b/>
                <w:sz w:val="20"/>
                <w:szCs w:val="20"/>
              </w:rPr>
              <w:t>149</w:t>
            </w:r>
          </w:p>
        </w:tc>
        <w:tc>
          <w:tcPr>
            <w:tcW w:w="489" w:type="dxa"/>
          </w:tcPr>
          <w:p w:rsidR="00FA6D61" w:rsidRPr="001537F2" w:rsidRDefault="00FA6D61" w:rsidP="003D17C6">
            <w:pPr>
              <w:jc w:val="center"/>
              <w:rPr>
                <w:b/>
                <w:sz w:val="14"/>
                <w:szCs w:val="14"/>
                <w:lang w:val="en-US"/>
              </w:rPr>
            </w:pPr>
            <w:r w:rsidRPr="001537F2">
              <w:rPr>
                <w:b/>
                <w:sz w:val="14"/>
                <w:szCs w:val="14"/>
                <w:lang w:val="en-US"/>
              </w:rPr>
              <w:t>II</w:t>
            </w:r>
          </w:p>
        </w:tc>
        <w:tc>
          <w:tcPr>
            <w:tcW w:w="766" w:type="dxa"/>
          </w:tcPr>
          <w:p w:rsidR="00FA6D61" w:rsidRPr="001537F2" w:rsidRDefault="00FA6D61" w:rsidP="003D17C6">
            <w:pPr>
              <w:jc w:val="center"/>
              <w:rPr>
                <w:sz w:val="20"/>
                <w:szCs w:val="20"/>
              </w:rPr>
            </w:pPr>
            <w:r w:rsidRPr="001537F2">
              <w:rPr>
                <w:sz w:val="20"/>
                <w:szCs w:val="20"/>
              </w:rPr>
              <w:t>25,25</w:t>
            </w:r>
          </w:p>
        </w:tc>
        <w:tc>
          <w:tcPr>
            <w:tcW w:w="616" w:type="dxa"/>
          </w:tcPr>
          <w:p w:rsidR="00FA6D61" w:rsidRPr="001537F2" w:rsidRDefault="00FA6D61" w:rsidP="003D17C6">
            <w:pPr>
              <w:jc w:val="center"/>
              <w:rPr>
                <w:b/>
                <w:sz w:val="20"/>
                <w:szCs w:val="20"/>
              </w:rPr>
            </w:pPr>
            <w:r w:rsidRPr="001537F2">
              <w:rPr>
                <w:b/>
                <w:sz w:val="20"/>
                <w:szCs w:val="20"/>
              </w:rPr>
              <w:t>512</w:t>
            </w:r>
          </w:p>
        </w:tc>
        <w:tc>
          <w:tcPr>
            <w:tcW w:w="518" w:type="dxa"/>
          </w:tcPr>
          <w:p w:rsidR="00FA6D61" w:rsidRPr="001537F2" w:rsidRDefault="00FA6D61" w:rsidP="003D17C6">
            <w:pPr>
              <w:jc w:val="center"/>
              <w:rPr>
                <w:b/>
                <w:sz w:val="14"/>
                <w:szCs w:val="14"/>
                <w:lang w:val="en-US"/>
              </w:rPr>
            </w:pPr>
            <w:r w:rsidRPr="001537F2">
              <w:rPr>
                <w:b/>
                <w:sz w:val="14"/>
                <w:szCs w:val="14"/>
                <w:lang w:val="en-US"/>
              </w:rPr>
              <w:t>II</w:t>
            </w:r>
          </w:p>
        </w:tc>
        <w:tc>
          <w:tcPr>
            <w:tcW w:w="850" w:type="dxa"/>
          </w:tcPr>
          <w:p w:rsidR="00FA6D61" w:rsidRPr="001537F2" w:rsidRDefault="00FA6D61" w:rsidP="003D17C6">
            <w:pPr>
              <w:jc w:val="center"/>
              <w:rPr>
                <w:sz w:val="20"/>
                <w:szCs w:val="20"/>
              </w:rPr>
            </w:pPr>
            <w:r w:rsidRPr="001537F2">
              <w:rPr>
                <w:sz w:val="20"/>
                <w:szCs w:val="20"/>
              </w:rPr>
              <w:t>3</w:t>
            </w:r>
            <w:r w:rsidRPr="001537F2">
              <w:rPr>
                <w:sz w:val="20"/>
                <w:szCs w:val="20"/>
                <w:lang w:val="en-US"/>
              </w:rPr>
              <w:t>0</w:t>
            </w:r>
            <w:r w:rsidRPr="001537F2">
              <w:rPr>
                <w:sz w:val="20"/>
                <w:szCs w:val="20"/>
              </w:rPr>
              <w:t>,</w:t>
            </w:r>
            <w:r w:rsidRPr="001537F2">
              <w:rPr>
                <w:sz w:val="20"/>
                <w:szCs w:val="20"/>
                <w:lang w:val="en-US"/>
              </w:rPr>
              <w:t>30</w:t>
            </w:r>
          </w:p>
        </w:tc>
        <w:tc>
          <w:tcPr>
            <w:tcW w:w="777" w:type="dxa"/>
          </w:tcPr>
          <w:p w:rsidR="00FA6D61" w:rsidRPr="001537F2" w:rsidRDefault="00FA6D61" w:rsidP="003D17C6">
            <w:pPr>
              <w:jc w:val="center"/>
              <w:rPr>
                <w:b/>
                <w:sz w:val="20"/>
                <w:szCs w:val="20"/>
              </w:rPr>
            </w:pPr>
            <w:r w:rsidRPr="001537F2">
              <w:rPr>
                <w:b/>
                <w:sz w:val="20"/>
                <w:szCs w:val="20"/>
              </w:rPr>
              <w:t>170,67</w:t>
            </w:r>
          </w:p>
        </w:tc>
        <w:tc>
          <w:tcPr>
            <w:tcW w:w="489" w:type="dxa"/>
          </w:tcPr>
          <w:p w:rsidR="00FA6D61" w:rsidRPr="001537F2" w:rsidRDefault="00FA6D61" w:rsidP="003D17C6">
            <w:pPr>
              <w:jc w:val="center"/>
              <w:rPr>
                <w:b/>
                <w:sz w:val="14"/>
                <w:szCs w:val="14"/>
                <w:lang w:val="en-US"/>
              </w:rPr>
            </w:pPr>
            <w:r w:rsidRPr="001537F2">
              <w:rPr>
                <w:b/>
                <w:sz w:val="14"/>
                <w:szCs w:val="14"/>
                <w:lang w:val="en-US"/>
              </w:rPr>
              <w:t>I</w:t>
            </w:r>
          </w:p>
        </w:tc>
        <w:tc>
          <w:tcPr>
            <w:tcW w:w="1547" w:type="dxa"/>
          </w:tcPr>
          <w:p w:rsidR="00FA6D61" w:rsidRPr="001537F2" w:rsidRDefault="00FA6D61" w:rsidP="003D17C6">
            <w:pPr>
              <w:jc w:val="center"/>
              <w:rPr>
                <w:sz w:val="20"/>
                <w:szCs w:val="20"/>
              </w:rPr>
            </w:pPr>
            <w:r w:rsidRPr="001537F2">
              <w:rPr>
                <w:sz w:val="20"/>
                <w:szCs w:val="20"/>
              </w:rPr>
              <w:t>3</w:t>
            </w:r>
            <w:r w:rsidRPr="001537F2">
              <w:rPr>
                <w:sz w:val="20"/>
                <w:szCs w:val="20"/>
                <w:lang w:val="en-US"/>
              </w:rPr>
              <w:t>0</w:t>
            </w:r>
            <w:r w:rsidRPr="001537F2">
              <w:rPr>
                <w:sz w:val="20"/>
                <w:szCs w:val="20"/>
              </w:rPr>
              <w:t>,</w:t>
            </w:r>
            <w:r w:rsidRPr="001537F2">
              <w:rPr>
                <w:sz w:val="20"/>
                <w:szCs w:val="20"/>
                <w:lang w:val="en-US"/>
              </w:rPr>
              <w:t>30</w:t>
            </w:r>
            <w:r w:rsidRPr="001537F2">
              <w:rPr>
                <w:sz w:val="20"/>
                <w:szCs w:val="20"/>
              </w:rPr>
              <w:t>±1,94</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Органов и систем</w:t>
            </w:r>
          </w:p>
        </w:tc>
        <w:tc>
          <w:tcPr>
            <w:tcW w:w="564" w:type="dxa"/>
          </w:tcPr>
          <w:p w:rsidR="00FA6D61" w:rsidRPr="001537F2" w:rsidRDefault="00FA6D61" w:rsidP="003D17C6">
            <w:pPr>
              <w:jc w:val="center"/>
              <w:rPr>
                <w:b/>
                <w:sz w:val="20"/>
                <w:szCs w:val="20"/>
              </w:rPr>
            </w:pPr>
            <w:r w:rsidRPr="001537F2">
              <w:rPr>
                <w:b/>
                <w:sz w:val="20"/>
                <w:szCs w:val="20"/>
              </w:rPr>
              <w:t>167</w:t>
            </w:r>
          </w:p>
        </w:tc>
        <w:tc>
          <w:tcPr>
            <w:tcW w:w="489" w:type="dxa"/>
          </w:tcPr>
          <w:p w:rsidR="00FA6D61" w:rsidRPr="001537F2" w:rsidRDefault="00FA6D61" w:rsidP="003D17C6">
            <w:pPr>
              <w:jc w:val="center"/>
              <w:rPr>
                <w:b/>
                <w:sz w:val="14"/>
                <w:szCs w:val="14"/>
                <w:lang w:val="en-US"/>
              </w:rPr>
            </w:pPr>
            <w:r w:rsidRPr="001537F2">
              <w:rPr>
                <w:b/>
                <w:sz w:val="14"/>
                <w:szCs w:val="14"/>
                <w:lang w:val="en-US"/>
              </w:rPr>
              <w:t>II</w:t>
            </w:r>
          </w:p>
        </w:tc>
        <w:tc>
          <w:tcPr>
            <w:tcW w:w="766" w:type="dxa"/>
          </w:tcPr>
          <w:p w:rsidR="00FA6D61" w:rsidRPr="001537F2" w:rsidRDefault="00FA6D61" w:rsidP="003D17C6">
            <w:pPr>
              <w:jc w:val="center"/>
              <w:rPr>
                <w:sz w:val="20"/>
                <w:szCs w:val="20"/>
              </w:rPr>
            </w:pPr>
            <w:r w:rsidRPr="001537F2">
              <w:rPr>
                <w:sz w:val="20"/>
                <w:szCs w:val="20"/>
              </w:rPr>
              <w:t>30,09</w:t>
            </w:r>
          </w:p>
        </w:tc>
        <w:tc>
          <w:tcPr>
            <w:tcW w:w="564" w:type="dxa"/>
          </w:tcPr>
          <w:p w:rsidR="00FA6D61" w:rsidRPr="001537F2" w:rsidRDefault="00FA6D61" w:rsidP="003D17C6">
            <w:pPr>
              <w:jc w:val="center"/>
              <w:rPr>
                <w:b/>
                <w:sz w:val="20"/>
                <w:szCs w:val="20"/>
                <w:lang w:val="en-US"/>
              </w:rPr>
            </w:pPr>
            <w:r w:rsidRPr="001537F2">
              <w:rPr>
                <w:b/>
                <w:sz w:val="20"/>
                <w:szCs w:val="20"/>
                <w:lang w:val="en-US"/>
              </w:rPr>
              <w:t>160</w:t>
            </w:r>
          </w:p>
        </w:tc>
        <w:tc>
          <w:tcPr>
            <w:tcW w:w="489" w:type="dxa"/>
          </w:tcPr>
          <w:p w:rsidR="00FA6D61" w:rsidRPr="001537F2" w:rsidRDefault="00FA6D61" w:rsidP="003D17C6">
            <w:pPr>
              <w:jc w:val="center"/>
              <w:rPr>
                <w:b/>
                <w:sz w:val="14"/>
                <w:szCs w:val="14"/>
                <w:lang w:val="en-US"/>
              </w:rPr>
            </w:pPr>
            <w:r w:rsidRPr="001537F2">
              <w:rPr>
                <w:b/>
                <w:sz w:val="14"/>
                <w:szCs w:val="14"/>
                <w:lang w:val="en-US"/>
              </w:rPr>
              <w:t>II</w:t>
            </w:r>
          </w:p>
        </w:tc>
        <w:tc>
          <w:tcPr>
            <w:tcW w:w="766" w:type="dxa"/>
          </w:tcPr>
          <w:p w:rsidR="00FA6D61" w:rsidRPr="001537F2" w:rsidRDefault="00FA6D61" w:rsidP="003D17C6">
            <w:pPr>
              <w:jc w:val="center"/>
              <w:rPr>
                <w:sz w:val="20"/>
                <w:szCs w:val="20"/>
              </w:rPr>
            </w:pPr>
            <w:r w:rsidRPr="001537F2">
              <w:rPr>
                <w:sz w:val="20"/>
                <w:szCs w:val="20"/>
              </w:rPr>
              <w:t>29,36</w:t>
            </w:r>
          </w:p>
        </w:tc>
        <w:tc>
          <w:tcPr>
            <w:tcW w:w="564" w:type="dxa"/>
          </w:tcPr>
          <w:p w:rsidR="00FA6D61" w:rsidRPr="001537F2" w:rsidRDefault="00FA6D61" w:rsidP="003D17C6">
            <w:pPr>
              <w:jc w:val="center"/>
              <w:rPr>
                <w:b/>
                <w:sz w:val="20"/>
                <w:szCs w:val="20"/>
              </w:rPr>
            </w:pPr>
            <w:r w:rsidRPr="001537F2">
              <w:rPr>
                <w:b/>
                <w:sz w:val="20"/>
                <w:szCs w:val="20"/>
              </w:rPr>
              <w:t>272</w:t>
            </w:r>
          </w:p>
        </w:tc>
        <w:tc>
          <w:tcPr>
            <w:tcW w:w="489" w:type="dxa"/>
          </w:tcPr>
          <w:p w:rsidR="00FA6D61" w:rsidRPr="001537F2" w:rsidRDefault="00FA6D61" w:rsidP="003D17C6">
            <w:pPr>
              <w:jc w:val="center"/>
              <w:rPr>
                <w:b/>
                <w:sz w:val="14"/>
                <w:szCs w:val="14"/>
                <w:lang w:val="en-US"/>
              </w:rPr>
            </w:pPr>
            <w:r w:rsidRPr="001537F2">
              <w:rPr>
                <w:b/>
                <w:sz w:val="14"/>
                <w:szCs w:val="14"/>
                <w:lang w:val="en-US"/>
              </w:rPr>
              <w:t>I</w:t>
            </w:r>
          </w:p>
        </w:tc>
        <w:tc>
          <w:tcPr>
            <w:tcW w:w="766" w:type="dxa"/>
          </w:tcPr>
          <w:p w:rsidR="00FA6D61" w:rsidRPr="001537F2" w:rsidRDefault="00FA6D61" w:rsidP="003D17C6">
            <w:pPr>
              <w:jc w:val="center"/>
              <w:rPr>
                <w:sz w:val="20"/>
                <w:szCs w:val="20"/>
              </w:rPr>
            </w:pPr>
            <w:r w:rsidRPr="001537F2">
              <w:rPr>
                <w:sz w:val="20"/>
                <w:szCs w:val="20"/>
              </w:rPr>
              <w:t>46,10</w:t>
            </w:r>
          </w:p>
        </w:tc>
        <w:tc>
          <w:tcPr>
            <w:tcW w:w="616" w:type="dxa"/>
          </w:tcPr>
          <w:p w:rsidR="00FA6D61" w:rsidRPr="001537F2" w:rsidRDefault="00FA6D61" w:rsidP="003D17C6">
            <w:pPr>
              <w:jc w:val="center"/>
              <w:rPr>
                <w:b/>
                <w:sz w:val="20"/>
                <w:szCs w:val="20"/>
              </w:rPr>
            </w:pPr>
            <w:r w:rsidRPr="001537F2">
              <w:rPr>
                <w:b/>
                <w:sz w:val="20"/>
                <w:szCs w:val="20"/>
              </w:rPr>
              <w:t>599</w:t>
            </w:r>
          </w:p>
        </w:tc>
        <w:tc>
          <w:tcPr>
            <w:tcW w:w="518" w:type="dxa"/>
          </w:tcPr>
          <w:p w:rsidR="00FA6D61" w:rsidRPr="001537F2" w:rsidRDefault="00FA6D61" w:rsidP="003D17C6">
            <w:pPr>
              <w:jc w:val="center"/>
              <w:rPr>
                <w:b/>
                <w:sz w:val="14"/>
                <w:szCs w:val="14"/>
                <w:lang w:val="en-US"/>
              </w:rPr>
            </w:pPr>
            <w:r w:rsidRPr="001537F2">
              <w:rPr>
                <w:b/>
                <w:sz w:val="14"/>
                <w:szCs w:val="14"/>
                <w:lang w:val="en-US"/>
              </w:rPr>
              <w:t>I</w:t>
            </w:r>
          </w:p>
        </w:tc>
        <w:tc>
          <w:tcPr>
            <w:tcW w:w="850" w:type="dxa"/>
          </w:tcPr>
          <w:p w:rsidR="00FA6D61" w:rsidRPr="001537F2" w:rsidRDefault="00FA6D61" w:rsidP="003D17C6">
            <w:pPr>
              <w:jc w:val="center"/>
              <w:rPr>
                <w:sz w:val="20"/>
                <w:szCs w:val="20"/>
              </w:rPr>
            </w:pPr>
            <w:r w:rsidRPr="001537F2">
              <w:rPr>
                <w:sz w:val="20"/>
                <w:szCs w:val="20"/>
                <w:lang w:val="en-US"/>
              </w:rPr>
              <w:t>35</w:t>
            </w:r>
            <w:r w:rsidRPr="001537F2">
              <w:rPr>
                <w:sz w:val="20"/>
                <w:szCs w:val="20"/>
              </w:rPr>
              <w:t>,</w:t>
            </w:r>
            <w:r w:rsidRPr="001537F2">
              <w:rPr>
                <w:sz w:val="20"/>
                <w:szCs w:val="20"/>
                <w:lang w:val="en-US"/>
              </w:rPr>
              <w:t>44</w:t>
            </w:r>
          </w:p>
        </w:tc>
        <w:tc>
          <w:tcPr>
            <w:tcW w:w="777" w:type="dxa"/>
          </w:tcPr>
          <w:p w:rsidR="00FA6D61" w:rsidRPr="001537F2" w:rsidRDefault="00FA6D61" w:rsidP="003D17C6">
            <w:pPr>
              <w:jc w:val="center"/>
              <w:rPr>
                <w:b/>
                <w:sz w:val="20"/>
                <w:szCs w:val="20"/>
              </w:rPr>
            </w:pPr>
            <w:r w:rsidRPr="001537F2">
              <w:rPr>
                <w:b/>
                <w:sz w:val="20"/>
                <w:szCs w:val="20"/>
              </w:rPr>
              <w:t>199,67</w:t>
            </w:r>
          </w:p>
        </w:tc>
        <w:tc>
          <w:tcPr>
            <w:tcW w:w="489" w:type="dxa"/>
          </w:tcPr>
          <w:p w:rsidR="00FA6D61" w:rsidRPr="001537F2" w:rsidRDefault="00FA6D61" w:rsidP="003D17C6">
            <w:pPr>
              <w:jc w:val="center"/>
              <w:rPr>
                <w:b/>
                <w:sz w:val="14"/>
                <w:szCs w:val="14"/>
                <w:lang w:val="en-US"/>
              </w:rPr>
            </w:pPr>
            <w:r w:rsidRPr="001537F2">
              <w:rPr>
                <w:b/>
                <w:sz w:val="14"/>
                <w:szCs w:val="14"/>
                <w:lang w:val="en-US"/>
              </w:rPr>
              <w:t>II</w:t>
            </w:r>
          </w:p>
        </w:tc>
        <w:tc>
          <w:tcPr>
            <w:tcW w:w="1547" w:type="dxa"/>
          </w:tcPr>
          <w:p w:rsidR="00FA6D61" w:rsidRPr="001537F2" w:rsidRDefault="00FA6D61" w:rsidP="003D17C6">
            <w:pPr>
              <w:jc w:val="center"/>
              <w:rPr>
                <w:sz w:val="20"/>
                <w:szCs w:val="20"/>
              </w:rPr>
            </w:pPr>
            <w:r w:rsidRPr="001537F2">
              <w:rPr>
                <w:sz w:val="20"/>
                <w:szCs w:val="20"/>
                <w:lang w:val="en-US"/>
              </w:rPr>
              <w:t>35</w:t>
            </w:r>
            <w:r w:rsidRPr="001537F2">
              <w:rPr>
                <w:sz w:val="20"/>
                <w:szCs w:val="20"/>
              </w:rPr>
              <w:t>,</w:t>
            </w:r>
            <w:r w:rsidRPr="001537F2">
              <w:rPr>
                <w:sz w:val="20"/>
                <w:szCs w:val="20"/>
                <w:lang w:val="en-US"/>
              </w:rPr>
              <w:t>44</w:t>
            </w:r>
            <w:r w:rsidRPr="001537F2">
              <w:rPr>
                <w:sz w:val="20"/>
                <w:szCs w:val="20"/>
              </w:rPr>
              <w:t>±2,02</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Из них кровообращения</w:t>
            </w:r>
          </w:p>
        </w:tc>
        <w:tc>
          <w:tcPr>
            <w:tcW w:w="564" w:type="dxa"/>
          </w:tcPr>
          <w:p w:rsidR="00FA6D61" w:rsidRPr="001537F2" w:rsidRDefault="00FA6D61" w:rsidP="003D17C6">
            <w:pPr>
              <w:jc w:val="center"/>
              <w:rPr>
                <w:sz w:val="20"/>
                <w:szCs w:val="20"/>
              </w:rPr>
            </w:pPr>
            <w:r w:rsidRPr="001537F2">
              <w:rPr>
                <w:sz w:val="20"/>
                <w:szCs w:val="20"/>
              </w:rPr>
              <w:t>25</w:t>
            </w:r>
          </w:p>
        </w:tc>
        <w:tc>
          <w:tcPr>
            <w:tcW w:w="489" w:type="dxa"/>
          </w:tcPr>
          <w:p w:rsidR="00FA6D61" w:rsidRPr="001537F2" w:rsidRDefault="00FA6D61" w:rsidP="003D17C6">
            <w:pPr>
              <w:jc w:val="center"/>
              <w:rPr>
                <w:i/>
                <w:sz w:val="14"/>
                <w:szCs w:val="14"/>
              </w:rPr>
            </w:pPr>
            <w:r w:rsidRPr="001537F2">
              <w:rPr>
                <w:i/>
                <w:sz w:val="14"/>
                <w:szCs w:val="14"/>
                <w:lang w:val="en-US"/>
              </w:rPr>
              <w:t>III</w:t>
            </w:r>
          </w:p>
        </w:tc>
        <w:tc>
          <w:tcPr>
            <w:tcW w:w="766" w:type="dxa"/>
          </w:tcPr>
          <w:p w:rsidR="00FA6D61" w:rsidRPr="001537F2" w:rsidRDefault="00FA6D61" w:rsidP="003D17C6">
            <w:pPr>
              <w:jc w:val="center"/>
              <w:rPr>
                <w:b/>
                <w:i/>
                <w:sz w:val="20"/>
                <w:szCs w:val="20"/>
              </w:rPr>
            </w:pPr>
            <w:r w:rsidRPr="001537F2">
              <w:rPr>
                <w:b/>
                <w:i/>
                <w:sz w:val="20"/>
                <w:szCs w:val="20"/>
              </w:rPr>
              <w:t>14,96</w:t>
            </w:r>
          </w:p>
        </w:tc>
        <w:tc>
          <w:tcPr>
            <w:tcW w:w="564" w:type="dxa"/>
          </w:tcPr>
          <w:p w:rsidR="00FA6D61" w:rsidRPr="001537F2" w:rsidRDefault="00FA6D61" w:rsidP="003D17C6">
            <w:pPr>
              <w:jc w:val="center"/>
              <w:rPr>
                <w:sz w:val="20"/>
                <w:szCs w:val="20"/>
                <w:lang w:val="en-US"/>
              </w:rPr>
            </w:pPr>
            <w:r w:rsidRPr="001537F2">
              <w:rPr>
                <w:sz w:val="20"/>
                <w:szCs w:val="20"/>
                <w:lang w:val="en-US"/>
              </w:rPr>
              <w:t>26</w:t>
            </w:r>
          </w:p>
        </w:tc>
        <w:tc>
          <w:tcPr>
            <w:tcW w:w="489" w:type="dxa"/>
          </w:tcPr>
          <w:p w:rsidR="00FA6D61" w:rsidRPr="001537F2" w:rsidRDefault="00FA6D61" w:rsidP="003D17C6">
            <w:pPr>
              <w:jc w:val="center"/>
              <w:rPr>
                <w:i/>
                <w:sz w:val="14"/>
                <w:szCs w:val="14"/>
              </w:rPr>
            </w:pPr>
            <w:r w:rsidRPr="001537F2">
              <w:rPr>
                <w:i/>
                <w:sz w:val="14"/>
                <w:szCs w:val="14"/>
                <w:lang w:val="en-US"/>
              </w:rPr>
              <w:t>II-III</w:t>
            </w:r>
          </w:p>
        </w:tc>
        <w:tc>
          <w:tcPr>
            <w:tcW w:w="766" w:type="dxa"/>
          </w:tcPr>
          <w:p w:rsidR="00FA6D61" w:rsidRPr="001537F2" w:rsidRDefault="00FA6D61" w:rsidP="003D17C6">
            <w:pPr>
              <w:jc w:val="center"/>
              <w:rPr>
                <w:b/>
                <w:i/>
                <w:sz w:val="20"/>
                <w:szCs w:val="20"/>
              </w:rPr>
            </w:pPr>
            <w:r w:rsidRPr="001537F2">
              <w:rPr>
                <w:b/>
                <w:i/>
                <w:sz w:val="20"/>
                <w:szCs w:val="20"/>
              </w:rPr>
              <w:t>16,25</w:t>
            </w:r>
          </w:p>
        </w:tc>
        <w:tc>
          <w:tcPr>
            <w:tcW w:w="564" w:type="dxa"/>
          </w:tcPr>
          <w:p w:rsidR="00FA6D61" w:rsidRPr="001537F2" w:rsidRDefault="00FA6D61" w:rsidP="003D17C6">
            <w:pPr>
              <w:jc w:val="center"/>
              <w:rPr>
                <w:i/>
                <w:sz w:val="20"/>
                <w:szCs w:val="20"/>
              </w:rPr>
            </w:pPr>
            <w:r w:rsidRPr="001537F2">
              <w:rPr>
                <w:i/>
                <w:sz w:val="20"/>
                <w:szCs w:val="20"/>
              </w:rPr>
              <w:t>40</w:t>
            </w:r>
          </w:p>
        </w:tc>
        <w:tc>
          <w:tcPr>
            <w:tcW w:w="489" w:type="dxa"/>
          </w:tcPr>
          <w:p w:rsidR="00FA6D61" w:rsidRPr="001537F2" w:rsidRDefault="00FA6D61" w:rsidP="003D17C6">
            <w:pPr>
              <w:jc w:val="center"/>
              <w:rPr>
                <w:i/>
                <w:sz w:val="14"/>
                <w:szCs w:val="14"/>
                <w:lang w:val="en-US"/>
              </w:rPr>
            </w:pPr>
            <w:r w:rsidRPr="001537F2">
              <w:rPr>
                <w:i/>
                <w:sz w:val="14"/>
                <w:szCs w:val="14"/>
                <w:lang w:val="en-US"/>
              </w:rPr>
              <w:t>IV</w:t>
            </w:r>
          </w:p>
        </w:tc>
        <w:tc>
          <w:tcPr>
            <w:tcW w:w="766" w:type="dxa"/>
          </w:tcPr>
          <w:p w:rsidR="00FA6D61" w:rsidRPr="001537F2" w:rsidRDefault="00FA6D61" w:rsidP="003D17C6">
            <w:pPr>
              <w:jc w:val="center"/>
              <w:rPr>
                <w:b/>
                <w:i/>
                <w:sz w:val="20"/>
                <w:szCs w:val="20"/>
              </w:rPr>
            </w:pPr>
            <w:r w:rsidRPr="001537F2">
              <w:rPr>
                <w:b/>
                <w:i/>
                <w:sz w:val="20"/>
                <w:szCs w:val="20"/>
              </w:rPr>
              <w:t>14,71</w:t>
            </w:r>
          </w:p>
        </w:tc>
        <w:tc>
          <w:tcPr>
            <w:tcW w:w="616" w:type="dxa"/>
          </w:tcPr>
          <w:p w:rsidR="00FA6D61" w:rsidRPr="001537F2" w:rsidRDefault="00FA6D61" w:rsidP="003D17C6">
            <w:pPr>
              <w:jc w:val="center"/>
              <w:rPr>
                <w:sz w:val="20"/>
                <w:szCs w:val="20"/>
              </w:rPr>
            </w:pPr>
            <w:r w:rsidRPr="001537F2">
              <w:rPr>
                <w:sz w:val="20"/>
                <w:szCs w:val="20"/>
              </w:rPr>
              <w:t>91</w:t>
            </w:r>
          </w:p>
        </w:tc>
        <w:tc>
          <w:tcPr>
            <w:tcW w:w="518" w:type="dxa"/>
          </w:tcPr>
          <w:p w:rsidR="00FA6D61" w:rsidRPr="001537F2" w:rsidRDefault="00FA6D61" w:rsidP="003D17C6">
            <w:pPr>
              <w:jc w:val="center"/>
              <w:rPr>
                <w:i/>
                <w:sz w:val="14"/>
                <w:szCs w:val="14"/>
                <w:lang w:val="en-US"/>
              </w:rPr>
            </w:pPr>
            <w:r w:rsidRPr="001537F2">
              <w:rPr>
                <w:i/>
                <w:sz w:val="14"/>
                <w:szCs w:val="14"/>
                <w:lang w:val="en-US"/>
              </w:rPr>
              <w:t>III</w:t>
            </w:r>
          </w:p>
        </w:tc>
        <w:tc>
          <w:tcPr>
            <w:tcW w:w="850" w:type="dxa"/>
          </w:tcPr>
          <w:p w:rsidR="00FA6D61" w:rsidRPr="001537F2" w:rsidRDefault="00FA6D61" w:rsidP="003D17C6">
            <w:pPr>
              <w:jc w:val="center"/>
              <w:rPr>
                <w:b/>
                <w:i/>
                <w:sz w:val="20"/>
                <w:szCs w:val="20"/>
              </w:rPr>
            </w:pPr>
            <w:r w:rsidRPr="001537F2">
              <w:rPr>
                <w:b/>
                <w:i/>
                <w:sz w:val="20"/>
                <w:szCs w:val="20"/>
              </w:rPr>
              <w:t>1</w:t>
            </w:r>
            <w:r w:rsidRPr="001537F2">
              <w:rPr>
                <w:b/>
                <w:i/>
                <w:sz w:val="20"/>
                <w:szCs w:val="20"/>
                <w:lang w:val="en-US"/>
              </w:rPr>
              <w:t>5</w:t>
            </w:r>
            <w:r w:rsidRPr="001537F2">
              <w:rPr>
                <w:b/>
                <w:i/>
                <w:sz w:val="20"/>
                <w:szCs w:val="20"/>
              </w:rPr>
              <w:t>,</w:t>
            </w:r>
            <w:r w:rsidRPr="001537F2">
              <w:rPr>
                <w:b/>
                <w:i/>
                <w:sz w:val="20"/>
                <w:szCs w:val="20"/>
                <w:lang w:val="en-US"/>
              </w:rPr>
              <w:t>19</w:t>
            </w:r>
          </w:p>
        </w:tc>
        <w:tc>
          <w:tcPr>
            <w:tcW w:w="777" w:type="dxa"/>
          </w:tcPr>
          <w:p w:rsidR="00FA6D61" w:rsidRPr="001537F2" w:rsidRDefault="00FA6D61" w:rsidP="003D17C6">
            <w:pPr>
              <w:jc w:val="center"/>
              <w:rPr>
                <w:sz w:val="20"/>
                <w:szCs w:val="20"/>
              </w:rPr>
            </w:pPr>
            <w:r w:rsidRPr="001537F2">
              <w:rPr>
                <w:sz w:val="20"/>
                <w:szCs w:val="20"/>
              </w:rPr>
              <w:t>30,33</w:t>
            </w:r>
          </w:p>
        </w:tc>
        <w:tc>
          <w:tcPr>
            <w:tcW w:w="489" w:type="dxa"/>
          </w:tcPr>
          <w:p w:rsidR="00FA6D61" w:rsidRPr="001537F2" w:rsidRDefault="00FA6D61" w:rsidP="003D17C6">
            <w:pPr>
              <w:jc w:val="center"/>
              <w:rPr>
                <w:i/>
                <w:sz w:val="14"/>
                <w:szCs w:val="14"/>
                <w:lang w:val="en-US"/>
              </w:rPr>
            </w:pPr>
            <w:r w:rsidRPr="001537F2">
              <w:rPr>
                <w:i/>
                <w:sz w:val="14"/>
                <w:szCs w:val="14"/>
                <w:lang w:val="en-US"/>
              </w:rPr>
              <w:t>III</w:t>
            </w:r>
          </w:p>
        </w:tc>
        <w:tc>
          <w:tcPr>
            <w:tcW w:w="1547" w:type="dxa"/>
          </w:tcPr>
          <w:p w:rsidR="00FA6D61" w:rsidRPr="001537F2" w:rsidRDefault="00FA6D61" w:rsidP="003D17C6">
            <w:pPr>
              <w:jc w:val="center"/>
              <w:rPr>
                <w:b/>
                <w:i/>
                <w:sz w:val="20"/>
                <w:szCs w:val="20"/>
              </w:rPr>
            </w:pPr>
            <w:r w:rsidRPr="001537F2">
              <w:rPr>
                <w:b/>
                <w:i/>
                <w:sz w:val="20"/>
                <w:szCs w:val="20"/>
              </w:rPr>
              <w:t>1</w:t>
            </w:r>
            <w:r w:rsidRPr="001537F2">
              <w:rPr>
                <w:b/>
                <w:i/>
                <w:sz w:val="20"/>
                <w:szCs w:val="20"/>
                <w:lang w:val="en-US"/>
              </w:rPr>
              <w:t>5</w:t>
            </w:r>
            <w:r w:rsidRPr="001537F2">
              <w:rPr>
                <w:b/>
                <w:i/>
                <w:sz w:val="20"/>
                <w:szCs w:val="20"/>
              </w:rPr>
              <w:t>,</w:t>
            </w:r>
            <w:r w:rsidRPr="001537F2">
              <w:rPr>
                <w:b/>
                <w:i/>
                <w:sz w:val="20"/>
                <w:szCs w:val="20"/>
                <w:lang w:val="en-US"/>
              </w:rPr>
              <w:t>19</w:t>
            </w:r>
            <w:r w:rsidRPr="001537F2">
              <w:rPr>
                <w:b/>
                <w:i/>
                <w:sz w:val="20"/>
                <w:szCs w:val="20"/>
              </w:rPr>
              <w:t>±2,54</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дыхания</w:t>
            </w:r>
          </w:p>
        </w:tc>
        <w:tc>
          <w:tcPr>
            <w:tcW w:w="564" w:type="dxa"/>
          </w:tcPr>
          <w:p w:rsidR="00FA6D61" w:rsidRPr="001537F2" w:rsidRDefault="00FA6D61" w:rsidP="003D17C6">
            <w:pPr>
              <w:jc w:val="center"/>
              <w:rPr>
                <w:sz w:val="20"/>
                <w:szCs w:val="20"/>
              </w:rPr>
            </w:pPr>
            <w:r w:rsidRPr="001537F2">
              <w:rPr>
                <w:sz w:val="20"/>
                <w:szCs w:val="20"/>
              </w:rPr>
              <w:t>4</w:t>
            </w:r>
          </w:p>
        </w:tc>
        <w:tc>
          <w:tcPr>
            <w:tcW w:w="489" w:type="dxa"/>
          </w:tcPr>
          <w:p w:rsidR="00FA6D61" w:rsidRPr="001537F2" w:rsidRDefault="00FA6D61" w:rsidP="003D17C6">
            <w:pPr>
              <w:jc w:val="center"/>
              <w:rPr>
                <w:i/>
                <w:sz w:val="14"/>
                <w:szCs w:val="14"/>
                <w:lang w:val="en-US"/>
              </w:rPr>
            </w:pPr>
            <w:r w:rsidRPr="001537F2">
              <w:rPr>
                <w:i/>
                <w:sz w:val="14"/>
                <w:szCs w:val="14"/>
                <w:lang w:val="en-US"/>
              </w:rPr>
              <w:t>VIII</w:t>
            </w:r>
          </w:p>
        </w:tc>
        <w:tc>
          <w:tcPr>
            <w:tcW w:w="766" w:type="dxa"/>
          </w:tcPr>
          <w:p w:rsidR="00FA6D61" w:rsidRPr="001537F2" w:rsidRDefault="00FA6D61" w:rsidP="003D17C6">
            <w:pPr>
              <w:jc w:val="center"/>
              <w:rPr>
                <w:b/>
                <w:i/>
                <w:sz w:val="20"/>
                <w:szCs w:val="20"/>
              </w:rPr>
            </w:pPr>
            <w:r w:rsidRPr="001537F2">
              <w:rPr>
                <w:b/>
                <w:i/>
                <w:sz w:val="20"/>
                <w:szCs w:val="20"/>
              </w:rPr>
              <w:t>2,40</w:t>
            </w:r>
          </w:p>
        </w:tc>
        <w:tc>
          <w:tcPr>
            <w:tcW w:w="564" w:type="dxa"/>
          </w:tcPr>
          <w:p w:rsidR="00FA6D61" w:rsidRPr="001537F2" w:rsidRDefault="00FA6D61" w:rsidP="003D17C6">
            <w:pPr>
              <w:jc w:val="center"/>
              <w:rPr>
                <w:sz w:val="20"/>
                <w:szCs w:val="20"/>
                <w:lang w:val="en-US"/>
              </w:rPr>
            </w:pPr>
            <w:r w:rsidRPr="001537F2">
              <w:rPr>
                <w:sz w:val="20"/>
                <w:szCs w:val="20"/>
                <w:lang w:val="en-US"/>
              </w:rPr>
              <w:t>3</w:t>
            </w:r>
          </w:p>
        </w:tc>
        <w:tc>
          <w:tcPr>
            <w:tcW w:w="489" w:type="dxa"/>
          </w:tcPr>
          <w:p w:rsidR="00FA6D61" w:rsidRPr="001537F2" w:rsidRDefault="00FA6D61" w:rsidP="003D17C6">
            <w:pPr>
              <w:jc w:val="center"/>
              <w:rPr>
                <w:i/>
                <w:sz w:val="14"/>
                <w:szCs w:val="14"/>
                <w:lang w:val="en-US"/>
              </w:rPr>
            </w:pPr>
            <w:r w:rsidRPr="001537F2">
              <w:rPr>
                <w:i/>
                <w:sz w:val="14"/>
                <w:szCs w:val="14"/>
                <w:lang w:val="en-US"/>
              </w:rPr>
              <w:t>VIII</w:t>
            </w:r>
          </w:p>
        </w:tc>
        <w:tc>
          <w:tcPr>
            <w:tcW w:w="766" w:type="dxa"/>
          </w:tcPr>
          <w:p w:rsidR="00FA6D61" w:rsidRPr="001537F2" w:rsidRDefault="00FA6D61" w:rsidP="003D17C6">
            <w:pPr>
              <w:jc w:val="center"/>
              <w:rPr>
                <w:b/>
                <w:i/>
                <w:sz w:val="20"/>
                <w:szCs w:val="20"/>
              </w:rPr>
            </w:pPr>
            <w:r w:rsidRPr="001537F2">
              <w:rPr>
                <w:b/>
                <w:i/>
                <w:sz w:val="20"/>
                <w:szCs w:val="20"/>
              </w:rPr>
              <w:t>1,87</w:t>
            </w:r>
          </w:p>
        </w:tc>
        <w:tc>
          <w:tcPr>
            <w:tcW w:w="564" w:type="dxa"/>
          </w:tcPr>
          <w:p w:rsidR="00FA6D61" w:rsidRPr="001537F2" w:rsidRDefault="00FA6D61" w:rsidP="003D17C6">
            <w:pPr>
              <w:jc w:val="center"/>
              <w:rPr>
                <w:i/>
                <w:sz w:val="20"/>
                <w:szCs w:val="20"/>
              </w:rPr>
            </w:pPr>
            <w:r w:rsidRPr="001537F2">
              <w:rPr>
                <w:i/>
                <w:sz w:val="20"/>
                <w:szCs w:val="20"/>
              </w:rPr>
              <w:t>12</w:t>
            </w:r>
          </w:p>
        </w:tc>
        <w:tc>
          <w:tcPr>
            <w:tcW w:w="489" w:type="dxa"/>
          </w:tcPr>
          <w:p w:rsidR="00FA6D61" w:rsidRPr="001537F2" w:rsidRDefault="00FA6D61" w:rsidP="003D17C6">
            <w:pPr>
              <w:jc w:val="center"/>
              <w:rPr>
                <w:i/>
                <w:sz w:val="14"/>
                <w:szCs w:val="14"/>
                <w:lang w:val="en-US"/>
              </w:rPr>
            </w:pPr>
            <w:r w:rsidRPr="001537F2">
              <w:rPr>
                <w:i/>
                <w:sz w:val="14"/>
                <w:szCs w:val="14"/>
                <w:lang w:val="en-US"/>
              </w:rPr>
              <w:t>VIII</w:t>
            </w:r>
          </w:p>
        </w:tc>
        <w:tc>
          <w:tcPr>
            <w:tcW w:w="766" w:type="dxa"/>
          </w:tcPr>
          <w:p w:rsidR="00FA6D61" w:rsidRPr="001537F2" w:rsidRDefault="00FA6D61" w:rsidP="003D17C6">
            <w:pPr>
              <w:jc w:val="center"/>
              <w:rPr>
                <w:b/>
                <w:i/>
                <w:sz w:val="20"/>
                <w:szCs w:val="20"/>
              </w:rPr>
            </w:pPr>
            <w:r w:rsidRPr="001537F2">
              <w:rPr>
                <w:b/>
                <w:i/>
                <w:sz w:val="20"/>
                <w:szCs w:val="20"/>
              </w:rPr>
              <w:t>4,41</w:t>
            </w:r>
          </w:p>
        </w:tc>
        <w:tc>
          <w:tcPr>
            <w:tcW w:w="616" w:type="dxa"/>
          </w:tcPr>
          <w:p w:rsidR="00FA6D61" w:rsidRPr="001537F2" w:rsidRDefault="00FA6D61" w:rsidP="003D17C6">
            <w:pPr>
              <w:jc w:val="center"/>
              <w:rPr>
                <w:sz w:val="20"/>
                <w:szCs w:val="20"/>
              </w:rPr>
            </w:pPr>
            <w:r w:rsidRPr="001537F2">
              <w:rPr>
                <w:sz w:val="20"/>
                <w:szCs w:val="20"/>
              </w:rPr>
              <w:t>19</w:t>
            </w:r>
          </w:p>
        </w:tc>
        <w:tc>
          <w:tcPr>
            <w:tcW w:w="518" w:type="dxa"/>
          </w:tcPr>
          <w:p w:rsidR="00FA6D61" w:rsidRPr="001537F2" w:rsidRDefault="00FA6D61" w:rsidP="003D17C6">
            <w:pPr>
              <w:jc w:val="center"/>
              <w:rPr>
                <w:i/>
                <w:sz w:val="14"/>
                <w:szCs w:val="14"/>
                <w:lang w:val="en-US"/>
              </w:rPr>
            </w:pPr>
            <w:r w:rsidRPr="001537F2">
              <w:rPr>
                <w:i/>
                <w:sz w:val="14"/>
                <w:szCs w:val="14"/>
                <w:lang w:val="en-US"/>
              </w:rPr>
              <w:t>VIII</w:t>
            </w:r>
          </w:p>
        </w:tc>
        <w:tc>
          <w:tcPr>
            <w:tcW w:w="850" w:type="dxa"/>
          </w:tcPr>
          <w:p w:rsidR="00FA6D61" w:rsidRPr="001537F2" w:rsidRDefault="00FA6D61" w:rsidP="003D17C6">
            <w:pPr>
              <w:jc w:val="center"/>
              <w:rPr>
                <w:b/>
                <w:i/>
                <w:sz w:val="20"/>
                <w:szCs w:val="20"/>
              </w:rPr>
            </w:pPr>
            <w:r w:rsidRPr="001537F2">
              <w:rPr>
                <w:b/>
                <w:i/>
                <w:sz w:val="20"/>
                <w:szCs w:val="20"/>
              </w:rPr>
              <w:t>3,</w:t>
            </w:r>
            <w:r w:rsidRPr="001537F2">
              <w:rPr>
                <w:b/>
                <w:i/>
                <w:sz w:val="20"/>
                <w:szCs w:val="20"/>
                <w:lang w:val="en-US"/>
              </w:rPr>
              <w:t>17</w:t>
            </w:r>
          </w:p>
        </w:tc>
        <w:tc>
          <w:tcPr>
            <w:tcW w:w="777" w:type="dxa"/>
          </w:tcPr>
          <w:p w:rsidR="00FA6D61" w:rsidRPr="001537F2" w:rsidRDefault="00FA6D61" w:rsidP="003D17C6">
            <w:pPr>
              <w:jc w:val="center"/>
              <w:rPr>
                <w:sz w:val="20"/>
                <w:szCs w:val="20"/>
              </w:rPr>
            </w:pPr>
            <w:r w:rsidRPr="001537F2">
              <w:rPr>
                <w:sz w:val="20"/>
                <w:szCs w:val="20"/>
              </w:rPr>
              <w:t>6,34</w:t>
            </w:r>
          </w:p>
        </w:tc>
        <w:tc>
          <w:tcPr>
            <w:tcW w:w="489" w:type="dxa"/>
          </w:tcPr>
          <w:p w:rsidR="00FA6D61" w:rsidRPr="001537F2" w:rsidRDefault="00FA6D61" w:rsidP="003D17C6">
            <w:pPr>
              <w:jc w:val="center"/>
              <w:rPr>
                <w:i/>
                <w:sz w:val="14"/>
                <w:szCs w:val="14"/>
                <w:lang w:val="en-US"/>
              </w:rPr>
            </w:pPr>
            <w:r w:rsidRPr="001537F2">
              <w:rPr>
                <w:i/>
                <w:sz w:val="14"/>
                <w:szCs w:val="14"/>
                <w:lang w:val="en-US"/>
              </w:rPr>
              <w:t>VIII</w:t>
            </w:r>
          </w:p>
        </w:tc>
        <w:tc>
          <w:tcPr>
            <w:tcW w:w="1547" w:type="dxa"/>
          </w:tcPr>
          <w:p w:rsidR="00FA6D61" w:rsidRPr="001537F2" w:rsidRDefault="00FA6D61" w:rsidP="003D17C6">
            <w:pPr>
              <w:jc w:val="center"/>
              <w:rPr>
                <w:b/>
                <w:i/>
                <w:sz w:val="20"/>
                <w:szCs w:val="20"/>
              </w:rPr>
            </w:pPr>
            <w:r w:rsidRPr="001537F2">
              <w:rPr>
                <w:b/>
                <w:i/>
                <w:sz w:val="20"/>
                <w:szCs w:val="20"/>
              </w:rPr>
              <w:t>3,</w:t>
            </w:r>
            <w:r w:rsidRPr="001537F2">
              <w:rPr>
                <w:b/>
                <w:i/>
                <w:sz w:val="20"/>
                <w:szCs w:val="20"/>
                <w:lang w:val="en-US"/>
              </w:rPr>
              <w:t>17</w:t>
            </w:r>
            <w:r w:rsidRPr="001537F2">
              <w:rPr>
                <w:b/>
                <w:i/>
                <w:sz w:val="20"/>
                <w:szCs w:val="20"/>
              </w:rPr>
              <w:t>±1,24</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пищеварения</w:t>
            </w:r>
          </w:p>
        </w:tc>
        <w:tc>
          <w:tcPr>
            <w:tcW w:w="564" w:type="dxa"/>
          </w:tcPr>
          <w:p w:rsidR="00FA6D61" w:rsidRPr="001537F2" w:rsidRDefault="00FA6D61" w:rsidP="003D17C6">
            <w:pPr>
              <w:jc w:val="center"/>
              <w:rPr>
                <w:sz w:val="20"/>
                <w:szCs w:val="20"/>
              </w:rPr>
            </w:pPr>
            <w:r w:rsidRPr="001537F2">
              <w:rPr>
                <w:sz w:val="20"/>
                <w:szCs w:val="20"/>
              </w:rPr>
              <w:t>20</w:t>
            </w:r>
          </w:p>
        </w:tc>
        <w:tc>
          <w:tcPr>
            <w:tcW w:w="489" w:type="dxa"/>
          </w:tcPr>
          <w:p w:rsidR="00FA6D61" w:rsidRPr="001537F2" w:rsidRDefault="00FA6D61" w:rsidP="003D17C6">
            <w:pPr>
              <w:jc w:val="center"/>
              <w:rPr>
                <w:i/>
                <w:sz w:val="14"/>
                <w:szCs w:val="14"/>
                <w:lang w:val="en-US"/>
              </w:rPr>
            </w:pPr>
            <w:r w:rsidRPr="001537F2">
              <w:rPr>
                <w:i/>
                <w:sz w:val="14"/>
                <w:szCs w:val="14"/>
                <w:lang w:val="en-US"/>
              </w:rPr>
              <w:t>IV</w:t>
            </w:r>
          </w:p>
        </w:tc>
        <w:tc>
          <w:tcPr>
            <w:tcW w:w="766" w:type="dxa"/>
          </w:tcPr>
          <w:p w:rsidR="00FA6D61" w:rsidRPr="001537F2" w:rsidRDefault="00FA6D61" w:rsidP="003D17C6">
            <w:pPr>
              <w:jc w:val="center"/>
              <w:rPr>
                <w:b/>
                <w:i/>
                <w:sz w:val="20"/>
                <w:szCs w:val="20"/>
              </w:rPr>
            </w:pPr>
            <w:r w:rsidRPr="001537F2">
              <w:rPr>
                <w:b/>
                <w:i/>
                <w:sz w:val="20"/>
                <w:szCs w:val="20"/>
              </w:rPr>
              <w:t>11,97</w:t>
            </w:r>
          </w:p>
        </w:tc>
        <w:tc>
          <w:tcPr>
            <w:tcW w:w="564" w:type="dxa"/>
          </w:tcPr>
          <w:p w:rsidR="00FA6D61" w:rsidRPr="001537F2" w:rsidRDefault="00FA6D61" w:rsidP="003D17C6">
            <w:pPr>
              <w:jc w:val="center"/>
              <w:rPr>
                <w:sz w:val="20"/>
                <w:szCs w:val="20"/>
                <w:lang w:val="en-US"/>
              </w:rPr>
            </w:pPr>
            <w:r w:rsidRPr="001537F2">
              <w:rPr>
                <w:sz w:val="20"/>
                <w:szCs w:val="20"/>
                <w:lang w:val="en-US"/>
              </w:rPr>
              <w:t>24</w:t>
            </w:r>
          </w:p>
        </w:tc>
        <w:tc>
          <w:tcPr>
            <w:tcW w:w="489" w:type="dxa"/>
          </w:tcPr>
          <w:p w:rsidR="00FA6D61" w:rsidRPr="001537F2" w:rsidRDefault="00FA6D61" w:rsidP="003D17C6">
            <w:pPr>
              <w:jc w:val="center"/>
              <w:rPr>
                <w:i/>
                <w:sz w:val="14"/>
                <w:szCs w:val="14"/>
                <w:lang w:val="en-US"/>
              </w:rPr>
            </w:pPr>
            <w:r w:rsidRPr="001537F2">
              <w:rPr>
                <w:i/>
                <w:sz w:val="14"/>
                <w:szCs w:val="14"/>
                <w:lang w:val="en-US"/>
              </w:rPr>
              <w:t>IV</w:t>
            </w:r>
          </w:p>
        </w:tc>
        <w:tc>
          <w:tcPr>
            <w:tcW w:w="766" w:type="dxa"/>
          </w:tcPr>
          <w:p w:rsidR="00FA6D61" w:rsidRPr="001537F2" w:rsidRDefault="00FA6D61" w:rsidP="003D17C6">
            <w:pPr>
              <w:jc w:val="center"/>
              <w:rPr>
                <w:b/>
                <w:i/>
                <w:sz w:val="20"/>
                <w:szCs w:val="20"/>
              </w:rPr>
            </w:pPr>
            <w:r w:rsidRPr="001537F2">
              <w:rPr>
                <w:b/>
                <w:i/>
                <w:sz w:val="20"/>
                <w:szCs w:val="20"/>
              </w:rPr>
              <w:t>15,00</w:t>
            </w:r>
          </w:p>
        </w:tc>
        <w:tc>
          <w:tcPr>
            <w:tcW w:w="564" w:type="dxa"/>
          </w:tcPr>
          <w:p w:rsidR="00FA6D61" w:rsidRPr="001537F2" w:rsidRDefault="00FA6D61" w:rsidP="003D17C6">
            <w:pPr>
              <w:jc w:val="center"/>
              <w:rPr>
                <w:i/>
                <w:sz w:val="20"/>
                <w:szCs w:val="20"/>
              </w:rPr>
            </w:pPr>
            <w:r w:rsidRPr="001537F2">
              <w:rPr>
                <w:i/>
                <w:sz w:val="20"/>
                <w:szCs w:val="20"/>
              </w:rPr>
              <w:t>44</w:t>
            </w:r>
          </w:p>
        </w:tc>
        <w:tc>
          <w:tcPr>
            <w:tcW w:w="489" w:type="dxa"/>
          </w:tcPr>
          <w:p w:rsidR="00FA6D61" w:rsidRPr="001537F2" w:rsidRDefault="00FA6D61" w:rsidP="003D17C6">
            <w:pPr>
              <w:jc w:val="center"/>
              <w:rPr>
                <w:i/>
                <w:sz w:val="14"/>
                <w:szCs w:val="14"/>
                <w:lang w:val="en-US"/>
              </w:rPr>
            </w:pPr>
            <w:r w:rsidRPr="001537F2">
              <w:rPr>
                <w:i/>
                <w:sz w:val="14"/>
                <w:szCs w:val="14"/>
                <w:lang w:val="en-US"/>
              </w:rPr>
              <w:t>II-III</w:t>
            </w:r>
          </w:p>
        </w:tc>
        <w:tc>
          <w:tcPr>
            <w:tcW w:w="766" w:type="dxa"/>
          </w:tcPr>
          <w:p w:rsidR="00FA6D61" w:rsidRPr="001537F2" w:rsidRDefault="00FA6D61" w:rsidP="003D17C6">
            <w:pPr>
              <w:jc w:val="center"/>
              <w:rPr>
                <w:b/>
                <w:i/>
                <w:sz w:val="20"/>
                <w:szCs w:val="20"/>
              </w:rPr>
            </w:pPr>
            <w:r w:rsidRPr="001537F2">
              <w:rPr>
                <w:b/>
                <w:i/>
                <w:sz w:val="20"/>
                <w:szCs w:val="20"/>
              </w:rPr>
              <w:t>16,18</w:t>
            </w:r>
          </w:p>
        </w:tc>
        <w:tc>
          <w:tcPr>
            <w:tcW w:w="616" w:type="dxa"/>
          </w:tcPr>
          <w:p w:rsidR="00FA6D61" w:rsidRPr="001537F2" w:rsidRDefault="00FA6D61" w:rsidP="003D17C6">
            <w:pPr>
              <w:jc w:val="center"/>
              <w:rPr>
                <w:sz w:val="20"/>
                <w:szCs w:val="20"/>
              </w:rPr>
            </w:pPr>
            <w:r w:rsidRPr="001537F2">
              <w:rPr>
                <w:sz w:val="20"/>
                <w:szCs w:val="20"/>
              </w:rPr>
              <w:t>88</w:t>
            </w:r>
          </w:p>
        </w:tc>
        <w:tc>
          <w:tcPr>
            <w:tcW w:w="518" w:type="dxa"/>
          </w:tcPr>
          <w:p w:rsidR="00FA6D61" w:rsidRPr="001537F2" w:rsidRDefault="00FA6D61" w:rsidP="003D17C6">
            <w:pPr>
              <w:jc w:val="center"/>
              <w:rPr>
                <w:i/>
                <w:sz w:val="14"/>
                <w:szCs w:val="14"/>
                <w:lang w:val="en-US"/>
              </w:rPr>
            </w:pPr>
            <w:r w:rsidRPr="001537F2">
              <w:rPr>
                <w:i/>
                <w:sz w:val="14"/>
                <w:szCs w:val="14"/>
                <w:lang w:val="en-US"/>
              </w:rPr>
              <w:t>IV</w:t>
            </w:r>
          </w:p>
        </w:tc>
        <w:tc>
          <w:tcPr>
            <w:tcW w:w="850" w:type="dxa"/>
          </w:tcPr>
          <w:p w:rsidR="00FA6D61" w:rsidRPr="001537F2" w:rsidRDefault="00FA6D61" w:rsidP="003D17C6">
            <w:pPr>
              <w:jc w:val="center"/>
              <w:rPr>
                <w:b/>
                <w:i/>
                <w:sz w:val="20"/>
                <w:szCs w:val="20"/>
              </w:rPr>
            </w:pPr>
            <w:r w:rsidRPr="001537F2">
              <w:rPr>
                <w:b/>
                <w:i/>
                <w:sz w:val="20"/>
                <w:szCs w:val="20"/>
              </w:rPr>
              <w:t>1</w:t>
            </w:r>
            <w:r w:rsidRPr="001537F2">
              <w:rPr>
                <w:b/>
                <w:i/>
                <w:sz w:val="20"/>
                <w:szCs w:val="20"/>
                <w:lang w:val="en-US"/>
              </w:rPr>
              <w:t>4</w:t>
            </w:r>
            <w:r w:rsidRPr="001537F2">
              <w:rPr>
                <w:b/>
                <w:i/>
                <w:sz w:val="20"/>
                <w:szCs w:val="20"/>
              </w:rPr>
              <w:t>,</w:t>
            </w:r>
            <w:r w:rsidRPr="001537F2">
              <w:rPr>
                <w:b/>
                <w:i/>
                <w:sz w:val="20"/>
                <w:szCs w:val="20"/>
                <w:lang w:val="en-US"/>
              </w:rPr>
              <w:t>69</w:t>
            </w:r>
          </w:p>
        </w:tc>
        <w:tc>
          <w:tcPr>
            <w:tcW w:w="777" w:type="dxa"/>
          </w:tcPr>
          <w:p w:rsidR="00FA6D61" w:rsidRPr="001537F2" w:rsidRDefault="00FA6D61" w:rsidP="003D17C6">
            <w:pPr>
              <w:jc w:val="center"/>
              <w:rPr>
                <w:sz w:val="20"/>
                <w:szCs w:val="20"/>
              </w:rPr>
            </w:pPr>
            <w:r w:rsidRPr="001537F2">
              <w:rPr>
                <w:sz w:val="20"/>
                <w:szCs w:val="20"/>
              </w:rPr>
              <w:t>29,33</w:t>
            </w:r>
          </w:p>
        </w:tc>
        <w:tc>
          <w:tcPr>
            <w:tcW w:w="489" w:type="dxa"/>
          </w:tcPr>
          <w:p w:rsidR="00FA6D61" w:rsidRPr="001537F2" w:rsidRDefault="00FA6D61" w:rsidP="003D17C6">
            <w:pPr>
              <w:jc w:val="center"/>
              <w:rPr>
                <w:i/>
                <w:sz w:val="14"/>
                <w:szCs w:val="14"/>
                <w:lang w:val="en-US"/>
              </w:rPr>
            </w:pPr>
            <w:r w:rsidRPr="001537F2">
              <w:rPr>
                <w:i/>
                <w:sz w:val="14"/>
                <w:szCs w:val="14"/>
                <w:lang w:val="en-US"/>
              </w:rPr>
              <w:t>IV</w:t>
            </w:r>
          </w:p>
        </w:tc>
        <w:tc>
          <w:tcPr>
            <w:tcW w:w="1547" w:type="dxa"/>
          </w:tcPr>
          <w:p w:rsidR="00FA6D61" w:rsidRPr="001537F2" w:rsidRDefault="00FA6D61" w:rsidP="003D17C6">
            <w:pPr>
              <w:jc w:val="center"/>
              <w:rPr>
                <w:b/>
                <w:i/>
                <w:sz w:val="20"/>
                <w:szCs w:val="20"/>
              </w:rPr>
            </w:pPr>
            <w:r w:rsidRPr="001537F2">
              <w:rPr>
                <w:b/>
                <w:i/>
                <w:sz w:val="20"/>
                <w:szCs w:val="20"/>
              </w:rPr>
              <w:t>1</w:t>
            </w:r>
            <w:r w:rsidRPr="001537F2">
              <w:rPr>
                <w:b/>
                <w:i/>
                <w:sz w:val="20"/>
                <w:szCs w:val="20"/>
                <w:lang w:val="en-US"/>
              </w:rPr>
              <w:t>4</w:t>
            </w:r>
            <w:r w:rsidRPr="001537F2">
              <w:rPr>
                <w:b/>
                <w:i/>
                <w:sz w:val="20"/>
                <w:szCs w:val="20"/>
              </w:rPr>
              <w:t>,</w:t>
            </w:r>
            <w:r w:rsidRPr="001537F2">
              <w:rPr>
                <w:b/>
                <w:i/>
                <w:sz w:val="20"/>
                <w:szCs w:val="20"/>
                <w:lang w:val="en-US"/>
              </w:rPr>
              <w:t>69</w:t>
            </w:r>
            <w:r w:rsidRPr="001537F2">
              <w:rPr>
                <w:b/>
                <w:i/>
                <w:sz w:val="20"/>
                <w:szCs w:val="20"/>
              </w:rPr>
              <w:t>±2,51</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выделения</w:t>
            </w:r>
          </w:p>
        </w:tc>
        <w:tc>
          <w:tcPr>
            <w:tcW w:w="564" w:type="dxa"/>
          </w:tcPr>
          <w:p w:rsidR="00FA6D61" w:rsidRPr="001537F2" w:rsidRDefault="00FA6D61" w:rsidP="003D17C6">
            <w:pPr>
              <w:jc w:val="center"/>
              <w:rPr>
                <w:sz w:val="20"/>
                <w:szCs w:val="20"/>
              </w:rPr>
            </w:pPr>
            <w:r w:rsidRPr="001537F2">
              <w:rPr>
                <w:sz w:val="20"/>
                <w:szCs w:val="20"/>
              </w:rPr>
              <w:t>8</w:t>
            </w:r>
          </w:p>
        </w:tc>
        <w:tc>
          <w:tcPr>
            <w:tcW w:w="489" w:type="dxa"/>
          </w:tcPr>
          <w:p w:rsidR="00FA6D61" w:rsidRPr="001537F2" w:rsidRDefault="00FA6D61" w:rsidP="003D17C6">
            <w:pPr>
              <w:jc w:val="center"/>
              <w:rPr>
                <w:i/>
                <w:sz w:val="14"/>
                <w:szCs w:val="14"/>
                <w:lang w:val="en-US"/>
              </w:rPr>
            </w:pPr>
            <w:r w:rsidRPr="001537F2">
              <w:rPr>
                <w:i/>
                <w:sz w:val="14"/>
                <w:szCs w:val="14"/>
                <w:lang w:val="en-US"/>
              </w:rPr>
              <w:t>VII</w:t>
            </w:r>
          </w:p>
        </w:tc>
        <w:tc>
          <w:tcPr>
            <w:tcW w:w="766" w:type="dxa"/>
          </w:tcPr>
          <w:p w:rsidR="00FA6D61" w:rsidRPr="001537F2" w:rsidRDefault="00FA6D61" w:rsidP="003D17C6">
            <w:pPr>
              <w:jc w:val="center"/>
              <w:rPr>
                <w:b/>
                <w:i/>
                <w:sz w:val="20"/>
                <w:szCs w:val="20"/>
              </w:rPr>
            </w:pPr>
            <w:r w:rsidRPr="001537F2">
              <w:rPr>
                <w:b/>
                <w:i/>
                <w:sz w:val="20"/>
                <w:szCs w:val="20"/>
              </w:rPr>
              <w:t>4,79</w:t>
            </w:r>
          </w:p>
        </w:tc>
        <w:tc>
          <w:tcPr>
            <w:tcW w:w="564" w:type="dxa"/>
          </w:tcPr>
          <w:p w:rsidR="00FA6D61" w:rsidRPr="001537F2" w:rsidRDefault="00FA6D61" w:rsidP="003D17C6">
            <w:pPr>
              <w:jc w:val="center"/>
              <w:rPr>
                <w:sz w:val="20"/>
                <w:szCs w:val="20"/>
                <w:lang w:val="en-US"/>
              </w:rPr>
            </w:pPr>
            <w:r w:rsidRPr="001537F2">
              <w:rPr>
                <w:sz w:val="20"/>
                <w:szCs w:val="20"/>
                <w:lang w:val="en-US"/>
              </w:rPr>
              <w:t>14</w:t>
            </w:r>
          </w:p>
        </w:tc>
        <w:tc>
          <w:tcPr>
            <w:tcW w:w="489" w:type="dxa"/>
          </w:tcPr>
          <w:p w:rsidR="00FA6D61" w:rsidRPr="001537F2" w:rsidRDefault="00FA6D61" w:rsidP="003D17C6">
            <w:pPr>
              <w:jc w:val="center"/>
              <w:rPr>
                <w:i/>
                <w:sz w:val="14"/>
                <w:szCs w:val="14"/>
                <w:lang w:val="en-US"/>
              </w:rPr>
            </w:pPr>
            <w:r w:rsidRPr="001537F2">
              <w:rPr>
                <w:i/>
                <w:sz w:val="14"/>
                <w:szCs w:val="14"/>
                <w:lang w:val="en-US"/>
              </w:rPr>
              <w:t>V-VI</w:t>
            </w:r>
          </w:p>
        </w:tc>
        <w:tc>
          <w:tcPr>
            <w:tcW w:w="766" w:type="dxa"/>
          </w:tcPr>
          <w:p w:rsidR="00FA6D61" w:rsidRPr="001537F2" w:rsidRDefault="00FA6D61" w:rsidP="003D17C6">
            <w:pPr>
              <w:jc w:val="center"/>
              <w:rPr>
                <w:b/>
                <w:i/>
                <w:sz w:val="20"/>
                <w:szCs w:val="20"/>
              </w:rPr>
            </w:pPr>
            <w:r w:rsidRPr="001537F2">
              <w:rPr>
                <w:b/>
                <w:i/>
                <w:sz w:val="20"/>
                <w:szCs w:val="20"/>
              </w:rPr>
              <w:t>8,75</w:t>
            </w:r>
          </w:p>
        </w:tc>
        <w:tc>
          <w:tcPr>
            <w:tcW w:w="564" w:type="dxa"/>
          </w:tcPr>
          <w:p w:rsidR="00FA6D61" w:rsidRPr="001537F2" w:rsidRDefault="00FA6D61" w:rsidP="003D17C6">
            <w:pPr>
              <w:jc w:val="center"/>
              <w:rPr>
                <w:i/>
                <w:sz w:val="20"/>
                <w:szCs w:val="20"/>
              </w:rPr>
            </w:pPr>
            <w:r w:rsidRPr="001537F2">
              <w:rPr>
                <w:i/>
                <w:sz w:val="20"/>
                <w:szCs w:val="20"/>
              </w:rPr>
              <w:t>33</w:t>
            </w:r>
          </w:p>
        </w:tc>
        <w:tc>
          <w:tcPr>
            <w:tcW w:w="489" w:type="dxa"/>
          </w:tcPr>
          <w:p w:rsidR="00FA6D61" w:rsidRPr="001537F2" w:rsidRDefault="00FA6D61" w:rsidP="003D17C6">
            <w:pPr>
              <w:jc w:val="center"/>
              <w:rPr>
                <w:i/>
                <w:sz w:val="14"/>
                <w:szCs w:val="14"/>
                <w:lang w:val="en-US"/>
              </w:rPr>
            </w:pPr>
            <w:r w:rsidRPr="001537F2">
              <w:rPr>
                <w:i/>
                <w:sz w:val="14"/>
                <w:szCs w:val="14"/>
                <w:lang w:val="en-US"/>
              </w:rPr>
              <w:t>V</w:t>
            </w:r>
          </w:p>
        </w:tc>
        <w:tc>
          <w:tcPr>
            <w:tcW w:w="766" w:type="dxa"/>
          </w:tcPr>
          <w:p w:rsidR="00FA6D61" w:rsidRPr="001537F2" w:rsidRDefault="00FA6D61" w:rsidP="003D17C6">
            <w:pPr>
              <w:jc w:val="center"/>
              <w:rPr>
                <w:b/>
                <w:i/>
                <w:sz w:val="20"/>
                <w:szCs w:val="20"/>
              </w:rPr>
            </w:pPr>
            <w:r w:rsidRPr="001537F2">
              <w:rPr>
                <w:b/>
                <w:i/>
                <w:sz w:val="20"/>
                <w:szCs w:val="20"/>
              </w:rPr>
              <w:t>12,13</w:t>
            </w:r>
          </w:p>
        </w:tc>
        <w:tc>
          <w:tcPr>
            <w:tcW w:w="616" w:type="dxa"/>
          </w:tcPr>
          <w:p w:rsidR="00FA6D61" w:rsidRPr="001537F2" w:rsidRDefault="00FA6D61" w:rsidP="003D17C6">
            <w:pPr>
              <w:jc w:val="center"/>
              <w:rPr>
                <w:sz w:val="20"/>
                <w:szCs w:val="20"/>
              </w:rPr>
            </w:pPr>
            <w:r w:rsidRPr="001537F2">
              <w:rPr>
                <w:sz w:val="20"/>
                <w:szCs w:val="20"/>
              </w:rPr>
              <w:t>55</w:t>
            </w:r>
          </w:p>
        </w:tc>
        <w:tc>
          <w:tcPr>
            <w:tcW w:w="518" w:type="dxa"/>
          </w:tcPr>
          <w:p w:rsidR="00FA6D61" w:rsidRPr="001537F2" w:rsidRDefault="00FA6D61" w:rsidP="003D17C6">
            <w:pPr>
              <w:jc w:val="center"/>
              <w:rPr>
                <w:i/>
                <w:sz w:val="14"/>
                <w:szCs w:val="14"/>
                <w:lang w:val="en-US"/>
              </w:rPr>
            </w:pPr>
            <w:r w:rsidRPr="001537F2">
              <w:rPr>
                <w:i/>
                <w:sz w:val="14"/>
                <w:szCs w:val="14"/>
                <w:lang w:val="en-US"/>
              </w:rPr>
              <w:t>VI</w:t>
            </w:r>
          </w:p>
        </w:tc>
        <w:tc>
          <w:tcPr>
            <w:tcW w:w="850" w:type="dxa"/>
          </w:tcPr>
          <w:p w:rsidR="00FA6D61" w:rsidRPr="001537F2" w:rsidRDefault="00FA6D61" w:rsidP="003D17C6">
            <w:pPr>
              <w:jc w:val="center"/>
              <w:rPr>
                <w:b/>
                <w:i/>
                <w:sz w:val="20"/>
                <w:szCs w:val="20"/>
              </w:rPr>
            </w:pPr>
            <w:r w:rsidRPr="001537F2">
              <w:rPr>
                <w:b/>
                <w:i/>
                <w:sz w:val="20"/>
                <w:szCs w:val="20"/>
                <w:lang w:val="en-US"/>
              </w:rPr>
              <w:t>9</w:t>
            </w:r>
            <w:r w:rsidRPr="001537F2">
              <w:rPr>
                <w:b/>
                <w:i/>
                <w:sz w:val="20"/>
                <w:szCs w:val="20"/>
              </w:rPr>
              <w:t>,</w:t>
            </w:r>
            <w:r w:rsidRPr="001537F2">
              <w:rPr>
                <w:b/>
                <w:i/>
                <w:sz w:val="20"/>
                <w:szCs w:val="20"/>
                <w:lang w:val="en-US"/>
              </w:rPr>
              <w:t>1</w:t>
            </w:r>
            <w:r w:rsidRPr="001537F2">
              <w:rPr>
                <w:b/>
                <w:i/>
                <w:sz w:val="20"/>
                <w:szCs w:val="20"/>
              </w:rPr>
              <w:t>8</w:t>
            </w:r>
          </w:p>
        </w:tc>
        <w:tc>
          <w:tcPr>
            <w:tcW w:w="777" w:type="dxa"/>
          </w:tcPr>
          <w:p w:rsidR="00FA6D61" w:rsidRPr="001537F2" w:rsidRDefault="00FA6D61" w:rsidP="003D17C6">
            <w:pPr>
              <w:jc w:val="center"/>
              <w:rPr>
                <w:sz w:val="20"/>
                <w:szCs w:val="20"/>
              </w:rPr>
            </w:pPr>
            <w:r w:rsidRPr="001537F2">
              <w:rPr>
                <w:sz w:val="20"/>
                <w:szCs w:val="20"/>
              </w:rPr>
              <w:t>18,33</w:t>
            </w:r>
          </w:p>
        </w:tc>
        <w:tc>
          <w:tcPr>
            <w:tcW w:w="489" w:type="dxa"/>
          </w:tcPr>
          <w:p w:rsidR="00FA6D61" w:rsidRPr="001537F2" w:rsidRDefault="00FA6D61" w:rsidP="003D17C6">
            <w:pPr>
              <w:jc w:val="center"/>
              <w:rPr>
                <w:i/>
                <w:sz w:val="14"/>
                <w:szCs w:val="14"/>
                <w:lang w:val="en-US"/>
              </w:rPr>
            </w:pPr>
            <w:r w:rsidRPr="001537F2">
              <w:rPr>
                <w:i/>
                <w:sz w:val="14"/>
                <w:szCs w:val="14"/>
                <w:lang w:val="en-US"/>
              </w:rPr>
              <w:t>VI</w:t>
            </w:r>
          </w:p>
        </w:tc>
        <w:tc>
          <w:tcPr>
            <w:tcW w:w="1547" w:type="dxa"/>
          </w:tcPr>
          <w:p w:rsidR="00FA6D61" w:rsidRPr="001537F2" w:rsidRDefault="00FA6D61" w:rsidP="003D17C6">
            <w:pPr>
              <w:jc w:val="center"/>
              <w:rPr>
                <w:b/>
                <w:i/>
                <w:sz w:val="20"/>
                <w:szCs w:val="20"/>
              </w:rPr>
            </w:pPr>
            <w:r w:rsidRPr="001537F2">
              <w:rPr>
                <w:b/>
                <w:i/>
                <w:sz w:val="20"/>
                <w:szCs w:val="20"/>
                <w:lang w:val="en-US"/>
              </w:rPr>
              <w:t>9</w:t>
            </w:r>
            <w:r w:rsidRPr="001537F2">
              <w:rPr>
                <w:b/>
                <w:i/>
                <w:sz w:val="20"/>
                <w:szCs w:val="20"/>
              </w:rPr>
              <w:t>,</w:t>
            </w:r>
            <w:r w:rsidRPr="001537F2">
              <w:rPr>
                <w:b/>
                <w:i/>
                <w:sz w:val="20"/>
                <w:szCs w:val="20"/>
                <w:lang w:val="en-US"/>
              </w:rPr>
              <w:t>1</w:t>
            </w:r>
            <w:r w:rsidRPr="001537F2">
              <w:rPr>
                <w:b/>
                <w:i/>
                <w:sz w:val="20"/>
                <w:szCs w:val="20"/>
              </w:rPr>
              <w:t>8±2,04</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кроветворения</w:t>
            </w:r>
          </w:p>
        </w:tc>
        <w:tc>
          <w:tcPr>
            <w:tcW w:w="564" w:type="dxa"/>
          </w:tcPr>
          <w:p w:rsidR="00FA6D61" w:rsidRPr="001537F2" w:rsidRDefault="00FA6D61" w:rsidP="003D17C6">
            <w:pPr>
              <w:jc w:val="center"/>
              <w:rPr>
                <w:sz w:val="20"/>
                <w:szCs w:val="20"/>
              </w:rPr>
            </w:pPr>
            <w:r w:rsidRPr="001537F2">
              <w:rPr>
                <w:sz w:val="20"/>
                <w:szCs w:val="20"/>
              </w:rPr>
              <w:t>13</w:t>
            </w:r>
          </w:p>
        </w:tc>
        <w:tc>
          <w:tcPr>
            <w:tcW w:w="489" w:type="dxa"/>
          </w:tcPr>
          <w:p w:rsidR="00FA6D61" w:rsidRPr="001537F2" w:rsidRDefault="00FA6D61" w:rsidP="003D17C6">
            <w:pPr>
              <w:jc w:val="center"/>
              <w:rPr>
                <w:i/>
                <w:sz w:val="14"/>
                <w:szCs w:val="14"/>
                <w:lang w:val="en-US"/>
              </w:rPr>
            </w:pPr>
            <w:r w:rsidRPr="001537F2">
              <w:rPr>
                <w:i/>
                <w:sz w:val="14"/>
                <w:szCs w:val="14"/>
                <w:lang w:val="en-US"/>
              </w:rPr>
              <w:t>V</w:t>
            </w:r>
          </w:p>
        </w:tc>
        <w:tc>
          <w:tcPr>
            <w:tcW w:w="766" w:type="dxa"/>
          </w:tcPr>
          <w:p w:rsidR="00FA6D61" w:rsidRPr="001537F2" w:rsidRDefault="00FA6D61" w:rsidP="003D17C6">
            <w:pPr>
              <w:jc w:val="center"/>
              <w:rPr>
                <w:b/>
                <w:i/>
                <w:sz w:val="20"/>
                <w:szCs w:val="20"/>
              </w:rPr>
            </w:pPr>
            <w:r w:rsidRPr="001537F2">
              <w:rPr>
                <w:b/>
                <w:i/>
                <w:sz w:val="20"/>
                <w:szCs w:val="20"/>
              </w:rPr>
              <w:t>7,78</w:t>
            </w:r>
          </w:p>
        </w:tc>
        <w:tc>
          <w:tcPr>
            <w:tcW w:w="564" w:type="dxa"/>
          </w:tcPr>
          <w:p w:rsidR="00FA6D61" w:rsidRPr="001537F2" w:rsidRDefault="00FA6D61" w:rsidP="003D17C6">
            <w:pPr>
              <w:jc w:val="center"/>
              <w:rPr>
                <w:sz w:val="20"/>
                <w:szCs w:val="20"/>
                <w:lang w:val="en-US"/>
              </w:rPr>
            </w:pPr>
            <w:r w:rsidRPr="001537F2">
              <w:rPr>
                <w:sz w:val="20"/>
                <w:szCs w:val="20"/>
                <w:lang w:val="en-US"/>
              </w:rPr>
              <w:t>12</w:t>
            </w:r>
          </w:p>
        </w:tc>
        <w:tc>
          <w:tcPr>
            <w:tcW w:w="489" w:type="dxa"/>
          </w:tcPr>
          <w:p w:rsidR="00FA6D61" w:rsidRPr="001537F2" w:rsidRDefault="00FA6D61" w:rsidP="003D17C6">
            <w:pPr>
              <w:jc w:val="center"/>
              <w:rPr>
                <w:i/>
                <w:sz w:val="14"/>
                <w:szCs w:val="14"/>
                <w:lang w:val="en-US"/>
              </w:rPr>
            </w:pPr>
            <w:r w:rsidRPr="001537F2">
              <w:rPr>
                <w:i/>
                <w:sz w:val="14"/>
                <w:szCs w:val="14"/>
                <w:lang w:val="en-US"/>
              </w:rPr>
              <w:t>VII</w:t>
            </w:r>
          </w:p>
        </w:tc>
        <w:tc>
          <w:tcPr>
            <w:tcW w:w="766" w:type="dxa"/>
          </w:tcPr>
          <w:p w:rsidR="00FA6D61" w:rsidRPr="001537F2" w:rsidRDefault="00FA6D61" w:rsidP="003D17C6">
            <w:pPr>
              <w:jc w:val="center"/>
              <w:rPr>
                <w:b/>
                <w:i/>
                <w:sz w:val="20"/>
                <w:szCs w:val="20"/>
              </w:rPr>
            </w:pPr>
            <w:r w:rsidRPr="001537F2">
              <w:rPr>
                <w:b/>
                <w:i/>
                <w:sz w:val="20"/>
                <w:szCs w:val="20"/>
              </w:rPr>
              <w:t>7,50</w:t>
            </w:r>
          </w:p>
        </w:tc>
        <w:tc>
          <w:tcPr>
            <w:tcW w:w="564" w:type="dxa"/>
          </w:tcPr>
          <w:p w:rsidR="00FA6D61" w:rsidRPr="001537F2" w:rsidRDefault="00FA6D61" w:rsidP="003D17C6">
            <w:pPr>
              <w:jc w:val="center"/>
              <w:rPr>
                <w:i/>
                <w:sz w:val="20"/>
                <w:szCs w:val="20"/>
              </w:rPr>
            </w:pPr>
            <w:r w:rsidRPr="001537F2">
              <w:rPr>
                <w:i/>
                <w:sz w:val="20"/>
                <w:szCs w:val="20"/>
              </w:rPr>
              <w:t>15</w:t>
            </w:r>
          </w:p>
        </w:tc>
        <w:tc>
          <w:tcPr>
            <w:tcW w:w="489" w:type="dxa"/>
          </w:tcPr>
          <w:p w:rsidR="00FA6D61" w:rsidRPr="001537F2" w:rsidRDefault="00FA6D61" w:rsidP="003D17C6">
            <w:pPr>
              <w:jc w:val="center"/>
              <w:rPr>
                <w:i/>
                <w:sz w:val="14"/>
                <w:szCs w:val="14"/>
                <w:lang w:val="en-US"/>
              </w:rPr>
            </w:pPr>
            <w:r w:rsidRPr="001537F2">
              <w:rPr>
                <w:i/>
                <w:sz w:val="14"/>
                <w:szCs w:val="14"/>
                <w:lang w:val="en-US"/>
              </w:rPr>
              <w:t>VII</w:t>
            </w:r>
          </w:p>
        </w:tc>
        <w:tc>
          <w:tcPr>
            <w:tcW w:w="766" w:type="dxa"/>
          </w:tcPr>
          <w:p w:rsidR="00FA6D61" w:rsidRPr="001537F2" w:rsidRDefault="00FA6D61" w:rsidP="003D17C6">
            <w:pPr>
              <w:jc w:val="center"/>
              <w:rPr>
                <w:b/>
                <w:i/>
                <w:sz w:val="20"/>
                <w:szCs w:val="20"/>
              </w:rPr>
            </w:pPr>
            <w:r w:rsidRPr="001537F2">
              <w:rPr>
                <w:b/>
                <w:i/>
                <w:sz w:val="20"/>
                <w:szCs w:val="20"/>
              </w:rPr>
              <w:t>5,51</w:t>
            </w:r>
          </w:p>
        </w:tc>
        <w:tc>
          <w:tcPr>
            <w:tcW w:w="616" w:type="dxa"/>
          </w:tcPr>
          <w:p w:rsidR="00FA6D61" w:rsidRPr="001537F2" w:rsidRDefault="00FA6D61" w:rsidP="003D17C6">
            <w:pPr>
              <w:jc w:val="center"/>
              <w:rPr>
                <w:sz w:val="20"/>
                <w:szCs w:val="20"/>
              </w:rPr>
            </w:pPr>
            <w:r w:rsidRPr="001537F2">
              <w:rPr>
                <w:sz w:val="20"/>
                <w:szCs w:val="20"/>
              </w:rPr>
              <w:t>40</w:t>
            </w:r>
          </w:p>
        </w:tc>
        <w:tc>
          <w:tcPr>
            <w:tcW w:w="518" w:type="dxa"/>
          </w:tcPr>
          <w:p w:rsidR="00FA6D61" w:rsidRPr="001537F2" w:rsidRDefault="00FA6D61" w:rsidP="003D17C6">
            <w:pPr>
              <w:jc w:val="center"/>
              <w:rPr>
                <w:i/>
                <w:sz w:val="14"/>
                <w:szCs w:val="14"/>
                <w:lang w:val="en-US"/>
              </w:rPr>
            </w:pPr>
            <w:r w:rsidRPr="001537F2">
              <w:rPr>
                <w:i/>
                <w:sz w:val="14"/>
                <w:szCs w:val="14"/>
                <w:lang w:val="en-US"/>
              </w:rPr>
              <w:t>VII</w:t>
            </w:r>
          </w:p>
        </w:tc>
        <w:tc>
          <w:tcPr>
            <w:tcW w:w="850" w:type="dxa"/>
          </w:tcPr>
          <w:p w:rsidR="00FA6D61" w:rsidRPr="001537F2" w:rsidRDefault="00FA6D61" w:rsidP="003D17C6">
            <w:pPr>
              <w:jc w:val="center"/>
              <w:rPr>
                <w:b/>
                <w:i/>
                <w:sz w:val="20"/>
                <w:szCs w:val="20"/>
              </w:rPr>
            </w:pPr>
            <w:r w:rsidRPr="001537F2">
              <w:rPr>
                <w:b/>
                <w:i/>
                <w:sz w:val="20"/>
                <w:szCs w:val="20"/>
                <w:lang w:val="en-US"/>
              </w:rPr>
              <w:t>6</w:t>
            </w:r>
            <w:r w:rsidRPr="001537F2">
              <w:rPr>
                <w:b/>
                <w:i/>
                <w:sz w:val="20"/>
                <w:szCs w:val="20"/>
              </w:rPr>
              <w:t>,</w:t>
            </w:r>
            <w:r w:rsidRPr="001537F2">
              <w:rPr>
                <w:b/>
                <w:i/>
                <w:sz w:val="20"/>
                <w:szCs w:val="20"/>
                <w:lang w:val="en-US"/>
              </w:rPr>
              <w:t>68</w:t>
            </w:r>
          </w:p>
        </w:tc>
        <w:tc>
          <w:tcPr>
            <w:tcW w:w="777" w:type="dxa"/>
          </w:tcPr>
          <w:p w:rsidR="00FA6D61" w:rsidRPr="001537F2" w:rsidRDefault="00FA6D61" w:rsidP="003D17C6">
            <w:pPr>
              <w:jc w:val="center"/>
              <w:rPr>
                <w:sz w:val="20"/>
                <w:szCs w:val="20"/>
              </w:rPr>
            </w:pPr>
            <w:r w:rsidRPr="001537F2">
              <w:rPr>
                <w:sz w:val="20"/>
                <w:szCs w:val="20"/>
              </w:rPr>
              <w:t>13,34</w:t>
            </w:r>
          </w:p>
        </w:tc>
        <w:tc>
          <w:tcPr>
            <w:tcW w:w="489" w:type="dxa"/>
          </w:tcPr>
          <w:p w:rsidR="00FA6D61" w:rsidRPr="001537F2" w:rsidRDefault="00FA6D61" w:rsidP="003D17C6">
            <w:pPr>
              <w:jc w:val="center"/>
              <w:rPr>
                <w:i/>
                <w:sz w:val="14"/>
                <w:szCs w:val="14"/>
                <w:lang w:val="en-US"/>
              </w:rPr>
            </w:pPr>
            <w:r w:rsidRPr="001537F2">
              <w:rPr>
                <w:i/>
                <w:sz w:val="14"/>
                <w:szCs w:val="14"/>
                <w:lang w:val="en-US"/>
              </w:rPr>
              <w:t>VII</w:t>
            </w:r>
          </w:p>
        </w:tc>
        <w:tc>
          <w:tcPr>
            <w:tcW w:w="1547" w:type="dxa"/>
          </w:tcPr>
          <w:p w:rsidR="00FA6D61" w:rsidRPr="001537F2" w:rsidRDefault="00FA6D61" w:rsidP="003D17C6">
            <w:pPr>
              <w:jc w:val="center"/>
              <w:rPr>
                <w:b/>
                <w:i/>
                <w:sz w:val="20"/>
                <w:szCs w:val="20"/>
              </w:rPr>
            </w:pPr>
            <w:r w:rsidRPr="001537F2">
              <w:rPr>
                <w:b/>
                <w:i/>
                <w:sz w:val="20"/>
                <w:szCs w:val="20"/>
                <w:lang w:val="en-US"/>
              </w:rPr>
              <w:t>6</w:t>
            </w:r>
            <w:r w:rsidRPr="001537F2">
              <w:rPr>
                <w:b/>
                <w:i/>
                <w:sz w:val="20"/>
                <w:szCs w:val="20"/>
              </w:rPr>
              <w:t>,</w:t>
            </w:r>
            <w:r w:rsidRPr="001537F2">
              <w:rPr>
                <w:b/>
                <w:i/>
                <w:sz w:val="20"/>
                <w:szCs w:val="20"/>
                <w:lang w:val="en-US"/>
              </w:rPr>
              <w:t>68</w:t>
            </w:r>
            <w:r w:rsidRPr="001537F2">
              <w:rPr>
                <w:sz w:val="20"/>
                <w:szCs w:val="20"/>
              </w:rPr>
              <w:t>±</w:t>
            </w:r>
            <w:r w:rsidRPr="001537F2">
              <w:rPr>
                <w:b/>
                <w:i/>
                <w:sz w:val="20"/>
                <w:szCs w:val="20"/>
              </w:rPr>
              <w:t>1,77</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обмена веществ и энергии</w:t>
            </w:r>
          </w:p>
        </w:tc>
        <w:tc>
          <w:tcPr>
            <w:tcW w:w="564" w:type="dxa"/>
          </w:tcPr>
          <w:p w:rsidR="00FA6D61" w:rsidRPr="001537F2" w:rsidRDefault="00FA6D61" w:rsidP="003D17C6">
            <w:pPr>
              <w:jc w:val="center"/>
              <w:rPr>
                <w:sz w:val="20"/>
                <w:szCs w:val="20"/>
              </w:rPr>
            </w:pPr>
            <w:r w:rsidRPr="001537F2">
              <w:rPr>
                <w:sz w:val="20"/>
                <w:szCs w:val="20"/>
              </w:rPr>
              <w:t>11</w:t>
            </w:r>
          </w:p>
        </w:tc>
        <w:tc>
          <w:tcPr>
            <w:tcW w:w="489" w:type="dxa"/>
          </w:tcPr>
          <w:p w:rsidR="00FA6D61" w:rsidRPr="001537F2" w:rsidRDefault="00FA6D61" w:rsidP="003D17C6">
            <w:pPr>
              <w:jc w:val="center"/>
              <w:rPr>
                <w:i/>
                <w:sz w:val="14"/>
                <w:szCs w:val="14"/>
                <w:lang w:val="en-US"/>
              </w:rPr>
            </w:pPr>
            <w:r w:rsidRPr="001537F2">
              <w:rPr>
                <w:i/>
                <w:sz w:val="14"/>
                <w:szCs w:val="14"/>
                <w:lang w:val="en-US"/>
              </w:rPr>
              <w:t>VI</w:t>
            </w:r>
          </w:p>
        </w:tc>
        <w:tc>
          <w:tcPr>
            <w:tcW w:w="766" w:type="dxa"/>
          </w:tcPr>
          <w:p w:rsidR="00FA6D61" w:rsidRPr="001537F2" w:rsidRDefault="00FA6D61" w:rsidP="003D17C6">
            <w:pPr>
              <w:jc w:val="center"/>
              <w:rPr>
                <w:b/>
                <w:i/>
                <w:sz w:val="20"/>
                <w:szCs w:val="20"/>
              </w:rPr>
            </w:pPr>
            <w:r w:rsidRPr="001537F2">
              <w:rPr>
                <w:b/>
                <w:i/>
                <w:sz w:val="20"/>
                <w:szCs w:val="20"/>
              </w:rPr>
              <w:t>6,59</w:t>
            </w:r>
          </w:p>
        </w:tc>
        <w:tc>
          <w:tcPr>
            <w:tcW w:w="564" w:type="dxa"/>
          </w:tcPr>
          <w:p w:rsidR="00FA6D61" w:rsidRPr="001537F2" w:rsidRDefault="00FA6D61" w:rsidP="003D17C6">
            <w:pPr>
              <w:jc w:val="center"/>
              <w:rPr>
                <w:sz w:val="20"/>
                <w:szCs w:val="20"/>
                <w:lang w:val="en-US"/>
              </w:rPr>
            </w:pPr>
            <w:r w:rsidRPr="001537F2">
              <w:rPr>
                <w:sz w:val="20"/>
                <w:szCs w:val="20"/>
                <w:lang w:val="en-US"/>
              </w:rPr>
              <w:t>14</w:t>
            </w:r>
          </w:p>
        </w:tc>
        <w:tc>
          <w:tcPr>
            <w:tcW w:w="489" w:type="dxa"/>
          </w:tcPr>
          <w:p w:rsidR="00FA6D61" w:rsidRPr="001537F2" w:rsidRDefault="00FA6D61" w:rsidP="003D17C6">
            <w:pPr>
              <w:jc w:val="center"/>
              <w:rPr>
                <w:i/>
                <w:sz w:val="14"/>
                <w:szCs w:val="14"/>
                <w:lang w:val="en-US"/>
              </w:rPr>
            </w:pPr>
            <w:r w:rsidRPr="001537F2">
              <w:rPr>
                <w:i/>
                <w:sz w:val="14"/>
                <w:szCs w:val="14"/>
                <w:lang w:val="en-US"/>
              </w:rPr>
              <w:t>V-VI</w:t>
            </w:r>
          </w:p>
        </w:tc>
        <w:tc>
          <w:tcPr>
            <w:tcW w:w="766" w:type="dxa"/>
          </w:tcPr>
          <w:p w:rsidR="00FA6D61" w:rsidRPr="001537F2" w:rsidRDefault="00FA6D61" w:rsidP="003D17C6">
            <w:pPr>
              <w:jc w:val="center"/>
              <w:rPr>
                <w:b/>
                <w:i/>
                <w:sz w:val="20"/>
                <w:szCs w:val="20"/>
              </w:rPr>
            </w:pPr>
            <w:r w:rsidRPr="001537F2">
              <w:rPr>
                <w:b/>
                <w:i/>
                <w:sz w:val="20"/>
                <w:szCs w:val="20"/>
              </w:rPr>
              <w:t>8,75</w:t>
            </w:r>
          </w:p>
        </w:tc>
        <w:tc>
          <w:tcPr>
            <w:tcW w:w="564" w:type="dxa"/>
          </w:tcPr>
          <w:p w:rsidR="00FA6D61" w:rsidRPr="001537F2" w:rsidRDefault="00FA6D61" w:rsidP="003D17C6">
            <w:pPr>
              <w:jc w:val="center"/>
              <w:rPr>
                <w:i/>
                <w:sz w:val="20"/>
                <w:szCs w:val="20"/>
              </w:rPr>
            </w:pPr>
            <w:r w:rsidRPr="001537F2">
              <w:rPr>
                <w:i/>
                <w:sz w:val="20"/>
                <w:szCs w:val="20"/>
              </w:rPr>
              <w:t>32</w:t>
            </w:r>
          </w:p>
        </w:tc>
        <w:tc>
          <w:tcPr>
            <w:tcW w:w="489" w:type="dxa"/>
          </w:tcPr>
          <w:p w:rsidR="00FA6D61" w:rsidRPr="001537F2" w:rsidRDefault="00FA6D61" w:rsidP="003D17C6">
            <w:pPr>
              <w:jc w:val="center"/>
              <w:rPr>
                <w:i/>
                <w:sz w:val="14"/>
                <w:szCs w:val="14"/>
                <w:lang w:val="en-US"/>
              </w:rPr>
            </w:pPr>
            <w:r w:rsidRPr="001537F2">
              <w:rPr>
                <w:i/>
                <w:sz w:val="14"/>
                <w:szCs w:val="14"/>
                <w:lang w:val="en-US"/>
              </w:rPr>
              <w:t>VI</w:t>
            </w:r>
          </w:p>
        </w:tc>
        <w:tc>
          <w:tcPr>
            <w:tcW w:w="766" w:type="dxa"/>
          </w:tcPr>
          <w:p w:rsidR="00FA6D61" w:rsidRPr="001537F2" w:rsidRDefault="00FA6D61" w:rsidP="003D17C6">
            <w:pPr>
              <w:jc w:val="center"/>
              <w:rPr>
                <w:b/>
                <w:i/>
                <w:sz w:val="20"/>
                <w:szCs w:val="20"/>
              </w:rPr>
            </w:pPr>
            <w:r w:rsidRPr="001537F2">
              <w:rPr>
                <w:b/>
                <w:i/>
                <w:sz w:val="20"/>
                <w:szCs w:val="20"/>
              </w:rPr>
              <w:t>11,76</w:t>
            </w:r>
          </w:p>
        </w:tc>
        <w:tc>
          <w:tcPr>
            <w:tcW w:w="616" w:type="dxa"/>
          </w:tcPr>
          <w:p w:rsidR="00FA6D61" w:rsidRPr="001537F2" w:rsidRDefault="00FA6D61" w:rsidP="003D17C6">
            <w:pPr>
              <w:jc w:val="center"/>
              <w:rPr>
                <w:sz w:val="20"/>
                <w:szCs w:val="20"/>
              </w:rPr>
            </w:pPr>
            <w:r w:rsidRPr="001537F2">
              <w:rPr>
                <w:sz w:val="20"/>
                <w:szCs w:val="20"/>
              </w:rPr>
              <w:t>57</w:t>
            </w:r>
          </w:p>
        </w:tc>
        <w:tc>
          <w:tcPr>
            <w:tcW w:w="518" w:type="dxa"/>
          </w:tcPr>
          <w:p w:rsidR="00FA6D61" w:rsidRPr="001537F2" w:rsidRDefault="00FA6D61" w:rsidP="003D17C6">
            <w:pPr>
              <w:jc w:val="center"/>
              <w:rPr>
                <w:i/>
                <w:sz w:val="14"/>
                <w:szCs w:val="14"/>
                <w:lang w:val="en-US"/>
              </w:rPr>
            </w:pPr>
            <w:r w:rsidRPr="001537F2">
              <w:rPr>
                <w:i/>
                <w:sz w:val="14"/>
                <w:szCs w:val="14"/>
                <w:lang w:val="en-US"/>
              </w:rPr>
              <w:t>V</w:t>
            </w:r>
          </w:p>
        </w:tc>
        <w:tc>
          <w:tcPr>
            <w:tcW w:w="850" w:type="dxa"/>
          </w:tcPr>
          <w:p w:rsidR="00FA6D61" w:rsidRPr="001537F2" w:rsidRDefault="00FA6D61" w:rsidP="003D17C6">
            <w:pPr>
              <w:jc w:val="center"/>
              <w:rPr>
                <w:b/>
                <w:i/>
                <w:sz w:val="20"/>
                <w:szCs w:val="20"/>
              </w:rPr>
            </w:pPr>
            <w:r w:rsidRPr="001537F2">
              <w:rPr>
                <w:b/>
                <w:i/>
                <w:sz w:val="20"/>
                <w:szCs w:val="20"/>
                <w:lang w:val="en-US"/>
              </w:rPr>
              <w:t>9</w:t>
            </w:r>
            <w:r w:rsidRPr="001537F2">
              <w:rPr>
                <w:b/>
                <w:i/>
                <w:sz w:val="20"/>
                <w:szCs w:val="20"/>
              </w:rPr>
              <w:t>,</w:t>
            </w:r>
            <w:r w:rsidRPr="001537F2">
              <w:rPr>
                <w:b/>
                <w:i/>
                <w:sz w:val="20"/>
                <w:szCs w:val="20"/>
                <w:lang w:val="en-US"/>
              </w:rPr>
              <w:t>52</w:t>
            </w:r>
          </w:p>
        </w:tc>
        <w:tc>
          <w:tcPr>
            <w:tcW w:w="777" w:type="dxa"/>
          </w:tcPr>
          <w:p w:rsidR="00FA6D61" w:rsidRPr="001537F2" w:rsidRDefault="00FA6D61" w:rsidP="003D17C6">
            <w:pPr>
              <w:jc w:val="center"/>
              <w:rPr>
                <w:sz w:val="20"/>
                <w:szCs w:val="20"/>
              </w:rPr>
            </w:pPr>
            <w:r w:rsidRPr="001537F2">
              <w:rPr>
                <w:sz w:val="20"/>
                <w:szCs w:val="20"/>
              </w:rPr>
              <w:t>19,00</w:t>
            </w:r>
          </w:p>
        </w:tc>
        <w:tc>
          <w:tcPr>
            <w:tcW w:w="489" w:type="dxa"/>
          </w:tcPr>
          <w:p w:rsidR="00FA6D61" w:rsidRPr="001537F2" w:rsidRDefault="00FA6D61" w:rsidP="003D17C6">
            <w:pPr>
              <w:jc w:val="center"/>
              <w:rPr>
                <w:i/>
                <w:sz w:val="14"/>
                <w:szCs w:val="14"/>
                <w:lang w:val="en-US"/>
              </w:rPr>
            </w:pPr>
            <w:r w:rsidRPr="001537F2">
              <w:rPr>
                <w:i/>
                <w:sz w:val="14"/>
                <w:szCs w:val="14"/>
                <w:lang w:val="en-US"/>
              </w:rPr>
              <w:t>V</w:t>
            </w:r>
          </w:p>
        </w:tc>
        <w:tc>
          <w:tcPr>
            <w:tcW w:w="1547" w:type="dxa"/>
          </w:tcPr>
          <w:p w:rsidR="00FA6D61" w:rsidRPr="001537F2" w:rsidRDefault="00FA6D61" w:rsidP="003D17C6">
            <w:pPr>
              <w:jc w:val="center"/>
              <w:rPr>
                <w:b/>
                <w:i/>
                <w:sz w:val="20"/>
                <w:szCs w:val="20"/>
              </w:rPr>
            </w:pPr>
            <w:r w:rsidRPr="001537F2">
              <w:rPr>
                <w:b/>
                <w:i/>
                <w:sz w:val="20"/>
                <w:szCs w:val="20"/>
                <w:lang w:val="en-US"/>
              </w:rPr>
              <w:t>9</w:t>
            </w:r>
            <w:r w:rsidRPr="001537F2">
              <w:rPr>
                <w:b/>
                <w:i/>
                <w:sz w:val="20"/>
                <w:szCs w:val="20"/>
              </w:rPr>
              <w:t>,</w:t>
            </w:r>
            <w:r w:rsidRPr="001537F2">
              <w:rPr>
                <w:b/>
                <w:i/>
                <w:sz w:val="20"/>
                <w:szCs w:val="20"/>
                <w:lang w:val="en-US"/>
              </w:rPr>
              <w:t>52</w:t>
            </w:r>
            <w:r w:rsidRPr="001537F2">
              <w:rPr>
                <w:b/>
                <w:i/>
                <w:sz w:val="20"/>
                <w:szCs w:val="20"/>
              </w:rPr>
              <w:t>±2,08</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внутренней секреции</w:t>
            </w:r>
          </w:p>
        </w:tc>
        <w:tc>
          <w:tcPr>
            <w:tcW w:w="564" w:type="dxa"/>
          </w:tcPr>
          <w:p w:rsidR="00FA6D61" w:rsidRPr="001537F2" w:rsidRDefault="00FA6D61" w:rsidP="003D17C6">
            <w:pPr>
              <w:jc w:val="center"/>
              <w:rPr>
                <w:sz w:val="20"/>
                <w:szCs w:val="20"/>
              </w:rPr>
            </w:pPr>
            <w:r w:rsidRPr="001537F2">
              <w:rPr>
                <w:sz w:val="20"/>
                <w:szCs w:val="20"/>
              </w:rPr>
              <w:t>51</w:t>
            </w:r>
          </w:p>
        </w:tc>
        <w:tc>
          <w:tcPr>
            <w:tcW w:w="489" w:type="dxa"/>
          </w:tcPr>
          <w:p w:rsidR="00FA6D61" w:rsidRPr="001537F2" w:rsidRDefault="00FA6D61" w:rsidP="003D17C6">
            <w:pPr>
              <w:jc w:val="center"/>
              <w:rPr>
                <w:i/>
                <w:sz w:val="14"/>
                <w:szCs w:val="14"/>
                <w:lang w:val="en-US"/>
              </w:rPr>
            </w:pPr>
            <w:r w:rsidRPr="001537F2">
              <w:rPr>
                <w:i/>
                <w:sz w:val="14"/>
                <w:szCs w:val="14"/>
                <w:lang w:val="en-US"/>
              </w:rPr>
              <w:t>I</w:t>
            </w:r>
          </w:p>
        </w:tc>
        <w:tc>
          <w:tcPr>
            <w:tcW w:w="766" w:type="dxa"/>
          </w:tcPr>
          <w:p w:rsidR="00FA6D61" w:rsidRPr="001537F2" w:rsidRDefault="00FA6D61" w:rsidP="003D17C6">
            <w:pPr>
              <w:jc w:val="center"/>
              <w:rPr>
                <w:b/>
                <w:i/>
                <w:sz w:val="20"/>
                <w:szCs w:val="20"/>
              </w:rPr>
            </w:pPr>
            <w:r w:rsidRPr="001537F2">
              <w:rPr>
                <w:b/>
                <w:i/>
                <w:sz w:val="20"/>
                <w:szCs w:val="20"/>
              </w:rPr>
              <w:t>30,53</w:t>
            </w:r>
          </w:p>
        </w:tc>
        <w:tc>
          <w:tcPr>
            <w:tcW w:w="564" w:type="dxa"/>
          </w:tcPr>
          <w:p w:rsidR="00FA6D61" w:rsidRPr="001537F2" w:rsidRDefault="00FA6D61" w:rsidP="003D17C6">
            <w:pPr>
              <w:jc w:val="center"/>
              <w:rPr>
                <w:sz w:val="20"/>
                <w:szCs w:val="20"/>
                <w:lang w:val="en-US"/>
              </w:rPr>
            </w:pPr>
            <w:r w:rsidRPr="001537F2">
              <w:rPr>
                <w:sz w:val="20"/>
                <w:szCs w:val="20"/>
                <w:lang w:val="en-US"/>
              </w:rPr>
              <w:t>41</w:t>
            </w:r>
          </w:p>
        </w:tc>
        <w:tc>
          <w:tcPr>
            <w:tcW w:w="489" w:type="dxa"/>
          </w:tcPr>
          <w:p w:rsidR="00FA6D61" w:rsidRPr="001537F2" w:rsidRDefault="00FA6D61" w:rsidP="003D17C6">
            <w:pPr>
              <w:jc w:val="center"/>
              <w:rPr>
                <w:i/>
                <w:sz w:val="14"/>
                <w:szCs w:val="14"/>
                <w:lang w:val="en-US"/>
              </w:rPr>
            </w:pPr>
            <w:r w:rsidRPr="001537F2">
              <w:rPr>
                <w:i/>
                <w:sz w:val="14"/>
                <w:szCs w:val="14"/>
                <w:lang w:val="en-US"/>
              </w:rPr>
              <w:t>I</w:t>
            </w:r>
          </w:p>
        </w:tc>
        <w:tc>
          <w:tcPr>
            <w:tcW w:w="766" w:type="dxa"/>
          </w:tcPr>
          <w:p w:rsidR="00FA6D61" w:rsidRPr="001537F2" w:rsidRDefault="00FA6D61" w:rsidP="003D17C6">
            <w:pPr>
              <w:jc w:val="center"/>
              <w:rPr>
                <w:b/>
                <w:i/>
                <w:sz w:val="20"/>
                <w:szCs w:val="20"/>
              </w:rPr>
            </w:pPr>
            <w:r w:rsidRPr="001537F2">
              <w:rPr>
                <w:b/>
                <w:i/>
                <w:sz w:val="20"/>
                <w:szCs w:val="20"/>
              </w:rPr>
              <w:t>25,63</w:t>
            </w:r>
          </w:p>
        </w:tc>
        <w:tc>
          <w:tcPr>
            <w:tcW w:w="564" w:type="dxa"/>
          </w:tcPr>
          <w:p w:rsidR="00FA6D61" w:rsidRPr="001537F2" w:rsidRDefault="00FA6D61" w:rsidP="003D17C6">
            <w:pPr>
              <w:jc w:val="center"/>
              <w:rPr>
                <w:i/>
                <w:sz w:val="20"/>
                <w:szCs w:val="20"/>
              </w:rPr>
            </w:pPr>
            <w:r w:rsidRPr="001537F2">
              <w:rPr>
                <w:i/>
                <w:sz w:val="20"/>
                <w:szCs w:val="20"/>
              </w:rPr>
              <w:t>52</w:t>
            </w:r>
          </w:p>
        </w:tc>
        <w:tc>
          <w:tcPr>
            <w:tcW w:w="489" w:type="dxa"/>
          </w:tcPr>
          <w:p w:rsidR="00FA6D61" w:rsidRPr="001537F2" w:rsidRDefault="00FA6D61" w:rsidP="003D17C6">
            <w:pPr>
              <w:jc w:val="center"/>
              <w:rPr>
                <w:i/>
                <w:sz w:val="14"/>
                <w:szCs w:val="14"/>
                <w:lang w:val="en-US"/>
              </w:rPr>
            </w:pPr>
            <w:r w:rsidRPr="001537F2">
              <w:rPr>
                <w:i/>
                <w:sz w:val="14"/>
                <w:szCs w:val="14"/>
                <w:lang w:val="en-US"/>
              </w:rPr>
              <w:t>I</w:t>
            </w:r>
          </w:p>
        </w:tc>
        <w:tc>
          <w:tcPr>
            <w:tcW w:w="766" w:type="dxa"/>
          </w:tcPr>
          <w:p w:rsidR="00FA6D61" w:rsidRPr="001537F2" w:rsidRDefault="00FA6D61" w:rsidP="003D17C6">
            <w:pPr>
              <w:jc w:val="center"/>
              <w:rPr>
                <w:b/>
                <w:i/>
                <w:sz w:val="20"/>
                <w:szCs w:val="20"/>
              </w:rPr>
            </w:pPr>
            <w:r w:rsidRPr="001537F2">
              <w:rPr>
                <w:b/>
                <w:i/>
                <w:sz w:val="20"/>
                <w:szCs w:val="20"/>
              </w:rPr>
              <w:t>19,12</w:t>
            </w:r>
          </w:p>
        </w:tc>
        <w:tc>
          <w:tcPr>
            <w:tcW w:w="616" w:type="dxa"/>
          </w:tcPr>
          <w:p w:rsidR="00FA6D61" w:rsidRPr="001537F2" w:rsidRDefault="00FA6D61" w:rsidP="003D17C6">
            <w:pPr>
              <w:jc w:val="center"/>
              <w:rPr>
                <w:sz w:val="20"/>
                <w:szCs w:val="20"/>
              </w:rPr>
            </w:pPr>
            <w:r w:rsidRPr="001537F2">
              <w:rPr>
                <w:sz w:val="20"/>
                <w:szCs w:val="20"/>
              </w:rPr>
              <w:t>144</w:t>
            </w:r>
          </w:p>
        </w:tc>
        <w:tc>
          <w:tcPr>
            <w:tcW w:w="518" w:type="dxa"/>
          </w:tcPr>
          <w:p w:rsidR="00FA6D61" w:rsidRPr="001537F2" w:rsidRDefault="00FA6D61" w:rsidP="003D17C6">
            <w:pPr>
              <w:jc w:val="center"/>
              <w:rPr>
                <w:i/>
                <w:sz w:val="14"/>
                <w:szCs w:val="14"/>
                <w:lang w:val="en-US"/>
              </w:rPr>
            </w:pPr>
            <w:r w:rsidRPr="001537F2">
              <w:rPr>
                <w:i/>
                <w:sz w:val="14"/>
                <w:szCs w:val="14"/>
                <w:lang w:val="en-US"/>
              </w:rPr>
              <w:t>I</w:t>
            </w:r>
          </w:p>
        </w:tc>
        <w:tc>
          <w:tcPr>
            <w:tcW w:w="850" w:type="dxa"/>
          </w:tcPr>
          <w:p w:rsidR="00FA6D61" w:rsidRPr="001537F2" w:rsidRDefault="00FA6D61" w:rsidP="003D17C6">
            <w:pPr>
              <w:jc w:val="center"/>
              <w:rPr>
                <w:b/>
                <w:i/>
                <w:sz w:val="20"/>
                <w:szCs w:val="20"/>
              </w:rPr>
            </w:pPr>
            <w:r w:rsidRPr="001537F2">
              <w:rPr>
                <w:b/>
                <w:i/>
                <w:sz w:val="20"/>
                <w:szCs w:val="20"/>
              </w:rPr>
              <w:t>2</w:t>
            </w:r>
            <w:r w:rsidRPr="001537F2">
              <w:rPr>
                <w:b/>
                <w:i/>
                <w:sz w:val="20"/>
                <w:szCs w:val="20"/>
                <w:lang w:val="en-US"/>
              </w:rPr>
              <w:t>4</w:t>
            </w:r>
            <w:r w:rsidRPr="001537F2">
              <w:rPr>
                <w:b/>
                <w:i/>
                <w:sz w:val="20"/>
                <w:szCs w:val="20"/>
              </w:rPr>
              <w:t>,</w:t>
            </w:r>
            <w:r w:rsidRPr="001537F2">
              <w:rPr>
                <w:b/>
                <w:i/>
                <w:sz w:val="20"/>
                <w:szCs w:val="20"/>
                <w:lang w:val="en-US"/>
              </w:rPr>
              <w:t>04</w:t>
            </w:r>
          </w:p>
        </w:tc>
        <w:tc>
          <w:tcPr>
            <w:tcW w:w="777" w:type="dxa"/>
          </w:tcPr>
          <w:p w:rsidR="00FA6D61" w:rsidRPr="001537F2" w:rsidRDefault="00FA6D61" w:rsidP="003D17C6">
            <w:pPr>
              <w:jc w:val="center"/>
              <w:rPr>
                <w:sz w:val="20"/>
                <w:szCs w:val="20"/>
              </w:rPr>
            </w:pPr>
            <w:r w:rsidRPr="001537F2">
              <w:rPr>
                <w:sz w:val="20"/>
                <w:szCs w:val="20"/>
              </w:rPr>
              <w:t>48,00</w:t>
            </w:r>
          </w:p>
        </w:tc>
        <w:tc>
          <w:tcPr>
            <w:tcW w:w="489" w:type="dxa"/>
          </w:tcPr>
          <w:p w:rsidR="00FA6D61" w:rsidRPr="001537F2" w:rsidRDefault="00FA6D61" w:rsidP="003D17C6">
            <w:pPr>
              <w:jc w:val="center"/>
              <w:rPr>
                <w:i/>
                <w:sz w:val="14"/>
                <w:szCs w:val="14"/>
                <w:lang w:val="en-US"/>
              </w:rPr>
            </w:pPr>
            <w:r w:rsidRPr="001537F2">
              <w:rPr>
                <w:i/>
                <w:sz w:val="14"/>
                <w:szCs w:val="14"/>
                <w:lang w:val="en-US"/>
              </w:rPr>
              <w:t>I</w:t>
            </w:r>
          </w:p>
        </w:tc>
        <w:tc>
          <w:tcPr>
            <w:tcW w:w="1547" w:type="dxa"/>
          </w:tcPr>
          <w:p w:rsidR="00FA6D61" w:rsidRPr="001537F2" w:rsidRDefault="00FA6D61" w:rsidP="003D17C6">
            <w:pPr>
              <w:jc w:val="center"/>
              <w:rPr>
                <w:b/>
                <w:i/>
                <w:sz w:val="20"/>
                <w:szCs w:val="20"/>
              </w:rPr>
            </w:pPr>
            <w:r w:rsidRPr="001537F2">
              <w:rPr>
                <w:b/>
                <w:i/>
                <w:sz w:val="20"/>
                <w:szCs w:val="20"/>
              </w:rPr>
              <w:t>2</w:t>
            </w:r>
            <w:r w:rsidRPr="001537F2">
              <w:rPr>
                <w:b/>
                <w:i/>
                <w:sz w:val="20"/>
                <w:szCs w:val="20"/>
                <w:lang w:val="en-US"/>
              </w:rPr>
              <w:t>4</w:t>
            </w:r>
            <w:r w:rsidRPr="001537F2">
              <w:rPr>
                <w:b/>
                <w:i/>
                <w:sz w:val="20"/>
                <w:szCs w:val="20"/>
              </w:rPr>
              <w:t>,</w:t>
            </w:r>
            <w:r w:rsidRPr="001537F2">
              <w:rPr>
                <w:b/>
                <w:i/>
                <w:sz w:val="20"/>
                <w:szCs w:val="20"/>
                <w:lang w:val="en-US"/>
              </w:rPr>
              <w:t>04</w:t>
            </w:r>
            <w:r w:rsidRPr="001537F2">
              <w:rPr>
                <w:b/>
                <w:i/>
                <w:sz w:val="20"/>
                <w:szCs w:val="20"/>
              </w:rPr>
              <w:t>±3,02</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иммунитета</w:t>
            </w:r>
          </w:p>
        </w:tc>
        <w:tc>
          <w:tcPr>
            <w:tcW w:w="564" w:type="dxa"/>
          </w:tcPr>
          <w:p w:rsidR="00FA6D61" w:rsidRPr="001537F2" w:rsidRDefault="00FA6D61" w:rsidP="003D17C6">
            <w:pPr>
              <w:jc w:val="center"/>
              <w:rPr>
                <w:sz w:val="20"/>
                <w:szCs w:val="20"/>
              </w:rPr>
            </w:pPr>
            <w:r w:rsidRPr="001537F2">
              <w:rPr>
                <w:sz w:val="20"/>
                <w:szCs w:val="20"/>
              </w:rPr>
              <w:t>35</w:t>
            </w:r>
          </w:p>
        </w:tc>
        <w:tc>
          <w:tcPr>
            <w:tcW w:w="489" w:type="dxa"/>
          </w:tcPr>
          <w:p w:rsidR="00FA6D61" w:rsidRPr="001537F2" w:rsidRDefault="00FA6D61" w:rsidP="003D17C6">
            <w:pPr>
              <w:jc w:val="center"/>
              <w:rPr>
                <w:i/>
                <w:sz w:val="14"/>
                <w:szCs w:val="14"/>
              </w:rPr>
            </w:pPr>
            <w:r w:rsidRPr="001537F2">
              <w:rPr>
                <w:i/>
                <w:sz w:val="14"/>
                <w:szCs w:val="14"/>
                <w:lang w:val="en-US"/>
              </w:rPr>
              <w:t>II</w:t>
            </w:r>
          </w:p>
        </w:tc>
        <w:tc>
          <w:tcPr>
            <w:tcW w:w="766" w:type="dxa"/>
          </w:tcPr>
          <w:p w:rsidR="00FA6D61" w:rsidRPr="001537F2" w:rsidRDefault="00FA6D61" w:rsidP="003D17C6">
            <w:pPr>
              <w:jc w:val="center"/>
              <w:rPr>
                <w:b/>
                <w:i/>
                <w:sz w:val="20"/>
                <w:szCs w:val="20"/>
              </w:rPr>
            </w:pPr>
            <w:r w:rsidRPr="001537F2">
              <w:rPr>
                <w:b/>
                <w:i/>
                <w:sz w:val="20"/>
                <w:szCs w:val="20"/>
              </w:rPr>
              <w:t>20,98</w:t>
            </w:r>
          </w:p>
        </w:tc>
        <w:tc>
          <w:tcPr>
            <w:tcW w:w="564" w:type="dxa"/>
          </w:tcPr>
          <w:p w:rsidR="00FA6D61" w:rsidRPr="001537F2" w:rsidRDefault="00FA6D61" w:rsidP="003D17C6">
            <w:pPr>
              <w:jc w:val="center"/>
              <w:rPr>
                <w:sz w:val="20"/>
                <w:szCs w:val="20"/>
                <w:lang w:val="en-US"/>
              </w:rPr>
            </w:pPr>
            <w:r w:rsidRPr="001537F2">
              <w:rPr>
                <w:sz w:val="20"/>
                <w:szCs w:val="20"/>
                <w:lang w:val="en-US"/>
              </w:rPr>
              <w:t>26</w:t>
            </w:r>
          </w:p>
        </w:tc>
        <w:tc>
          <w:tcPr>
            <w:tcW w:w="489" w:type="dxa"/>
          </w:tcPr>
          <w:p w:rsidR="00FA6D61" w:rsidRPr="001537F2" w:rsidRDefault="00FA6D61" w:rsidP="003D17C6">
            <w:pPr>
              <w:jc w:val="center"/>
              <w:rPr>
                <w:i/>
                <w:sz w:val="14"/>
                <w:szCs w:val="14"/>
              </w:rPr>
            </w:pPr>
            <w:r w:rsidRPr="001537F2">
              <w:rPr>
                <w:i/>
                <w:sz w:val="14"/>
                <w:szCs w:val="14"/>
                <w:lang w:val="en-US"/>
              </w:rPr>
              <w:t>II-III</w:t>
            </w:r>
          </w:p>
        </w:tc>
        <w:tc>
          <w:tcPr>
            <w:tcW w:w="766" w:type="dxa"/>
          </w:tcPr>
          <w:p w:rsidR="00FA6D61" w:rsidRPr="001537F2" w:rsidRDefault="00FA6D61" w:rsidP="003D17C6">
            <w:pPr>
              <w:jc w:val="center"/>
              <w:rPr>
                <w:b/>
                <w:i/>
                <w:sz w:val="20"/>
                <w:szCs w:val="20"/>
              </w:rPr>
            </w:pPr>
            <w:r w:rsidRPr="001537F2">
              <w:rPr>
                <w:b/>
                <w:i/>
                <w:sz w:val="20"/>
                <w:szCs w:val="20"/>
              </w:rPr>
              <w:t>16,25</w:t>
            </w:r>
          </w:p>
        </w:tc>
        <w:tc>
          <w:tcPr>
            <w:tcW w:w="564" w:type="dxa"/>
          </w:tcPr>
          <w:p w:rsidR="00FA6D61" w:rsidRPr="001537F2" w:rsidRDefault="00FA6D61" w:rsidP="003D17C6">
            <w:pPr>
              <w:jc w:val="center"/>
              <w:rPr>
                <w:i/>
                <w:sz w:val="20"/>
                <w:szCs w:val="20"/>
              </w:rPr>
            </w:pPr>
            <w:r w:rsidRPr="001537F2">
              <w:rPr>
                <w:i/>
                <w:sz w:val="20"/>
                <w:szCs w:val="20"/>
              </w:rPr>
              <w:t>44</w:t>
            </w:r>
          </w:p>
        </w:tc>
        <w:tc>
          <w:tcPr>
            <w:tcW w:w="489" w:type="dxa"/>
          </w:tcPr>
          <w:p w:rsidR="00FA6D61" w:rsidRPr="001537F2" w:rsidRDefault="00FA6D61" w:rsidP="003D17C6">
            <w:pPr>
              <w:jc w:val="center"/>
              <w:rPr>
                <w:i/>
                <w:sz w:val="14"/>
                <w:szCs w:val="14"/>
                <w:lang w:val="en-US"/>
              </w:rPr>
            </w:pPr>
            <w:r w:rsidRPr="001537F2">
              <w:rPr>
                <w:i/>
                <w:sz w:val="14"/>
                <w:szCs w:val="14"/>
                <w:lang w:val="en-US"/>
              </w:rPr>
              <w:t>II-III</w:t>
            </w:r>
          </w:p>
        </w:tc>
        <w:tc>
          <w:tcPr>
            <w:tcW w:w="766" w:type="dxa"/>
          </w:tcPr>
          <w:p w:rsidR="00FA6D61" w:rsidRPr="001537F2" w:rsidRDefault="00FA6D61" w:rsidP="003D17C6">
            <w:pPr>
              <w:jc w:val="center"/>
              <w:rPr>
                <w:b/>
                <w:i/>
                <w:sz w:val="20"/>
                <w:szCs w:val="20"/>
              </w:rPr>
            </w:pPr>
            <w:r w:rsidRPr="001537F2">
              <w:rPr>
                <w:b/>
                <w:i/>
                <w:sz w:val="20"/>
                <w:szCs w:val="20"/>
              </w:rPr>
              <w:t>16,18</w:t>
            </w:r>
          </w:p>
        </w:tc>
        <w:tc>
          <w:tcPr>
            <w:tcW w:w="616" w:type="dxa"/>
          </w:tcPr>
          <w:p w:rsidR="00FA6D61" w:rsidRPr="001537F2" w:rsidRDefault="00FA6D61" w:rsidP="003D17C6">
            <w:pPr>
              <w:jc w:val="center"/>
              <w:rPr>
                <w:sz w:val="20"/>
                <w:szCs w:val="20"/>
              </w:rPr>
            </w:pPr>
            <w:r w:rsidRPr="001537F2">
              <w:rPr>
                <w:sz w:val="20"/>
                <w:szCs w:val="20"/>
              </w:rPr>
              <w:t>105</w:t>
            </w:r>
          </w:p>
        </w:tc>
        <w:tc>
          <w:tcPr>
            <w:tcW w:w="518" w:type="dxa"/>
          </w:tcPr>
          <w:p w:rsidR="00FA6D61" w:rsidRPr="001537F2" w:rsidRDefault="00FA6D61" w:rsidP="003D17C6">
            <w:pPr>
              <w:jc w:val="center"/>
              <w:rPr>
                <w:i/>
                <w:sz w:val="14"/>
                <w:szCs w:val="14"/>
              </w:rPr>
            </w:pPr>
            <w:r w:rsidRPr="001537F2">
              <w:rPr>
                <w:i/>
                <w:sz w:val="14"/>
                <w:szCs w:val="14"/>
                <w:lang w:val="en-US"/>
              </w:rPr>
              <w:t>II</w:t>
            </w:r>
          </w:p>
        </w:tc>
        <w:tc>
          <w:tcPr>
            <w:tcW w:w="850" w:type="dxa"/>
          </w:tcPr>
          <w:p w:rsidR="00FA6D61" w:rsidRPr="001537F2" w:rsidRDefault="00FA6D61" w:rsidP="003D17C6">
            <w:pPr>
              <w:jc w:val="center"/>
              <w:rPr>
                <w:b/>
                <w:i/>
                <w:sz w:val="20"/>
                <w:szCs w:val="20"/>
              </w:rPr>
            </w:pPr>
            <w:r w:rsidRPr="001537F2">
              <w:rPr>
                <w:b/>
                <w:i/>
                <w:sz w:val="20"/>
                <w:szCs w:val="20"/>
              </w:rPr>
              <w:t>17,5</w:t>
            </w:r>
            <w:r w:rsidRPr="001537F2">
              <w:rPr>
                <w:b/>
                <w:i/>
                <w:sz w:val="20"/>
                <w:szCs w:val="20"/>
                <w:lang w:val="en-US"/>
              </w:rPr>
              <w:t>3</w:t>
            </w:r>
          </w:p>
        </w:tc>
        <w:tc>
          <w:tcPr>
            <w:tcW w:w="777" w:type="dxa"/>
          </w:tcPr>
          <w:p w:rsidR="00FA6D61" w:rsidRPr="001537F2" w:rsidRDefault="00FA6D61" w:rsidP="003D17C6">
            <w:pPr>
              <w:jc w:val="center"/>
              <w:rPr>
                <w:sz w:val="20"/>
                <w:szCs w:val="20"/>
              </w:rPr>
            </w:pPr>
            <w:r w:rsidRPr="001537F2">
              <w:rPr>
                <w:sz w:val="20"/>
                <w:szCs w:val="20"/>
              </w:rPr>
              <w:t>35,00</w:t>
            </w:r>
          </w:p>
        </w:tc>
        <w:tc>
          <w:tcPr>
            <w:tcW w:w="489" w:type="dxa"/>
          </w:tcPr>
          <w:p w:rsidR="00FA6D61" w:rsidRPr="001537F2" w:rsidRDefault="00FA6D61" w:rsidP="003D17C6">
            <w:pPr>
              <w:jc w:val="center"/>
              <w:rPr>
                <w:i/>
                <w:sz w:val="14"/>
                <w:szCs w:val="14"/>
              </w:rPr>
            </w:pPr>
            <w:r w:rsidRPr="001537F2">
              <w:rPr>
                <w:i/>
                <w:sz w:val="14"/>
                <w:szCs w:val="14"/>
                <w:lang w:val="en-US"/>
              </w:rPr>
              <w:t>II</w:t>
            </w:r>
          </w:p>
        </w:tc>
        <w:tc>
          <w:tcPr>
            <w:tcW w:w="1547" w:type="dxa"/>
          </w:tcPr>
          <w:p w:rsidR="00FA6D61" w:rsidRPr="001537F2" w:rsidRDefault="00FA6D61" w:rsidP="003D17C6">
            <w:pPr>
              <w:jc w:val="center"/>
              <w:rPr>
                <w:b/>
                <w:i/>
                <w:sz w:val="20"/>
                <w:szCs w:val="20"/>
              </w:rPr>
            </w:pPr>
            <w:r w:rsidRPr="001537F2">
              <w:rPr>
                <w:b/>
                <w:i/>
                <w:sz w:val="20"/>
                <w:szCs w:val="20"/>
              </w:rPr>
              <w:t>17,5</w:t>
            </w:r>
            <w:r w:rsidRPr="001537F2">
              <w:rPr>
                <w:b/>
                <w:i/>
                <w:sz w:val="20"/>
                <w:szCs w:val="20"/>
                <w:lang w:val="en-US"/>
              </w:rPr>
              <w:t>3</w:t>
            </w:r>
            <w:r w:rsidRPr="001537F2">
              <w:rPr>
                <w:b/>
                <w:i/>
                <w:sz w:val="20"/>
                <w:szCs w:val="20"/>
              </w:rPr>
              <w:t>±2,69</w:t>
            </w:r>
          </w:p>
        </w:tc>
      </w:tr>
      <w:tr w:rsidR="00FA6D61" w:rsidRPr="001537F2" w:rsidTr="00FA6D61">
        <w:trPr>
          <w:trHeight w:val="603"/>
        </w:trPr>
        <w:tc>
          <w:tcPr>
            <w:tcW w:w="1653" w:type="dxa"/>
          </w:tcPr>
          <w:p w:rsidR="00FA6D61" w:rsidRPr="001537F2" w:rsidRDefault="00FA6D61" w:rsidP="003D17C6">
            <w:pPr>
              <w:rPr>
                <w:b/>
                <w:sz w:val="12"/>
                <w:szCs w:val="12"/>
              </w:rPr>
            </w:pPr>
            <w:r w:rsidRPr="001537F2">
              <w:rPr>
                <w:b/>
                <w:sz w:val="12"/>
                <w:szCs w:val="12"/>
              </w:rPr>
              <w:t>Нарушения, обусловле</w:t>
            </w:r>
            <w:r w:rsidRPr="001537F2">
              <w:rPr>
                <w:b/>
                <w:sz w:val="12"/>
                <w:szCs w:val="12"/>
              </w:rPr>
              <w:t>н</w:t>
            </w:r>
            <w:r w:rsidRPr="001537F2">
              <w:rPr>
                <w:b/>
                <w:sz w:val="12"/>
                <w:szCs w:val="12"/>
              </w:rPr>
              <w:t>ные физическим уро</w:t>
            </w:r>
            <w:r w:rsidRPr="001537F2">
              <w:rPr>
                <w:b/>
                <w:sz w:val="12"/>
                <w:szCs w:val="12"/>
              </w:rPr>
              <w:t>д</w:t>
            </w:r>
            <w:r w:rsidRPr="001537F2">
              <w:rPr>
                <w:b/>
                <w:sz w:val="12"/>
                <w:szCs w:val="12"/>
              </w:rPr>
              <w:t>ством</w:t>
            </w:r>
          </w:p>
        </w:tc>
        <w:tc>
          <w:tcPr>
            <w:tcW w:w="564" w:type="dxa"/>
          </w:tcPr>
          <w:p w:rsidR="00FA6D61" w:rsidRPr="001537F2" w:rsidRDefault="00FA6D61" w:rsidP="003D17C6">
            <w:pPr>
              <w:jc w:val="center"/>
              <w:rPr>
                <w:b/>
                <w:sz w:val="20"/>
                <w:szCs w:val="20"/>
              </w:rPr>
            </w:pPr>
            <w:r w:rsidRPr="001537F2">
              <w:rPr>
                <w:b/>
                <w:sz w:val="20"/>
                <w:szCs w:val="20"/>
              </w:rPr>
              <w:t>0</w:t>
            </w:r>
          </w:p>
        </w:tc>
        <w:tc>
          <w:tcPr>
            <w:tcW w:w="489" w:type="dxa"/>
          </w:tcPr>
          <w:p w:rsidR="00FA6D61" w:rsidRPr="001537F2" w:rsidRDefault="00FA6D61" w:rsidP="003D17C6">
            <w:pPr>
              <w:jc w:val="center"/>
              <w:rPr>
                <w:b/>
                <w:sz w:val="14"/>
                <w:szCs w:val="14"/>
              </w:rPr>
            </w:pPr>
          </w:p>
        </w:tc>
        <w:tc>
          <w:tcPr>
            <w:tcW w:w="766" w:type="dxa"/>
          </w:tcPr>
          <w:p w:rsidR="00FA6D61" w:rsidRPr="001537F2" w:rsidRDefault="00FA6D61" w:rsidP="003D17C6">
            <w:pPr>
              <w:jc w:val="center"/>
              <w:rPr>
                <w:sz w:val="20"/>
                <w:szCs w:val="20"/>
                <w:lang w:val="en-US"/>
              </w:rPr>
            </w:pPr>
            <w:r w:rsidRPr="001537F2">
              <w:rPr>
                <w:sz w:val="20"/>
                <w:szCs w:val="20"/>
                <w:lang w:val="en-US"/>
              </w:rPr>
              <w:t>--</w:t>
            </w:r>
          </w:p>
        </w:tc>
        <w:tc>
          <w:tcPr>
            <w:tcW w:w="564" w:type="dxa"/>
          </w:tcPr>
          <w:p w:rsidR="00FA6D61" w:rsidRPr="001537F2" w:rsidRDefault="00FA6D61" w:rsidP="003D17C6">
            <w:pPr>
              <w:jc w:val="center"/>
              <w:rPr>
                <w:b/>
                <w:sz w:val="20"/>
                <w:szCs w:val="20"/>
                <w:lang w:val="en-US"/>
              </w:rPr>
            </w:pPr>
            <w:r w:rsidRPr="001537F2">
              <w:rPr>
                <w:b/>
                <w:sz w:val="20"/>
                <w:szCs w:val="20"/>
                <w:lang w:val="en-US"/>
              </w:rPr>
              <w:t>0</w:t>
            </w:r>
          </w:p>
        </w:tc>
        <w:tc>
          <w:tcPr>
            <w:tcW w:w="489" w:type="dxa"/>
          </w:tcPr>
          <w:p w:rsidR="00FA6D61" w:rsidRPr="001537F2" w:rsidRDefault="00FA6D61" w:rsidP="003D17C6">
            <w:pPr>
              <w:jc w:val="center"/>
              <w:rPr>
                <w:b/>
                <w:sz w:val="14"/>
                <w:szCs w:val="14"/>
              </w:rPr>
            </w:pPr>
            <w:r w:rsidRPr="001537F2">
              <w:rPr>
                <w:b/>
                <w:sz w:val="14"/>
                <w:szCs w:val="14"/>
                <w:lang w:val="en-US"/>
              </w:rPr>
              <w:t>--</w:t>
            </w:r>
          </w:p>
        </w:tc>
        <w:tc>
          <w:tcPr>
            <w:tcW w:w="766" w:type="dxa"/>
          </w:tcPr>
          <w:p w:rsidR="00FA6D61" w:rsidRPr="001537F2" w:rsidRDefault="00FA6D61" w:rsidP="003D17C6">
            <w:pPr>
              <w:jc w:val="center"/>
              <w:rPr>
                <w:sz w:val="20"/>
                <w:szCs w:val="20"/>
              </w:rPr>
            </w:pPr>
            <w:r w:rsidRPr="001537F2">
              <w:rPr>
                <w:sz w:val="20"/>
                <w:szCs w:val="20"/>
              </w:rPr>
              <w:t>--</w:t>
            </w:r>
          </w:p>
        </w:tc>
        <w:tc>
          <w:tcPr>
            <w:tcW w:w="564" w:type="dxa"/>
          </w:tcPr>
          <w:p w:rsidR="00FA6D61" w:rsidRPr="001537F2" w:rsidRDefault="00FA6D61" w:rsidP="003D17C6">
            <w:pPr>
              <w:jc w:val="center"/>
              <w:rPr>
                <w:b/>
                <w:sz w:val="20"/>
                <w:szCs w:val="20"/>
              </w:rPr>
            </w:pPr>
            <w:r w:rsidRPr="001537F2">
              <w:rPr>
                <w:b/>
                <w:sz w:val="20"/>
                <w:szCs w:val="20"/>
              </w:rPr>
              <w:t>4</w:t>
            </w:r>
          </w:p>
        </w:tc>
        <w:tc>
          <w:tcPr>
            <w:tcW w:w="489" w:type="dxa"/>
          </w:tcPr>
          <w:p w:rsidR="00FA6D61" w:rsidRPr="001537F2" w:rsidRDefault="00FA6D61" w:rsidP="003D17C6">
            <w:pPr>
              <w:jc w:val="center"/>
              <w:rPr>
                <w:b/>
                <w:sz w:val="14"/>
                <w:szCs w:val="14"/>
              </w:rPr>
            </w:pPr>
            <w:r w:rsidRPr="001537F2">
              <w:rPr>
                <w:b/>
                <w:sz w:val="14"/>
                <w:szCs w:val="14"/>
                <w:lang w:val="en-US"/>
              </w:rPr>
              <w:t>VI</w:t>
            </w:r>
          </w:p>
        </w:tc>
        <w:tc>
          <w:tcPr>
            <w:tcW w:w="766" w:type="dxa"/>
          </w:tcPr>
          <w:p w:rsidR="00FA6D61" w:rsidRPr="001537F2" w:rsidRDefault="00FA6D61" w:rsidP="003D17C6">
            <w:pPr>
              <w:jc w:val="center"/>
              <w:rPr>
                <w:sz w:val="20"/>
                <w:szCs w:val="20"/>
              </w:rPr>
            </w:pPr>
            <w:r w:rsidRPr="001537F2">
              <w:rPr>
                <w:sz w:val="20"/>
                <w:szCs w:val="20"/>
              </w:rPr>
              <w:t>0,68</w:t>
            </w:r>
          </w:p>
        </w:tc>
        <w:tc>
          <w:tcPr>
            <w:tcW w:w="616" w:type="dxa"/>
          </w:tcPr>
          <w:p w:rsidR="00FA6D61" w:rsidRPr="001537F2" w:rsidRDefault="00FA6D61" w:rsidP="003D17C6">
            <w:pPr>
              <w:jc w:val="center"/>
              <w:rPr>
                <w:b/>
                <w:sz w:val="20"/>
                <w:szCs w:val="20"/>
              </w:rPr>
            </w:pPr>
            <w:r w:rsidRPr="001537F2">
              <w:rPr>
                <w:b/>
                <w:sz w:val="20"/>
                <w:szCs w:val="20"/>
              </w:rPr>
              <w:t>4</w:t>
            </w:r>
          </w:p>
        </w:tc>
        <w:tc>
          <w:tcPr>
            <w:tcW w:w="518" w:type="dxa"/>
          </w:tcPr>
          <w:p w:rsidR="00FA6D61" w:rsidRPr="001537F2" w:rsidRDefault="00FA6D61" w:rsidP="003D17C6">
            <w:pPr>
              <w:jc w:val="center"/>
              <w:rPr>
                <w:b/>
                <w:sz w:val="14"/>
                <w:szCs w:val="14"/>
                <w:lang w:val="en-US"/>
              </w:rPr>
            </w:pPr>
            <w:r w:rsidRPr="001537F2">
              <w:rPr>
                <w:b/>
                <w:sz w:val="14"/>
                <w:szCs w:val="14"/>
                <w:lang w:val="en-US"/>
              </w:rPr>
              <w:t>VI</w:t>
            </w:r>
          </w:p>
        </w:tc>
        <w:tc>
          <w:tcPr>
            <w:tcW w:w="850" w:type="dxa"/>
          </w:tcPr>
          <w:p w:rsidR="00FA6D61" w:rsidRPr="001537F2" w:rsidRDefault="00FA6D61" w:rsidP="003D17C6">
            <w:pPr>
              <w:jc w:val="center"/>
              <w:rPr>
                <w:sz w:val="20"/>
                <w:szCs w:val="20"/>
              </w:rPr>
            </w:pPr>
            <w:r w:rsidRPr="001537F2">
              <w:rPr>
                <w:sz w:val="20"/>
                <w:szCs w:val="20"/>
              </w:rPr>
              <w:t>0,</w:t>
            </w:r>
            <w:r w:rsidRPr="001537F2">
              <w:rPr>
                <w:sz w:val="20"/>
                <w:szCs w:val="20"/>
                <w:lang w:val="en-US"/>
              </w:rPr>
              <w:t>24</w:t>
            </w:r>
          </w:p>
        </w:tc>
        <w:tc>
          <w:tcPr>
            <w:tcW w:w="777" w:type="dxa"/>
          </w:tcPr>
          <w:p w:rsidR="00FA6D61" w:rsidRPr="001537F2" w:rsidRDefault="00FA6D61" w:rsidP="003D17C6">
            <w:pPr>
              <w:jc w:val="center"/>
              <w:rPr>
                <w:b/>
                <w:sz w:val="20"/>
                <w:szCs w:val="20"/>
              </w:rPr>
            </w:pPr>
            <w:r w:rsidRPr="001537F2">
              <w:rPr>
                <w:b/>
                <w:sz w:val="20"/>
                <w:szCs w:val="20"/>
              </w:rPr>
              <w:t>1,32</w:t>
            </w:r>
          </w:p>
        </w:tc>
        <w:tc>
          <w:tcPr>
            <w:tcW w:w="489" w:type="dxa"/>
          </w:tcPr>
          <w:p w:rsidR="00FA6D61" w:rsidRPr="001537F2" w:rsidRDefault="00FA6D61" w:rsidP="003D17C6">
            <w:pPr>
              <w:jc w:val="center"/>
              <w:rPr>
                <w:b/>
                <w:sz w:val="14"/>
                <w:szCs w:val="14"/>
                <w:lang w:val="en-US"/>
              </w:rPr>
            </w:pPr>
            <w:r w:rsidRPr="001537F2">
              <w:rPr>
                <w:b/>
                <w:sz w:val="14"/>
                <w:szCs w:val="14"/>
                <w:lang w:val="en-US"/>
              </w:rPr>
              <w:t>VII</w:t>
            </w:r>
          </w:p>
        </w:tc>
        <w:tc>
          <w:tcPr>
            <w:tcW w:w="1547" w:type="dxa"/>
          </w:tcPr>
          <w:p w:rsidR="00FA6D61" w:rsidRPr="001537F2" w:rsidRDefault="00FA6D61" w:rsidP="003D17C6">
            <w:pPr>
              <w:jc w:val="center"/>
              <w:rPr>
                <w:sz w:val="20"/>
                <w:szCs w:val="20"/>
              </w:rPr>
            </w:pPr>
            <w:r w:rsidRPr="001537F2">
              <w:rPr>
                <w:sz w:val="20"/>
                <w:szCs w:val="20"/>
              </w:rPr>
              <w:t>0,</w:t>
            </w:r>
            <w:r w:rsidRPr="001537F2">
              <w:rPr>
                <w:sz w:val="20"/>
                <w:szCs w:val="20"/>
                <w:lang w:val="en-US"/>
              </w:rPr>
              <w:t>24</w:t>
            </w:r>
            <w:r w:rsidRPr="001537F2">
              <w:rPr>
                <w:sz w:val="20"/>
                <w:szCs w:val="20"/>
              </w:rPr>
              <w:t>±0,21</w:t>
            </w:r>
          </w:p>
        </w:tc>
      </w:tr>
      <w:tr w:rsidR="00FA6D61" w:rsidRPr="001537F2" w:rsidTr="00FA6D61">
        <w:tc>
          <w:tcPr>
            <w:tcW w:w="1653" w:type="dxa"/>
          </w:tcPr>
          <w:p w:rsidR="00FA6D61" w:rsidRPr="001537F2" w:rsidRDefault="00FA6D61" w:rsidP="003D17C6">
            <w:pPr>
              <w:rPr>
                <w:b/>
                <w:sz w:val="12"/>
                <w:szCs w:val="12"/>
              </w:rPr>
            </w:pPr>
            <w:r w:rsidRPr="001537F2">
              <w:rPr>
                <w:b/>
                <w:sz w:val="12"/>
                <w:szCs w:val="12"/>
              </w:rPr>
              <w:t xml:space="preserve">Общие и </w:t>
            </w:r>
            <w:proofErr w:type="spellStart"/>
            <w:r w:rsidRPr="001537F2">
              <w:rPr>
                <w:b/>
                <w:sz w:val="12"/>
                <w:szCs w:val="12"/>
              </w:rPr>
              <w:t>генерализова</w:t>
            </w:r>
            <w:r w:rsidRPr="001537F2">
              <w:rPr>
                <w:b/>
                <w:sz w:val="12"/>
                <w:szCs w:val="12"/>
              </w:rPr>
              <w:t>н</w:t>
            </w:r>
            <w:r w:rsidRPr="001537F2">
              <w:rPr>
                <w:b/>
                <w:sz w:val="12"/>
                <w:szCs w:val="12"/>
              </w:rPr>
              <w:t>ные</w:t>
            </w:r>
            <w:proofErr w:type="spellEnd"/>
          </w:p>
        </w:tc>
        <w:tc>
          <w:tcPr>
            <w:tcW w:w="564" w:type="dxa"/>
          </w:tcPr>
          <w:p w:rsidR="00FA6D61" w:rsidRPr="001537F2" w:rsidRDefault="00FA6D61" w:rsidP="003D17C6">
            <w:pPr>
              <w:jc w:val="center"/>
              <w:rPr>
                <w:b/>
                <w:sz w:val="20"/>
                <w:szCs w:val="20"/>
              </w:rPr>
            </w:pPr>
            <w:r w:rsidRPr="001537F2">
              <w:rPr>
                <w:b/>
                <w:sz w:val="20"/>
                <w:szCs w:val="20"/>
              </w:rPr>
              <w:t>0</w:t>
            </w:r>
          </w:p>
        </w:tc>
        <w:tc>
          <w:tcPr>
            <w:tcW w:w="489" w:type="dxa"/>
          </w:tcPr>
          <w:p w:rsidR="00FA6D61" w:rsidRPr="001537F2" w:rsidRDefault="00FA6D61" w:rsidP="003D17C6">
            <w:pPr>
              <w:jc w:val="center"/>
              <w:rPr>
                <w:b/>
                <w:sz w:val="14"/>
                <w:szCs w:val="14"/>
                <w:lang w:val="en-US"/>
              </w:rPr>
            </w:pPr>
          </w:p>
        </w:tc>
        <w:tc>
          <w:tcPr>
            <w:tcW w:w="766" w:type="dxa"/>
          </w:tcPr>
          <w:p w:rsidR="00FA6D61" w:rsidRPr="001537F2" w:rsidRDefault="00FA6D61" w:rsidP="003D17C6">
            <w:pPr>
              <w:jc w:val="center"/>
              <w:rPr>
                <w:sz w:val="20"/>
                <w:szCs w:val="20"/>
                <w:lang w:val="en-US"/>
              </w:rPr>
            </w:pPr>
            <w:r w:rsidRPr="001537F2">
              <w:rPr>
                <w:sz w:val="20"/>
                <w:szCs w:val="20"/>
                <w:lang w:val="en-US"/>
              </w:rPr>
              <w:t>--</w:t>
            </w:r>
          </w:p>
        </w:tc>
        <w:tc>
          <w:tcPr>
            <w:tcW w:w="564" w:type="dxa"/>
          </w:tcPr>
          <w:p w:rsidR="00FA6D61" w:rsidRPr="001537F2" w:rsidRDefault="00FA6D61" w:rsidP="003D17C6">
            <w:pPr>
              <w:jc w:val="center"/>
              <w:rPr>
                <w:b/>
                <w:sz w:val="20"/>
                <w:szCs w:val="20"/>
                <w:lang w:val="en-US"/>
              </w:rPr>
            </w:pPr>
            <w:r w:rsidRPr="001537F2">
              <w:rPr>
                <w:b/>
                <w:sz w:val="20"/>
                <w:szCs w:val="20"/>
                <w:lang w:val="en-US"/>
              </w:rPr>
              <w:t>0</w:t>
            </w:r>
          </w:p>
        </w:tc>
        <w:tc>
          <w:tcPr>
            <w:tcW w:w="489" w:type="dxa"/>
          </w:tcPr>
          <w:p w:rsidR="00FA6D61" w:rsidRPr="001537F2" w:rsidRDefault="00FA6D61" w:rsidP="003D17C6">
            <w:pPr>
              <w:jc w:val="center"/>
              <w:rPr>
                <w:b/>
                <w:sz w:val="14"/>
                <w:szCs w:val="14"/>
                <w:lang w:val="en-US"/>
              </w:rPr>
            </w:pPr>
            <w:r w:rsidRPr="001537F2">
              <w:rPr>
                <w:b/>
                <w:sz w:val="14"/>
                <w:szCs w:val="14"/>
                <w:lang w:val="en-US"/>
              </w:rPr>
              <w:t>--</w:t>
            </w:r>
          </w:p>
        </w:tc>
        <w:tc>
          <w:tcPr>
            <w:tcW w:w="766" w:type="dxa"/>
          </w:tcPr>
          <w:p w:rsidR="00FA6D61" w:rsidRPr="001537F2" w:rsidRDefault="00FA6D61" w:rsidP="003D17C6">
            <w:pPr>
              <w:jc w:val="center"/>
              <w:rPr>
                <w:sz w:val="20"/>
                <w:szCs w:val="20"/>
              </w:rPr>
            </w:pPr>
            <w:r w:rsidRPr="001537F2">
              <w:rPr>
                <w:sz w:val="20"/>
                <w:szCs w:val="20"/>
                <w:lang w:val="en-US"/>
              </w:rPr>
              <w:t>--</w:t>
            </w:r>
          </w:p>
        </w:tc>
        <w:tc>
          <w:tcPr>
            <w:tcW w:w="564" w:type="dxa"/>
          </w:tcPr>
          <w:p w:rsidR="00FA6D61" w:rsidRPr="001537F2" w:rsidRDefault="00FA6D61" w:rsidP="003D17C6">
            <w:pPr>
              <w:jc w:val="center"/>
              <w:rPr>
                <w:b/>
                <w:sz w:val="20"/>
                <w:szCs w:val="20"/>
              </w:rPr>
            </w:pPr>
            <w:r w:rsidRPr="001537F2">
              <w:rPr>
                <w:b/>
                <w:sz w:val="20"/>
                <w:szCs w:val="20"/>
              </w:rPr>
              <w:t>0</w:t>
            </w:r>
          </w:p>
        </w:tc>
        <w:tc>
          <w:tcPr>
            <w:tcW w:w="489" w:type="dxa"/>
          </w:tcPr>
          <w:p w:rsidR="00FA6D61" w:rsidRPr="001537F2" w:rsidRDefault="00FA6D61" w:rsidP="003D17C6">
            <w:pPr>
              <w:jc w:val="center"/>
              <w:rPr>
                <w:b/>
                <w:sz w:val="14"/>
                <w:szCs w:val="14"/>
              </w:rPr>
            </w:pPr>
            <w:r w:rsidRPr="001537F2">
              <w:rPr>
                <w:b/>
                <w:sz w:val="14"/>
                <w:szCs w:val="14"/>
              </w:rPr>
              <w:t>--</w:t>
            </w:r>
          </w:p>
        </w:tc>
        <w:tc>
          <w:tcPr>
            <w:tcW w:w="766" w:type="dxa"/>
          </w:tcPr>
          <w:p w:rsidR="00FA6D61" w:rsidRPr="001537F2" w:rsidRDefault="00FA6D61" w:rsidP="003D17C6">
            <w:pPr>
              <w:jc w:val="center"/>
              <w:rPr>
                <w:sz w:val="20"/>
                <w:szCs w:val="20"/>
              </w:rPr>
            </w:pPr>
            <w:r w:rsidRPr="001537F2">
              <w:rPr>
                <w:sz w:val="20"/>
                <w:szCs w:val="20"/>
              </w:rPr>
              <w:t>--</w:t>
            </w:r>
          </w:p>
        </w:tc>
        <w:tc>
          <w:tcPr>
            <w:tcW w:w="616" w:type="dxa"/>
          </w:tcPr>
          <w:p w:rsidR="00FA6D61" w:rsidRPr="001537F2" w:rsidRDefault="00FA6D61" w:rsidP="003D17C6">
            <w:pPr>
              <w:jc w:val="center"/>
              <w:rPr>
                <w:b/>
                <w:sz w:val="20"/>
                <w:szCs w:val="20"/>
              </w:rPr>
            </w:pPr>
            <w:r w:rsidRPr="001537F2">
              <w:rPr>
                <w:b/>
                <w:sz w:val="20"/>
                <w:szCs w:val="20"/>
              </w:rPr>
              <w:t>0</w:t>
            </w:r>
          </w:p>
        </w:tc>
        <w:tc>
          <w:tcPr>
            <w:tcW w:w="518" w:type="dxa"/>
          </w:tcPr>
          <w:p w:rsidR="00FA6D61" w:rsidRPr="001537F2" w:rsidRDefault="00FA6D61" w:rsidP="003D17C6">
            <w:pPr>
              <w:jc w:val="center"/>
              <w:rPr>
                <w:b/>
                <w:sz w:val="14"/>
                <w:szCs w:val="14"/>
              </w:rPr>
            </w:pPr>
            <w:r w:rsidRPr="001537F2">
              <w:rPr>
                <w:b/>
                <w:sz w:val="14"/>
                <w:szCs w:val="14"/>
              </w:rPr>
              <w:t>--</w:t>
            </w:r>
          </w:p>
        </w:tc>
        <w:tc>
          <w:tcPr>
            <w:tcW w:w="850" w:type="dxa"/>
          </w:tcPr>
          <w:p w:rsidR="00FA6D61" w:rsidRPr="001537F2" w:rsidRDefault="00FA6D61" w:rsidP="003D17C6">
            <w:pPr>
              <w:jc w:val="center"/>
              <w:rPr>
                <w:sz w:val="20"/>
                <w:szCs w:val="20"/>
              </w:rPr>
            </w:pPr>
            <w:r w:rsidRPr="001537F2">
              <w:rPr>
                <w:sz w:val="20"/>
                <w:szCs w:val="20"/>
              </w:rPr>
              <w:t>--</w:t>
            </w:r>
          </w:p>
        </w:tc>
        <w:tc>
          <w:tcPr>
            <w:tcW w:w="777" w:type="dxa"/>
          </w:tcPr>
          <w:p w:rsidR="00FA6D61" w:rsidRPr="001537F2" w:rsidRDefault="00FA6D61" w:rsidP="003D17C6">
            <w:pPr>
              <w:jc w:val="center"/>
              <w:rPr>
                <w:b/>
                <w:sz w:val="20"/>
                <w:szCs w:val="20"/>
              </w:rPr>
            </w:pPr>
            <w:r w:rsidRPr="001537F2">
              <w:rPr>
                <w:b/>
                <w:sz w:val="20"/>
                <w:szCs w:val="20"/>
              </w:rPr>
              <w:t>0</w:t>
            </w:r>
          </w:p>
        </w:tc>
        <w:tc>
          <w:tcPr>
            <w:tcW w:w="489" w:type="dxa"/>
          </w:tcPr>
          <w:p w:rsidR="00FA6D61" w:rsidRPr="001537F2" w:rsidRDefault="00FA6D61" w:rsidP="003D17C6">
            <w:pPr>
              <w:jc w:val="center"/>
              <w:rPr>
                <w:b/>
                <w:sz w:val="14"/>
                <w:szCs w:val="14"/>
              </w:rPr>
            </w:pPr>
            <w:r w:rsidRPr="001537F2">
              <w:rPr>
                <w:b/>
                <w:sz w:val="14"/>
                <w:szCs w:val="14"/>
              </w:rPr>
              <w:t>--</w:t>
            </w:r>
          </w:p>
        </w:tc>
        <w:tc>
          <w:tcPr>
            <w:tcW w:w="1547" w:type="dxa"/>
          </w:tcPr>
          <w:p w:rsidR="00FA6D61" w:rsidRPr="001537F2" w:rsidRDefault="00FA6D61" w:rsidP="003D17C6">
            <w:pPr>
              <w:jc w:val="center"/>
              <w:rPr>
                <w:sz w:val="20"/>
                <w:szCs w:val="20"/>
              </w:rPr>
            </w:pPr>
            <w:r w:rsidRPr="001537F2">
              <w:rPr>
                <w:sz w:val="20"/>
                <w:szCs w:val="20"/>
              </w:rPr>
              <w:t>--</w:t>
            </w:r>
          </w:p>
        </w:tc>
      </w:tr>
    </w:tbl>
    <w:p w:rsidR="00FA6D61" w:rsidRPr="001537F2" w:rsidRDefault="00FA6D61" w:rsidP="003D17C6">
      <w:pPr>
        <w:spacing w:after="200" w:line="276" w:lineRule="auto"/>
        <w:rPr>
          <w:rFonts w:ascii="Calibri" w:eastAsia="Calibri" w:hAnsi="Calibri"/>
          <w:sz w:val="22"/>
          <w:szCs w:val="22"/>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rPr>
          <w:rFonts w:eastAsia="Calibri"/>
          <w:lang w:eastAsia="en-US"/>
        </w:rPr>
      </w:pPr>
    </w:p>
    <w:p w:rsidR="00FA6D61" w:rsidRDefault="00FA6D61" w:rsidP="003D17C6">
      <w:pPr>
        <w:jc w:val="center"/>
        <w:rPr>
          <w:rFonts w:eastAsia="Calibri"/>
          <w:b/>
          <w:sz w:val="24"/>
          <w:szCs w:val="24"/>
          <w:lang w:eastAsia="en-US"/>
        </w:rPr>
      </w:pPr>
    </w:p>
    <w:p w:rsidR="00FA6D61" w:rsidRDefault="00FA6D61" w:rsidP="003D17C6">
      <w:pPr>
        <w:jc w:val="center"/>
        <w:rPr>
          <w:rFonts w:eastAsia="Calibri"/>
          <w:b/>
          <w:sz w:val="24"/>
          <w:szCs w:val="24"/>
          <w:lang w:eastAsia="en-US"/>
        </w:rPr>
      </w:pPr>
    </w:p>
    <w:p w:rsidR="00FA6D61" w:rsidRDefault="00FA6D61" w:rsidP="003D17C6">
      <w:pPr>
        <w:jc w:val="center"/>
        <w:rPr>
          <w:rFonts w:eastAsia="Calibri"/>
          <w:b/>
          <w:sz w:val="24"/>
          <w:szCs w:val="24"/>
          <w:lang w:eastAsia="en-US"/>
        </w:rPr>
      </w:pPr>
      <w:r w:rsidRPr="00227644">
        <w:rPr>
          <w:rFonts w:eastAsia="Calibri"/>
          <w:b/>
          <w:sz w:val="24"/>
          <w:szCs w:val="24"/>
          <w:lang w:eastAsia="en-US"/>
        </w:rPr>
        <w:t>Таблица №</w:t>
      </w:r>
      <w:r>
        <w:rPr>
          <w:rFonts w:eastAsia="Calibri"/>
          <w:b/>
          <w:sz w:val="24"/>
          <w:szCs w:val="24"/>
          <w:lang w:eastAsia="en-US"/>
        </w:rPr>
        <w:t>1</w:t>
      </w:r>
      <w:r w:rsidR="00F41E86">
        <w:rPr>
          <w:rFonts w:eastAsia="Calibri"/>
          <w:b/>
          <w:sz w:val="24"/>
          <w:szCs w:val="24"/>
          <w:lang w:eastAsia="en-US"/>
        </w:rPr>
        <w:t>8</w:t>
      </w:r>
      <w:r w:rsidRPr="00227644">
        <w:rPr>
          <w:rFonts w:eastAsia="Calibri"/>
          <w:b/>
          <w:sz w:val="24"/>
          <w:szCs w:val="24"/>
          <w:lang w:eastAsia="en-US"/>
        </w:rPr>
        <w:t>. Распределение детей-инвалидов «</w:t>
      </w:r>
      <w:r>
        <w:rPr>
          <w:rFonts w:eastAsia="Calibri"/>
          <w:b/>
          <w:sz w:val="24"/>
          <w:szCs w:val="24"/>
          <w:lang w:eastAsia="en-US"/>
        </w:rPr>
        <w:t>СДП</w:t>
      </w:r>
      <w:r w:rsidRPr="00227644">
        <w:rPr>
          <w:rFonts w:eastAsia="Calibri"/>
          <w:b/>
          <w:sz w:val="24"/>
          <w:szCs w:val="24"/>
          <w:lang w:eastAsia="en-US"/>
        </w:rPr>
        <w:t xml:space="preserve"> №3» по главному нарушению в состоянии здоровья в 2019-2021 гг.</w:t>
      </w:r>
    </w:p>
    <w:p w:rsidR="00FA6D61" w:rsidRPr="00227644" w:rsidRDefault="00FA6D61" w:rsidP="003D17C6">
      <w:pPr>
        <w:jc w:val="center"/>
        <w:rPr>
          <w:rFonts w:eastAsia="Calibri"/>
          <w:b/>
          <w:sz w:val="24"/>
          <w:szCs w:val="24"/>
          <w:lang w:eastAsia="en-US"/>
        </w:rPr>
      </w:pPr>
      <w:r w:rsidRPr="00227644">
        <w:rPr>
          <w:rFonts w:eastAsia="Calibri"/>
          <w:b/>
          <w:sz w:val="24"/>
          <w:szCs w:val="24"/>
          <w:lang w:eastAsia="en-US"/>
        </w:rPr>
        <w:t>(в абсолютных числах и коэффициентах частоты на 10 тысяч контингента детей) (</w:t>
      </w:r>
      <w:proofErr w:type="spellStart"/>
      <w:r w:rsidRPr="00227644">
        <w:rPr>
          <w:rFonts w:eastAsia="Calibri"/>
          <w:b/>
          <w:sz w:val="24"/>
          <w:szCs w:val="24"/>
          <w:lang w:eastAsia="en-US"/>
        </w:rPr>
        <w:t>М±m</w:t>
      </w:r>
      <w:proofErr w:type="spellEnd"/>
      <w:r w:rsidRPr="00227644">
        <w:rPr>
          <w:rFonts w:eastAsia="Calibri"/>
          <w:b/>
          <w:sz w:val="24"/>
          <w:szCs w:val="24"/>
          <w:lang w:eastAsia="en-US"/>
        </w:rPr>
        <w:t>)</w:t>
      </w:r>
    </w:p>
    <w:p w:rsidR="00FA6D61" w:rsidRDefault="00FA6D61" w:rsidP="003D17C6">
      <w:pPr>
        <w:spacing w:line="360" w:lineRule="auto"/>
        <w:jc w:val="right"/>
        <w:rPr>
          <w:rFonts w:eastAsia="Calibri"/>
          <w:b/>
          <w:sz w:val="24"/>
          <w:szCs w:val="24"/>
          <w:lang w:eastAsia="en-US"/>
        </w:rPr>
      </w:pPr>
    </w:p>
    <w:p w:rsidR="00FA6D61" w:rsidRPr="00227644" w:rsidRDefault="00FA6D61" w:rsidP="003D17C6">
      <w:pPr>
        <w:spacing w:line="360" w:lineRule="auto"/>
        <w:jc w:val="right"/>
        <w:rPr>
          <w:rFonts w:eastAsia="Calibri"/>
          <w:b/>
          <w:sz w:val="24"/>
          <w:szCs w:val="24"/>
          <w:lang w:eastAsia="en-US"/>
        </w:rPr>
      </w:pPr>
    </w:p>
    <w:tbl>
      <w:tblPr>
        <w:tblStyle w:val="180"/>
        <w:tblW w:w="0" w:type="auto"/>
        <w:tblInd w:w="2943" w:type="dxa"/>
        <w:tblLook w:val="04A0" w:firstRow="1" w:lastRow="0" w:firstColumn="1" w:lastColumn="0" w:noHBand="0" w:noVBand="1"/>
      </w:tblPr>
      <w:tblGrid>
        <w:gridCol w:w="2000"/>
        <w:gridCol w:w="562"/>
        <w:gridCol w:w="775"/>
        <w:gridCol w:w="562"/>
        <w:gridCol w:w="775"/>
        <w:gridCol w:w="562"/>
        <w:gridCol w:w="775"/>
        <w:gridCol w:w="622"/>
        <w:gridCol w:w="775"/>
        <w:gridCol w:w="775"/>
        <w:gridCol w:w="775"/>
      </w:tblGrid>
      <w:tr w:rsidR="00FA6D61" w:rsidRPr="00227644" w:rsidTr="00FA6D61">
        <w:tc>
          <w:tcPr>
            <w:tcW w:w="2000" w:type="dxa"/>
            <w:vMerge w:val="restart"/>
          </w:tcPr>
          <w:p w:rsidR="00FA6D61" w:rsidRPr="00227644" w:rsidRDefault="00FA6D61" w:rsidP="003D17C6">
            <w:pPr>
              <w:jc w:val="center"/>
              <w:rPr>
                <w:b/>
                <w:sz w:val="16"/>
                <w:szCs w:val="16"/>
              </w:rPr>
            </w:pPr>
            <w:r w:rsidRPr="00227644">
              <w:rPr>
                <w:b/>
                <w:sz w:val="16"/>
                <w:szCs w:val="16"/>
              </w:rPr>
              <w:t>Главное нарушение в состоянии здоровья</w:t>
            </w:r>
          </w:p>
          <w:p w:rsidR="00FA6D61" w:rsidRPr="00227644" w:rsidRDefault="00FA6D61" w:rsidP="003D17C6">
            <w:pPr>
              <w:jc w:val="center"/>
              <w:rPr>
                <w:b/>
                <w:sz w:val="16"/>
                <w:szCs w:val="16"/>
              </w:rPr>
            </w:pPr>
            <w:r w:rsidRPr="00227644">
              <w:rPr>
                <w:b/>
                <w:sz w:val="16"/>
                <w:szCs w:val="16"/>
              </w:rPr>
              <w:t xml:space="preserve"> / Год</w:t>
            </w:r>
          </w:p>
        </w:tc>
        <w:tc>
          <w:tcPr>
            <w:tcW w:w="1337" w:type="dxa"/>
            <w:gridSpan w:val="2"/>
          </w:tcPr>
          <w:p w:rsidR="00FA6D61" w:rsidRPr="00227644" w:rsidRDefault="00FA6D61" w:rsidP="003D17C6">
            <w:pPr>
              <w:jc w:val="center"/>
              <w:rPr>
                <w:b/>
                <w:sz w:val="20"/>
                <w:szCs w:val="20"/>
              </w:rPr>
            </w:pPr>
            <w:r w:rsidRPr="00227644">
              <w:rPr>
                <w:b/>
                <w:sz w:val="20"/>
                <w:szCs w:val="20"/>
              </w:rPr>
              <w:t>2019</w:t>
            </w:r>
          </w:p>
        </w:tc>
        <w:tc>
          <w:tcPr>
            <w:tcW w:w="1337" w:type="dxa"/>
            <w:gridSpan w:val="2"/>
          </w:tcPr>
          <w:p w:rsidR="00FA6D61" w:rsidRPr="00227644" w:rsidRDefault="00FA6D61" w:rsidP="003D17C6">
            <w:pPr>
              <w:jc w:val="center"/>
              <w:rPr>
                <w:b/>
                <w:sz w:val="20"/>
                <w:szCs w:val="20"/>
              </w:rPr>
            </w:pPr>
            <w:r w:rsidRPr="00227644">
              <w:rPr>
                <w:b/>
                <w:sz w:val="20"/>
                <w:szCs w:val="20"/>
              </w:rPr>
              <w:t>2020</w:t>
            </w:r>
          </w:p>
        </w:tc>
        <w:tc>
          <w:tcPr>
            <w:tcW w:w="1337" w:type="dxa"/>
            <w:gridSpan w:val="2"/>
          </w:tcPr>
          <w:p w:rsidR="00FA6D61" w:rsidRPr="00227644" w:rsidRDefault="00FA6D61" w:rsidP="003D17C6">
            <w:pPr>
              <w:jc w:val="center"/>
              <w:rPr>
                <w:b/>
                <w:sz w:val="20"/>
                <w:szCs w:val="20"/>
              </w:rPr>
            </w:pPr>
            <w:r w:rsidRPr="00227644">
              <w:rPr>
                <w:b/>
                <w:sz w:val="20"/>
                <w:szCs w:val="20"/>
              </w:rPr>
              <w:t>2021</w:t>
            </w:r>
          </w:p>
        </w:tc>
        <w:tc>
          <w:tcPr>
            <w:tcW w:w="1397" w:type="dxa"/>
            <w:gridSpan w:val="2"/>
          </w:tcPr>
          <w:p w:rsidR="00FA6D61" w:rsidRPr="00227644" w:rsidRDefault="00FA6D61" w:rsidP="003D17C6">
            <w:pPr>
              <w:jc w:val="center"/>
              <w:rPr>
                <w:b/>
                <w:sz w:val="20"/>
                <w:szCs w:val="20"/>
              </w:rPr>
            </w:pPr>
            <w:r w:rsidRPr="00227644">
              <w:rPr>
                <w:b/>
                <w:sz w:val="20"/>
                <w:szCs w:val="20"/>
              </w:rPr>
              <w:t>2019-2021</w:t>
            </w:r>
          </w:p>
        </w:tc>
        <w:tc>
          <w:tcPr>
            <w:tcW w:w="1550" w:type="dxa"/>
            <w:gridSpan w:val="2"/>
          </w:tcPr>
          <w:p w:rsidR="00FA6D61" w:rsidRPr="00227644" w:rsidRDefault="00FA6D61" w:rsidP="003D17C6">
            <w:pPr>
              <w:jc w:val="center"/>
              <w:rPr>
                <w:b/>
                <w:sz w:val="20"/>
                <w:szCs w:val="20"/>
              </w:rPr>
            </w:pPr>
            <w:r w:rsidRPr="00227644">
              <w:rPr>
                <w:b/>
                <w:sz w:val="20"/>
                <w:szCs w:val="20"/>
              </w:rPr>
              <w:t>Ежегодно</w:t>
            </w:r>
          </w:p>
        </w:tc>
      </w:tr>
      <w:tr w:rsidR="00FA6D61" w:rsidRPr="00227644" w:rsidTr="00FA6D61">
        <w:tc>
          <w:tcPr>
            <w:tcW w:w="2000" w:type="dxa"/>
            <w:vMerge/>
          </w:tcPr>
          <w:p w:rsidR="00FA6D61" w:rsidRPr="00227644" w:rsidRDefault="00FA6D61" w:rsidP="003D17C6">
            <w:pPr>
              <w:jc w:val="center"/>
              <w:rPr>
                <w:b/>
                <w:sz w:val="16"/>
                <w:szCs w:val="16"/>
              </w:rPr>
            </w:pPr>
          </w:p>
        </w:tc>
        <w:tc>
          <w:tcPr>
            <w:tcW w:w="562"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775"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562"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775" w:type="dxa"/>
          </w:tcPr>
          <w:p w:rsidR="00FA6D61" w:rsidRPr="00227644" w:rsidRDefault="00FA6D61" w:rsidP="003D17C6">
            <w:pPr>
              <w:jc w:val="center"/>
              <w:rPr>
                <w:sz w:val="14"/>
                <w:szCs w:val="14"/>
              </w:rPr>
            </w:pPr>
            <w:r w:rsidRPr="00227644">
              <w:rPr>
                <w:sz w:val="14"/>
                <w:szCs w:val="14"/>
              </w:rPr>
              <w:t>К. ч.</w:t>
            </w:r>
          </w:p>
        </w:tc>
        <w:tc>
          <w:tcPr>
            <w:tcW w:w="562"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775" w:type="dxa"/>
          </w:tcPr>
          <w:p w:rsidR="00FA6D61" w:rsidRPr="00227644" w:rsidRDefault="00FA6D61" w:rsidP="003D17C6">
            <w:pPr>
              <w:jc w:val="center"/>
              <w:rPr>
                <w:sz w:val="14"/>
                <w:szCs w:val="14"/>
              </w:rPr>
            </w:pPr>
            <w:r w:rsidRPr="00227644">
              <w:rPr>
                <w:sz w:val="14"/>
                <w:szCs w:val="14"/>
              </w:rPr>
              <w:t>К. ч.</w:t>
            </w:r>
          </w:p>
        </w:tc>
        <w:tc>
          <w:tcPr>
            <w:tcW w:w="622"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775" w:type="dxa"/>
          </w:tcPr>
          <w:p w:rsidR="00FA6D61" w:rsidRPr="00227644" w:rsidRDefault="00FA6D61" w:rsidP="003D17C6">
            <w:pPr>
              <w:jc w:val="center"/>
              <w:rPr>
                <w:sz w:val="14"/>
                <w:szCs w:val="14"/>
              </w:rPr>
            </w:pPr>
            <w:r w:rsidRPr="00227644">
              <w:rPr>
                <w:sz w:val="14"/>
                <w:szCs w:val="14"/>
              </w:rPr>
              <w:t>К. ч.</w:t>
            </w:r>
          </w:p>
        </w:tc>
        <w:tc>
          <w:tcPr>
            <w:tcW w:w="775" w:type="dxa"/>
          </w:tcPr>
          <w:p w:rsidR="00FA6D61" w:rsidRPr="00227644" w:rsidRDefault="00FA6D61" w:rsidP="003D17C6">
            <w:pPr>
              <w:jc w:val="center"/>
              <w:rPr>
                <w:sz w:val="14"/>
                <w:szCs w:val="14"/>
              </w:rPr>
            </w:pPr>
            <w:proofErr w:type="spellStart"/>
            <w:r w:rsidRPr="00227644">
              <w:rPr>
                <w:sz w:val="14"/>
                <w:szCs w:val="14"/>
              </w:rPr>
              <w:t>Абс</w:t>
            </w:r>
            <w:proofErr w:type="spellEnd"/>
            <w:r w:rsidRPr="00227644">
              <w:rPr>
                <w:sz w:val="14"/>
                <w:szCs w:val="14"/>
              </w:rPr>
              <w:t>.</w:t>
            </w:r>
          </w:p>
          <w:p w:rsidR="00FA6D61" w:rsidRPr="00227644" w:rsidRDefault="00FA6D61" w:rsidP="003D17C6">
            <w:pPr>
              <w:jc w:val="center"/>
              <w:rPr>
                <w:sz w:val="14"/>
                <w:szCs w:val="14"/>
              </w:rPr>
            </w:pPr>
            <w:r w:rsidRPr="00227644">
              <w:rPr>
                <w:sz w:val="14"/>
                <w:szCs w:val="14"/>
              </w:rPr>
              <w:t>число</w:t>
            </w:r>
          </w:p>
        </w:tc>
        <w:tc>
          <w:tcPr>
            <w:tcW w:w="775" w:type="dxa"/>
          </w:tcPr>
          <w:p w:rsidR="00FA6D61" w:rsidRPr="00227644" w:rsidRDefault="00FA6D61" w:rsidP="003D17C6">
            <w:pPr>
              <w:jc w:val="center"/>
              <w:rPr>
                <w:sz w:val="14"/>
                <w:szCs w:val="14"/>
              </w:rPr>
            </w:pPr>
            <w:r w:rsidRPr="00227644">
              <w:rPr>
                <w:sz w:val="14"/>
                <w:szCs w:val="14"/>
              </w:rPr>
              <w:t>К. ч.</w:t>
            </w:r>
          </w:p>
        </w:tc>
      </w:tr>
      <w:tr w:rsidR="00FA6D61" w:rsidRPr="00227644" w:rsidTr="00FA6D61">
        <w:tc>
          <w:tcPr>
            <w:tcW w:w="2000" w:type="dxa"/>
          </w:tcPr>
          <w:p w:rsidR="00FA6D61" w:rsidRPr="00227644" w:rsidRDefault="00FA6D61" w:rsidP="003D17C6">
            <w:pPr>
              <w:rPr>
                <w:b/>
                <w:sz w:val="16"/>
                <w:szCs w:val="16"/>
              </w:rPr>
            </w:pPr>
            <w:r w:rsidRPr="00227644">
              <w:rPr>
                <w:b/>
                <w:sz w:val="16"/>
                <w:szCs w:val="16"/>
              </w:rPr>
              <w:t>Контингент детей</w:t>
            </w:r>
          </w:p>
        </w:tc>
        <w:tc>
          <w:tcPr>
            <w:tcW w:w="1337" w:type="dxa"/>
            <w:gridSpan w:val="2"/>
          </w:tcPr>
          <w:p w:rsidR="00FA6D61" w:rsidRPr="00227644" w:rsidRDefault="00FA6D61" w:rsidP="003D17C6">
            <w:pPr>
              <w:jc w:val="center"/>
              <w:rPr>
                <w:b/>
                <w:sz w:val="20"/>
                <w:szCs w:val="20"/>
              </w:rPr>
            </w:pPr>
            <w:r w:rsidRPr="00227644">
              <w:rPr>
                <w:b/>
                <w:sz w:val="20"/>
                <w:szCs w:val="20"/>
              </w:rPr>
              <w:t>42407</w:t>
            </w:r>
          </w:p>
        </w:tc>
        <w:tc>
          <w:tcPr>
            <w:tcW w:w="1337" w:type="dxa"/>
            <w:gridSpan w:val="2"/>
          </w:tcPr>
          <w:p w:rsidR="00FA6D61" w:rsidRPr="00227644" w:rsidRDefault="00FA6D61" w:rsidP="003D17C6">
            <w:pPr>
              <w:jc w:val="center"/>
              <w:rPr>
                <w:b/>
                <w:sz w:val="20"/>
                <w:szCs w:val="20"/>
              </w:rPr>
            </w:pPr>
            <w:r w:rsidRPr="00227644">
              <w:rPr>
                <w:b/>
                <w:sz w:val="20"/>
                <w:szCs w:val="20"/>
              </w:rPr>
              <w:t>42505</w:t>
            </w:r>
          </w:p>
        </w:tc>
        <w:tc>
          <w:tcPr>
            <w:tcW w:w="1337" w:type="dxa"/>
            <w:gridSpan w:val="2"/>
          </w:tcPr>
          <w:p w:rsidR="00FA6D61" w:rsidRPr="00227644" w:rsidRDefault="00FA6D61" w:rsidP="003D17C6">
            <w:pPr>
              <w:jc w:val="center"/>
              <w:rPr>
                <w:b/>
                <w:sz w:val="20"/>
                <w:szCs w:val="20"/>
              </w:rPr>
            </w:pPr>
            <w:r w:rsidRPr="00227644">
              <w:rPr>
                <w:b/>
                <w:sz w:val="20"/>
                <w:szCs w:val="20"/>
                <w:lang w:val="en-US"/>
              </w:rPr>
              <w:t>42 079</w:t>
            </w:r>
          </w:p>
        </w:tc>
        <w:tc>
          <w:tcPr>
            <w:tcW w:w="1397" w:type="dxa"/>
            <w:gridSpan w:val="2"/>
          </w:tcPr>
          <w:p w:rsidR="00FA6D61" w:rsidRPr="00227644" w:rsidRDefault="00FA6D61" w:rsidP="003D17C6">
            <w:pPr>
              <w:jc w:val="center"/>
              <w:rPr>
                <w:b/>
                <w:sz w:val="20"/>
                <w:szCs w:val="20"/>
              </w:rPr>
            </w:pPr>
            <w:r w:rsidRPr="00227644">
              <w:rPr>
                <w:b/>
                <w:sz w:val="20"/>
                <w:szCs w:val="20"/>
              </w:rPr>
              <w:t>126991</w:t>
            </w:r>
          </w:p>
        </w:tc>
        <w:tc>
          <w:tcPr>
            <w:tcW w:w="1550" w:type="dxa"/>
            <w:gridSpan w:val="2"/>
          </w:tcPr>
          <w:p w:rsidR="00FA6D61" w:rsidRPr="00227644" w:rsidRDefault="00FA6D61" w:rsidP="003D17C6">
            <w:pPr>
              <w:jc w:val="center"/>
              <w:rPr>
                <w:b/>
                <w:sz w:val="20"/>
                <w:szCs w:val="20"/>
              </w:rPr>
            </w:pPr>
            <w:r w:rsidRPr="00227644">
              <w:rPr>
                <w:b/>
                <w:sz w:val="20"/>
                <w:szCs w:val="20"/>
              </w:rPr>
              <w:t>42330</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Всего нарушений</w:t>
            </w:r>
          </w:p>
        </w:tc>
        <w:tc>
          <w:tcPr>
            <w:tcW w:w="562" w:type="dxa"/>
          </w:tcPr>
          <w:p w:rsidR="00FA6D61" w:rsidRPr="00227644" w:rsidRDefault="00FA6D61" w:rsidP="003D17C6">
            <w:pPr>
              <w:jc w:val="center"/>
              <w:rPr>
                <w:b/>
                <w:sz w:val="20"/>
                <w:szCs w:val="20"/>
              </w:rPr>
            </w:pPr>
            <w:r w:rsidRPr="00227644">
              <w:rPr>
                <w:b/>
                <w:sz w:val="20"/>
                <w:szCs w:val="20"/>
              </w:rPr>
              <w:t>555</w:t>
            </w:r>
          </w:p>
        </w:tc>
        <w:tc>
          <w:tcPr>
            <w:tcW w:w="775" w:type="dxa"/>
          </w:tcPr>
          <w:p w:rsidR="00FA6D61" w:rsidRPr="00227644" w:rsidRDefault="00FA6D61" w:rsidP="003D17C6">
            <w:pPr>
              <w:jc w:val="center"/>
              <w:rPr>
                <w:b/>
                <w:sz w:val="20"/>
                <w:szCs w:val="20"/>
              </w:rPr>
            </w:pPr>
            <w:r w:rsidRPr="00227644">
              <w:rPr>
                <w:b/>
                <w:sz w:val="20"/>
                <w:szCs w:val="20"/>
              </w:rPr>
              <w:t>130,87</w:t>
            </w:r>
          </w:p>
        </w:tc>
        <w:tc>
          <w:tcPr>
            <w:tcW w:w="562" w:type="dxa"/>
          </w:tcPr>
          <w:p w:rsidR="00FA6D61" w:rsidRPr="00227644" w:rsidRDefault="00FA6D61" w:rsidP="003D17C6">
            <w:pPr>
              <w:jc w:val="center"/>
              <w:rPr>
                <w:b/>
                <w:sz w:val="20"/>
                <w:szCs w:val="20"/>
                <w:lang w:val="en-US"/>
              </w:rPr>
            </w:pPr>
            <w:r w:rsidRPr="00227644">
              <w:rPr>
                <w:b/>
                <w:sz w:val="20"/>
                <w:szCs w:val="20"/>
                <w:lang w:val="en-US"/>
              </w:rPr>
              <w:t>545</w:t>
            </w:r>
          </w:p>
        </w:tc>
        <w:tc>
          <w:tcPr>
            <w:tcW w:w="775" w:type="dxa"/>
          </w:tcPr>
          <w:p w:rsidR="00FA6D61" w:rsidRPr="00227644" w:rsidRDefault="00FA6D61" w:rsidP="003D17C6">
            <w:pPr>
              <w:jc w:val="center"/>
              <w:rPr>
                <w:b/>
                <w:sz w:val="20"/>
                <w:szCs w:val="20"/>
              </w:rPr>
            </w:pPr>
            <w:r w:rsidRPr="00227644">
              <w:rPr>
                <w:b/>
                <w:sz w:val="20"/>
                <w:szCs w:val="20"/>
              </w:rPr>
              <w:t>128,22</w:t>
            </w:r>
          </w:p>
        </w:tc>
        <w:tc>
          <w:tcPr>
            <w:tcW w:w="562" w:type="dxa"/>
          </w:tcPr>
          <w:p w:rsidR="00FA6D61" w:rsidRPr="00227644" w:rsidRDefault="00FA6D61" w:rsidP="003D17C6">
            <w:pPr>
              <w:jc w:val="center"/>
              <w:rPr>
                <w:b/>
                <w:sz w:val="20"/>
                <w:szCs w:val="20"/>
              </w:rPr>
            </w:pPr>
            <w:r w:rsidRPr="00227644">
              <w:rPr>
                <w:b/>
                <w:sz w:val="20"/>
                <w:szCs w:val="20"/>
              </w:rPr>
              <w:t>590</w:t>
            </w:r>
          </w:p>
        </w:tc>
        <w:tc>
          <w:tcPr>
            <w:tcW w:w="775" w:type="dxa"/>
          </w:tcPr>
          <w:p w:rsidR="00FA6D61" w:rsidRPr="00227644" w:rsidRDefault="00FA6D61" w:rsidP="003D17C6">
            <w:pPr>
              <w:jc w:val="center"/>
              <w:rPr>
                <w:b/>
                <w:sz w:val="20"/>
                <w:szCs w:val="20"/>
              </w:rPr>
            </w:pPr>
            <w:r w:rsidRPr="00227644">
              <w:rPr>
                <w:b/>
                <w:sz w:val="20"/>
                <w:szCs w:val="20"/>
              </w:rPr>
              <w:t>1</w:t>
            </w:r>
            <w:r w:rsidRPr="00227644">
              <w:rPr>
                <w:b/>
                <w:sz w:val="20"/>
                <w:szCs w:val="20"/>
                <w:lang w:val="en-US"/>
              </w:rPr>
              <w:t>40</w:t>
            </w:r>
            <w:r w:rsidRPr="00227644">
              <w:rPr>
                <w:b/>
                <w:sz w:val="20"/>
                <w:szCs w:val="20"/>
              </w:rPr>
              <w:t>,</w:t>
            </w:r>
            <w:r w:rsidRPr="00227644">
              <w:rPr>
                <w:b/>
                <w:sz w:val="20"/>
                <w:szCs w:val="20"/>
                <w:lang w:val="en-US"/>
              </w:rPr>
              <w:t>21</w:t>
            </w:r>
          </w:p>
        </w:tc>
        <w:tc>
          <w:tcPr>
            <w:tcW w:w="622" w:type="dxa"/>
          </w:tcPr>
          <w:p w:rsidR="00FA6D61" w:rsidRPr="00227644" w:rsidRDefault="00FA6D61" w:rsidP="003D17C6">
            <w:pPr>
              <w:jc w:val="center"/>
              <w:rPr>
                <w:b/>
                <w:sz w:val="20"/>
                <w:szCs w:val="20"/>
              </w:rPr>
            </w:pPr>
            <w:r w:rsidRPr="00227644">
              <w:rPr>
                <w:b/>
                <w:sz w:val="20"/>
                <w:szCs w:val="20"/>
              </w:rPr>
              <w:t>1690</w:t>
            </w:r>
          </w:p>
        </w:tc>
        <w:tc>
          <w:tcPr>
            <w:tcW w:w="775" w:type="dxa"/>
          </w:tcPr>
          <w:p w:rsidR="00FA6D61" w:rsidRPr="00227644" w:rsidRDefault="00FA6D61" w:rsidP="003D17C6">
            <w:pPr>
              <w:jc w:val="center"/>
              <w:rPr>
                <w:b/>
                <w:sz w:val="20"/>
                <w:szCs w:val="20"/>
              </w:rPr>
            </w:pPr>
            <w:r w:rsidRPr="00227644">
              <w:rPr>
                <w:b/>
                <w:sz w:val="20"/>
                <w:szCs w:val="20"/>
              </w:rPr>
              <w:t>133,08</w:t>
            </w:r>
          </w:p>
        </w:tc>
        <w:tc>
          <w:tcPr>
            <w:tcW w:w="775" w:type="dxa"/>
          </w:tcPr>
          <w:p w:rsidR="00FA6D61" w:rsidRPr="00227644" w:rsidRDefault="00FA6D61" w:rsidP="003D17C6">
            <w:pPr>
              <w:jc w:val="center"/>
              <w:rPr>
                <w:b/>
                <w:sz w:val="20"/>
                <w:szCs w:val="20"/>
              </w:rPr>
            </w:pPr>
            <w:r w:rsidRPr="00227644">
              <w:rPr>
                <w:b/>
                <w:sz w:val="20"/>
                <w:szCs w:val="20"/>
              </w:rPr>
              <w:t>563,33</w:t>
            </w:r>
          </w:p>
        </w:tc>
        <w:tc>
          <w:tcPr>
            <w:tcW w:w="775" w:type="dxa"/>
          </w:tcPr>
          <w:p w:rsidR="00FA6D61" w:rsidRPr="00227644" w:rsidRDefault="00FA6D61" w:rsidP="003D17C6">
            <w:pPr>
              <w:jc w:val="center"/>
              <w:rPr>
                <w:b/>
                <w:sz w:val="20"/>
                <w:szCs w:val="20"/>
              </w:rPr>
            </w:pPr>
            <w:r w:rsidRPr="00227644">
              <w:rPr>
                <w:b/>
                <w:sz w:val="20"/>
                <w:szCs w:val="20"/>
              </w:rPr>
              <w:t>133,08</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Психические</w:t>
            </w:r>
          </w:p>
        </w:tc>
        <w:tc>
          <w:tcPr>
            <w:tcW w:w="562" w:type="dxa"/>
          </w:tcPr>
          <w:p w:rsidR="00FA6D61" w:rsidRPr="00227644" w:rsidRDefault="00FA6D61" w:rsidP="003D17C6">
            <w:pPr>
              <w:jc w:val="center"/>
              <w:rPr>
                <w:b/>
                <w:sz w:val="20"/>
                <w:szCs w:val="20"/>
              </w:rPr>
            </w:pPr>
            <w:r w:rsidRPr="00227644">
              <w:rPr>
                <w:b/>
                <w:sz w:val="20"/>
                <w:szCs w:val="20"/>
              </w:rPr>
              <w:t>109</w:t>
            </w:r>
          </w:p>
        </w:tc>
        <w:tc>
          <w:tcPr>
            <w:tcW w:w="775" w:type="dxa"/>
          </w:tcPr>
          <w:p w:rsidR="00FA6D61" w:rsidRPr="00227644" w:rsidRDefault="00FA6D61" w:rsidP="003D17C6">
            <w:pPr>
              <w:jc w:val="center"/>
              <w:rPr>
                <w:b/>
                <w:sz w:val="20"/>
                <w:szCs w:val="20"/>
              </w:rPr>
            </w:pPr>
            <w:r w:rsidRPr="00227644">
              <w:rPr>
                <w:b/>
                <w:sz w:val="20"/>
                <w:szCs w:val="20"/>
              </w:rPr>
              <w:t>25,70</w:t>
            </w:r>
          </w:p>
        </w:tc>
        <w:tc>
          <w:tcPr>
            <w:tcW w:w="562" w:type="dxa"/>
          </w:tcPr>
          <w:p w:rsidR="00FA6D61" w:rsidRPr="00227644" w:rsidRDefault="00FA6D61" w:rsidP="003D17C6">
            <w:pPr>
              <w:jc w:val="center"/>
              <w:rPr>
                <w:b/>
                <w:sz w:val="20"/>
                <w:szCs w:val="20"/>
                <w:lang w:val="en-US"/>
              </w:rPr>
            </w:pPr>
            <w:r w:rsidRPr="00227644">
              <w:rPr>
                <w:b/>
                <w:sz w:val="20"/>
                <w:szCs w:val="20"/>
                <w:lang w:val="en-US"/>
              </w:rPr>
              <w:t>93</w:t>
            </w:r>
          </w:p>
        </w:tc>
        <w:tc>
          <w:tcPr>
            <w:tcW w:w="775" w:type="dxa"/>
          </w:tcPr>
          <w:p w:rsidR="00FA6D61" w:rsidRPr="00227644" w:rsidRDefault="00FA6D61" w:rsidP="003D17C6">
            <w:pPr>
              <w:jc w:val="center"/>
              <w:rPr>
                <w:b/>
                <w:sz w:val="20"/>
                <w:szCs w:val="20"/>
              </w:rPr>
            </w:pPr>
            <w:r w:rsidRPr="00227644">
              <w:rPr>
                <w:b/>
                <w:sz w:val="20"/>
                <w:szCs w:val="20"/>
              </w:rPr>
              <w:t>21,88</w:t>
            </w:r>
          </w:p>
        </w:tc>
        <w:tc>
          <w:tcPr>
            <w:tcW w:w="562" w:type="dxa"/>
          </w:tcPr>
          <w:p w:rsidR="00FA6D61" w:rsidRPr="00227644" w:rsidRDefault="00FA6D61" w:rsidP="003D17C6">
            <w:pPr>
              <w:jc w:val="center"/>
              <w:rPr>
                <w:b/>
                <w:sz w:val="20"/>
                <w:szCs w:val="20"/>
              </w:rPr>
            </w:pPr>
            <w:r w:rsidRPr="00227644">
              <w:rPr>
                <w:b/>
                <w:sz w:val="20"/>
                <w:szCs w:val="20"/>
              </w:rPr>
              <w:t>47</w:t>
            </w:r>
          </w:p>
        </w:tc>
        <w:tc>
          <w:tcPr>
            <w:tcW w:w="775" w:type="dxa"/>
          </w:tcPr>
          <w:p w:rsidR="00FA6D61" w:rsidRPr="00227644" w:rsidRDefault="00FA6D61" w:rsidP="003D17C6">
            <w:pPr>
              <w:jc w:val="center"/>
              <w:rPr>
                <w:b/>
                <w:sz w:val="20"/>
                <w:szCs w:val="20"/>
                <w:lang w:val="en-US"/>
              </w:rPr>
            </w:pPr>
            <w:r w:rsidRPr="00227644">
              <w:rPr>
                <w:b/>
                <w:sz w:val="20"/>
                <w:szCs w:val="20"/>
                <w:lang w:val="en-US"/>
              </w:rPr>
              <w:t>11</w:t>
            </w:r>
            <w:r w:rsidRPr="00227644">
              <w:rPr>
                <w:b/>
                <w:sz w:val="20"/>
                <w:szCs w:val="20"/>
              </w:rPr>
              <w:t>,1</w:t>
            </w:r>
            <w:r w:rsidRPr="00227644">
              <w:rPr>
                <w:b/>
                <w:sz w:val="20"/>
                <w:szCs w:val="20"/>
                <w:lang w:val="en-US"/>
              </w:rPr>
              <w:t>7</w:t>
            </w:r>
          </w:p>
        </w:tc>
        <w:tc>
          <w:tcPr>
            <w:tcW w:w="622" w:type="dxa"/>
          </w:tcPr>
          <w:p w:rsidR="00FA6D61" w:rsidRPr="00227644" w:rsidRDefault="00FA6D61" w:rsidP="003D17C6">
            <w:pPr>
              <w:jc w:val="center"/>
              <w:rPr>
                <w:b/>
                <w:sz w:val="20"/>
                <w:szCs w:val="20"/>
              </w:rPr>
            </w:pPr>
            <w:r w:rsidRPr="00227644">
              <w:rPr>
                <w:b/>
                <w:sz w:val="20"/>
                <w:szCs w:val="20"/>
              </w:rPr>
              <w:t>249</w:t>
            </w:r>
          </w:p>
        </w:tc>
        <w:tc>
          <w:tcPr>
            <w:tcW w:w="775" w:type="dxa"/>
          </w:tcPr>
          <w:p w:rsidR="00FA6D61" w:rsidRPr="00227644" w:rsidRDefault="00FA6D61" w:rsidP="003D17C6">
            <w:pPr>
              <w:jc w:val="center"/>
              <w:rPr>
                <w:b/>
                <w:sz w:val="20"/>
                <w:szCs w:val="20"/>
              </w:rPr>
            </w:pPr>
            <w:r w:rsidRPr="00227644">
              <w:rPr>
                <w:b/>
                <w:sz w:val="20"/>
                <w:szCs w:val="20"/>
              </w:rPr>
              <w:t>19,60</w:t>
            </w:r>
          </w:p>
        </w:tc>
        <w:tc>
          <w:tcPr>
            <w:tcW w:w="775" w:type="dxa"/>
          </w:tcPr>
          <w:p w:rsidR="00FA6D61" w:rsidRPr="00227644" w:rsidRDefault="00FA6D61" w:rsidP="003D17C6">
            <w:pPr>
              <w:jc w:val="center"/>
              <w:rPr>
                <w:b/>
                <w:sz w:val="20"/>
                <w:szCs w:val="20"/>
              </w:rPr>
            </w:pPr>
            <w:r w:rsidRPr="00227644">
              <w:rPr>
                <w:b/>
                <w:sz w:val="20"/>
                <w:szCs w:val="20"/>
              </w:rPr>
              <w:t>83,00</w:t>
            </w:r>
          </w:p>
        </w:tc>
        <w:tc>
          <w:tcPr>
            <w:tcW w:w="775" w:type="dxa"/>
          </w:tcPr>
          <w:p w:rsidR="00FA6D61" w:rsidRPr="00227644" w:rsidRDefault="00FA6D61" w:rsidP="003D17C6">
            <w:pPr>
              <w:jc w:val="center"/>
              <w:rPr>
                <w:b/>
                <w:sz w:val="20"/>
                <w:szCs w:val="20"/>
              </w:rPr>
            </w:pPr>
            <w:r w:rsidRPr="00227644">
              <w:rPr>
                <w:b/>
                <w:sz w:val="20"/>
                <w:szCs w:val="20"/>
              </w:rPr>
              <w:t>19,60</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Языковые и речевые</w:t>
            </w:r>
          </w:p>
        </w:tc>
        <w:tc>
          <w:tcPr>
            <w:tcW w:w="562" w:type="dxa"/>
          </w:tcPr>
          <w:p w:rsidR="00FA6D61" w:rsidRPr="00227644" w:rsidRDefault="00FA6D61" w:rsidP="003D17C6">
            <w:pPr>
              <w:jc w:val="center"/>
              <w:rPr>
                <w:b/>
                <w:sz w:val="20"/>
                <w:szCs w:val="20"/>
              </w:rPr>
            </w:pPr>
            <w:r w:rsidRPr="00227644">
              <w:rPr>
                <w:b/>
                <w:sz w:val="20"/>
                <w:szCs w:val="20"/>
              </w:rPr>
              <w:t>40</w:t>
            </w:r>
          </w:p>
        </w:tc>
        <w:tc>
          <w:tcPr>
            <w:tcW w:w="775" w:type="dxa"/>
          </w:tcPr>
          <w:p w:rsidR="00FA6D61" w:rsidRPr="00227644" w:rsidRDefault="00FA6D61" w:rsidP="003D17C6">
            <w:pPr>
              <w:jc w:val="center"/>
              <w:rPr>
                <w:b/>
                <w:sz w:val="20"/>
                <w:szCs w:val="20"/>
              </w:rPr>
            </w:pPr>
            <w:r w:rsidRPr="00227644">
              <w:rPr>
                <w:b/>
                <w:sz w:val="20"/>
                <w:szCs w:val="20"/>
              </w:rPr>
              <w:t>9,43</w:t>
            </w:r>
          </w:p>
        </w:tc>
        <w:tc>
          <w:tcPr>
            <w:tcW w:w="562" w:type="dxa"/>
          </w:tcPr>
          <w:p w:rsidR="00FA6D61" w:rsidRPr="00227644" w:rsidRDefault="00FA6D61" w:rsidP="003D17C6">
            <w:pPr>
              <w:jc w:val="center"/>
              <w:rPr>
                <w:b/>
                <w:sz w:val="20"/>
                <w:szCs w:val="20"/>
                <w:lang w:val="en-US"/>
              </w:rPr>
            </w:pPr>
            <w:r w:rsidRPr="00227644">
              <w:rPr>
                <w:b/>
                <w:sz w:val="20"/>
                <w:szCs w:val="20"/>
                <w:lang w:val="en-US"/>
              </w:rPr>
              <w:t>57</w:t>
            </w:r>
          </w:p>
        </w:tc>
        <w:tc>
          <w:tcPr>
            <w:tcW w:w="775" w:type="dxa"/>
          </w:tcPr>
          <w:p w:rsidR="00FA6D61" w:rsidRPr="00227644" w:rsidRDefault="00FA6D61" w:rsidP="003D17C6">
            <w:pPr>
              <w:jc w:val="center"/>
              <w:rPr>
                <w:b/>
                <w:sz w:val="20"/>
                <w:szCs w:val="20"/>
              </w:rPr>
            </w:pPr>
            <w:r w:rsidRPr="00227644">
              <w:rPr>
                <w:b/>
                <w:sz w:val="20"/>
                <w:szCs w:val="20"/>
              </w:rPr>
              <w:t>13,42</w:t>
            </w:r>
          </w:p>
        </w:tc>
        <w:tc>
          <w:tcPr>
            <w:tcW w:w="562" w:type="dxa"/>
          </w:tcPr>
          <w:p w:rsidR="00FA6D61" w:rsidRPr="00227644" w:rsidRDefault="00FA6D61" w:rsidP="003D17C6">
            <w:pPr>
              <w:jc w:val="center"/>
              <w:rPr>
                <w:b/>
                <w:sz w:val="20"/>
                <w:szCs w:val="20"/>
              </w:rPr>
            </w:pPr>
            <w:r w:rsidRPr="00227644">
              <w:rPr>
                <w:b/>
                <w:sz w:val="20"/>
                <w:szCs w:val="20"/>
              </w:rPr>
              <w:t>55</w:t>
            </w:r>
          </w:p>
        </w:tc>
        <w:tc>
          <w:tcPr>
            <w:tcW w:w="775" w:type="dxa"/>
          </w:tcPr>
          <w:p w:rsidR="00FA6D61" w:rsidRPr="00227644" w:rsidRDefault="00FA6D61" w:rsidP="003D17C6">
            <w:pPr>
              <w:jc w:val="center"/>
              <w:rPr>
                <w:b/>
                <w:sz w:val="20"/>
                <w:szCs w:val="20"/>
              </w:rPr>
            </w:pPr>
            <w:r w:rsidRPr="00227644">
              <w:rPr>
                <w:b/>
                <w:sz w:val="20"/>
                <w:szCs w:val="20"/>
                <w:lang w:val="en-US"/>
              </w:rPr>
              <w:t>13</w:t>
            </w:r>
            <w:r w:rsidRPr="00227644">
              <w:rPr>
                <w:b/>
                <w:sz w:val="20"/>
                <w:szCs w:val="20"/>
              </w:rPr>
              <w:t>,</w:t>
            </w:r>
            <w:r w:rsidRPr="00227644">
              <w:rPr>
                <w:b/>
                <w:sz w:val="20"/>
                <w:szCs w:val="20"/>
                <w:lang w:val="en-US"/>
              </w:rPr>
              <w:t>07</w:t>
            </w:r>
          </w:p>
        </w:tc>
        <w:tc>
          <w:tcPr>
            <w:tcW w:w="622" w:type="dxa"/>
          </w:tcPr>
          <w:p w:rsidR="00FA6D61" w:rsidRPr="00227644" w:rsidRDefault="00FA6D61" w:rsidP="003D17C6">
            <w:pPr>
              <w:jc w:val="center"/>
              <w:rPr>
                <w:b/>
                <w:sz w:val="20"/>
                <w:szCs w:val="20"/>
              </w:rPr>
            </w:pPr>
            <w:r w:rsidRPr="00227644">
              <w:rPr>
                <w:b/>
                <w:sz w:val="20"/>
                <w:szCs w:val="20"/>
              </w:rPr>
              <w:t>152</w:t>
            </w:r>
          </w:p>
        </w:tc>
        <w:tc>
          <w:tcPr>
            <w:tcW w:w="775" w:type="dxa"/>
          </w:tcPr>
          <w:p w:rsidR="00FA6D61" w:rsidRPr="00227644" w:rsidRDefault="00FA6D61" w:rsidP="003D17C6">
            <w:pPr>
              <w:jc w:val="center"/>
              <w:rPr>
                <w:b/>
                <w:sz w:val="20"/>
                <w:szCs w:val="20"/>
              </w:rPr>
            </w:pPr>
            <w:r w:rsidRPr="00227644">
              <w:rPr>
                <w:b/>
                <w:sz w:val="20"/>
                <w:szCs w:val="20"/>
              </w:rPr>
              <w:t>11,97</w:t>
            </w:r>
          </w:p>
        </w:tc>
        <w:tc>
          <w:tcPr>
            <w:tcW w:w="775" w:type="dxa"/>
          </w:tcPr>
          <w:p w:rsidR="00FA6D61" w:rsidRPr="00227644" w:rsidRDefault="00FA6D61" w:rsidP="003D17C6">
            <w:pPr>
              <w:jc w:val="center"/>
              <w:rPr>
                <w:b/>
                <w:sz w:val="20"/>
                <w:szCs w:val="20"/>
              </w:rPr>
            </w:pPr>
            <w:r w:rsidRPr="00227644">
              <w:rPr>
                <w:b/>
                <w:sz w:val="20"/>
                <w:szCs w:val="20"/>
              </w:rPr>
              <w:t>50,67</w:t>
            </w:r>
          </w:p>
        </w:tc>
        <w:tc>
          <w:tcPr>
            <w:tcW w:w="775" w:type="dxa"/>
          </w:tcPr>
          <w:p w:rsidR="00FA6D61" w:rsidRPr="00227644" w:rsidRDefault="00FA6D61" w:rsidP="003D17C6">
            <w:pPr>
              <w:jc w:val="center"/>
              <w:rPr>
                <w:b/>
                <w:sz w:val="20"/>
                <w:szCs w:val="20"/>
              </w:rPr>
            </w:pPr>
            <w:r w:rsidRPr="00227644">
              <w:rPr>
                <w:b/>
                <w:sz w:val="20"/>
                <w:szCs w:val="20"/>
              </w:rPr>
              <w:t>11,97</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Сенсорные</w:t>
            </w:r>
          </w:p>
        </w:tc>
        <w:tc>
          <w:tcPr>
            <w:tcW w:w="562" w:type="dxa"/>
          </w:tcPr>
          <w:p w:rsidR="00FA6D61" w:rsidRPr="00227644" w:rsidRDefault="00FA6D61" w:rsidP="003D17C6">
            <w:pPr>
              <w:jc w:val="center"/>
              <w:rPr>
                <w:b/>
                <w:sz w:val="20"/>
                <w:szCs w:val="20"/>
              </w:rPr>
            </w:pPr>
            <w:r w:rsidRPr="00227644">
              <w:rPr>
                <w:b/>
                <w:sz w:val="20"/>
                <w:szCs w:val="20"/>
              </w:rPr>
              <w:t>55</w:t>
            </w:r>
          </w:p>
        </w:tc>
        <w:tc>
          <w:tcPr>
            <w:tcW w:w="775" w:type="dxa"/>
          </w:tcPr>
          <w:p w:rsidR="00FA6D61" w:rsidRPr="00227644" w:rsidRDefault="00FA6D61" w:rsidP="003D17C6">
            <w:pPr>
              <w:jc w:val="center"/>
              <w:rPr>
                <w:b/>
                <w:sz w:val="20"/>
                <w:szCs w:val="20"/>
              </w:rPr>
            </w:pPr>
            <w:r w:rsidRPr="00227644">
              <w:rPr>
                <w:b/>
                <w:sz w:val="20"/>
                <w:szCs w:val="20"/>
              </w:rPr>
              <w:t>12,97</w:t>
            </w:r>
          </w:p>
        </w:tc>
        <w:tc>
          <w:tcPr>
            <w:tcW w:w="562" w:type="dxa"/>
          </w:tcPr>
          <w:p w:rsidR="00FA6D61" w:rsidRPr="00227644" w:rsidRDefault="00FA6D61" w:rsidP="003D17C6">
            <w:pPr>
              <w:jc w:val="center"/>
              <w:rPr>
                <w:b/>
                <w:sz w:val="20"/>
                <w:szCs w:val="20"/>
                <w:lang w:val="en-US"/>
              </w:rPr>
            </w:pPr>
            <w:r w:rsidRPr="00227644">
              <w:rPr>
                <w:b/>
                <w:sz w:val="20"/>
                <w:szCs w:val="20"/>
                <w:lang w:val="en-US"/>
              </w:rPr>
              <w:t>56</w:t>
            </w:r>
          </w:p>
        </w:tc>
        <w:tc>
          <w:tcPr>
            <w:tcW w:w="775" w:type="dxa"/>
          </w:tcPr>
          <w:p w:rsidR="00FA6D61" w:rsidRPr="00227644" w:rsidRDefault="00FA6D61" w:rsidP="003D17C6">
            <w:pPr>
              <w:jc w:val="center"/>
              <w:rPr>
                <w:b/>
                <w:sz w:val="20"/>
                <w:szCs w:val="20"/>
              </w:rPr>
            </w:pPr>
            <w:r w:rsidRPr="00227644">
              <w:rPr>
                <w:b/>
                <w:sz w:val="20"/>
                <w:szCs w:val="20"/>
              </w:rPr>
              <w:t>13,17</w:t>
            </w:r>
          </w:p>
        </w:tc>
        <w:tc>
          <w:tcPr>
            <w:tcW w:w="562" w:type="dxa"/>
          </w:tcPr>
          <w:p w:rsidR="00FA6D61" w:rsidRPr="00227644" w:rsidRDefault="00FA6D61" w:rsidP="003D17C6">
            <w:pPr>
              <w:jc w:val="center"/>
              <w:rPr>
                <w:b/>
                <w:sz w:val="20"/>
                <w:szCs w:val="20"/>
              </w:rPr>
            </w:pPr>
            <w:r w:rsidRPr="00227644">
              <w:rPr>
                <w:b/>
                <w:sz w:val="20"/>
                <w:szCs w:val="20"/>
              </w:rPr>
              <w:t>63</w:t>
            </w:r>
          </w:p>
        </w:tc>
        <w:tc>
          <w:tcPr>
            <w:tcW w:w="775" w:type="dxa"/>
          </w:tcPr>
          <w:p w:rsidR="00FA6D61" w:rsidRPr="00227644" w:rsidRDefault="00FA6D61" w:rsidP="003D17C6">
            <w:pPr>
              <w:jc w:val="center"/>
              <w:rPr>
                <w:b/>
                <w:sz w:val="20"/>
                <w:szCs w:val="20"/>
              </w:rPr>
            </w:pPr>
            <w:r w:rsidRPr="00227644">
              <w:rPr>
                <w:b/>
                <w:sz w:val="20"/>
                <w:szCs w:val="20"/>
                <w:lang w:val="en-US"/>
              </w:rPr>
              <w:t>14</w:t>
            </w:r>
            <w:r w:rsidRPr="00227644">
              <w:rPr>
                <w:b/>
                <w:sz w:val="20"/>
                <w:szCs w:val="20"/>
              </w:rPr>
              <w:t>,</w:t>
            </w:r>
            <w:r w:rsidRPr="00227644">
              <w:rPr>
                <w:b/>
                <w:sz w:val="20"/>
                <w:szCs w:val="20"/>
                <w:lang w:val="en-US"/>
              </w:rPr>
              <w:t>97</w:t>
            </w:r>
          </w:p>
        </w:tc>
        <w:tc>
          <w:tcPr>
            <w:tcW w:w="622" w:type="dxa"/>
          </w:tcPr>
          <w:p w:rsidR="00FA6D61" w:rsidRPr="00227644" w:rsidRDefault="00FA6D61" w:rsidP="003D17C6">
            <w:pPr>
              <w:jc w:val="center"/>
              <w:rPr>
                <w:b/>
                <w:sz w:val="20"/>
                <w:szCs w:val="20"/>
              </w:rPr>
            </w:pPr>
            <w:r w:rsidRPr="00227644">
              <w:rPr>
                <w:b/>
                <w:sz w:val="20"/>
                <w:szCs w:val="20"/>
              </w:rPr>
              <w:t>174</w:t>
            </w:r>
          </w:p>
        </w:tc>
        <w:tc>
          <w:tcPr>
            <w:tcW w:w="775" w:type="dxa"/>
          </w:tcPr>
          <w:p w:rsidR="00FA6D61" w:rsidRPr="00227644" w:rsidRDefault="00FA6D61" w:rsidP="003D17C6">
            <w:pPr>
              <w:jc w:val="center"/>
              <w:rPr>
                <w:b/>
                <w:sz w:val="20"/>
                <w:szCs w:val="20"/>
              </w:rPr>
            </w:pPr>
            <w:r w:rsidRPr="00227644">
              <w:rPr>
                <w:b/>
                <w:sz w:val="20"/>
                <w:szCs w:val="20"/>
              </w:rPr>
              <w:t>13,70</w:t>
            </w:r>
          </w:p>
        </w:tc>
        <w:tc>
          <w:tcPr>
            <w:tcW w:w="775" w:type="dxa"/>
          </w:tcPr>
          <w:p w:rsidR="00FA6D61" w:rsidRPr="00227644" w:rsidRDefault="00FA6D61" w:rsidP="003D17C6">
            <w:pPr>
              <w:jc w:val="center"/>
              <w:rPr>
                <w:b/>
                <w:sz w:val="20"/>
                <w:szCs w:val="20"/>
              </w:rPr>
            </w:pPr>
            <w:r w:rsidRPr="00227644">
              <w:rPr>
                <w:b/>
                <w:sz w:val="20"/>
                <w:szCs w:val="20"/>
              </w:rPr>
              <w:t>58,00</w:t>
            </w:r>
          </w:p>
        </w:tc>
        <w:tc>
          <w:tcPr>
            <w:tcW w:w="775" w:type="dxa"/>
          </w:tcPr>
          <w:p w:rsidR="00FA6D61" w:rsidRPr="00227644" w:rsidRDefault="00FA6D61" w:rsidP="003D17C6">
            <w:pPr>
              <w:jc w:val="center"/>
              <w:rPr>
                <w:b/>
                <w:sz w:val="20"/>
                <w:szCs w:val="20"/>
              </w:rPr>
            </w:pPr>
            <w:r w:rsidRPr="00227644">
              <w:rPr>
                <w:b/>
                <w:sz w:val="20"/>
                <w:szCs w:val="20"/>
              </w:rPr>
              <w:t>13,70</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Статодинамические</w:t>
            </w:r>
          </w:p>
        </w:tc>
        <w:tc>
          <w:tcPr>
            <w:tcW w:w="562" w:type="dxa"/>
          </w:tcPr>
          <w:p w:rsidR="00FA6D61" w:rsidRPr="00227644" w:rsidRDefault="00FA6D61" w:rsidP="003D17C6">
            <w:pPr>
              <w:jc w:val="center"/>
              <w:rPr>
                <w:b/>
                <w:sz w:val="20"/>
                <w:szCs w:val="20"/>
              </w:rPr>
            </w:pPr>
            <w:r w:rsidRPr="00227644">
              <w:rPr>
                <w:b/>
                <w:sz w:val="20"/>
                <w:szCs w:val="20"/>
              </w:rPr>
              <w:t>184</w:t>
            </w:r>
          </w:p>
        </w:tc>
        <w:tc>
          <w:tcPr>
            <w:tcW w:w="775" w:type="dxa"/>
          </w:tcPr>
          <w:p w:rsidR="00FA6D61" w:rsidRPr="00227644" w:rsidRDefault="00FA6D61" w:rsidP="003D17C6">
            <w:pPr>
              <w:jc w:val="center"/>
              <w:rPr>
                <w:b/>
                <w:sz w:val="20"/>
                <w:szCs w:val="20"/>
              </w:rPr>
            </w:pPr>
            <w:r w:rsidRPr="00227644">
              <w:rPr>
                <w:b/>
                <w:sz w:val="20"/>
                <w:szCs w:val="20"/>
              </w:rPr>
              <w:t>43,39</w:t>
            </w:r>
          </w:p>
        </w:tc>
        <w:tc>
          <w:tcPr>
            <w:tcW w:w="562" w:type="dxa"/>
          </w:tcPr>
          <w:p w:rsidR="00FA6D61" w:rsidRPr="00227644" w:rsidRDefault="00FA6D61" w:rsidP="003D17C6">
            <w:pPr>
              <w:jc w:val="center"/>
              <w:rPr>
                <w:b/>
                <w:sz w:val="20"/>
                <w:szCs w:val="20"/>
                <w:lang w:val="en-US"/>
              </w:rPr>
            </w:pPr>
            <w:r w:rsidRPr="00227644">
              <w:rPr>
                <w:b/>
                <w:sz w:val="20"/>
                <w:szCs w:val="20"/>
                <w:lang w:val="en-US"/>
              </w:rPr>
              <w:t>179</w:t>
            </w:r>
          </w:p>
        </w:tc>
        <w:tc>
          <w:tcPr>
            <w:tcW w:w="775" w:type="dxa"/>
          </w:tcPr>
          <w:p w:rsidR="00FA6D61" w:rsidRPr="00227644" w:rsidRDefault="00FA6D61" w:rsidP="003D17C6">
            <w:pPr>
              <w:jc w:val="center"/>
              <w:rPr>
                <w:b/>
                <w:sz w:val="20"/>
                <w:szCs w:val="20"/>
              </w:rPr>
            </w:pPr>
            <w:r w:rsidRPr="00227644">
              <w:rPr>
                <w:b/>
                <w:sz w:val="20"/>
                <w:szCs w:val="20"/>
              </w:rPr>
              <w:t>42,11</w:t>
            </w:r>
          </w:p>
        </w:tc>
        <w:tc>
          <w:tcPr>
            <w:tcW w:w="562" w:type="dxa"/>
          </w:tcPr>
          <w:p w:rsidR="00FA6D61" w:rsidRPr="00227644" w:rsidRDefault="00FA6D61" w:rsidP="003D17C6">
            <w:pPr>
              <w:jc w:val="center"/>
              <w:rPr>
                <w:b/>
                <w:sz w:val="20"/>
                <w:szCs w:val="20"/>
              </w:rPr>
            </w:pPr>
            <w:r w:rsidRPr="00227644">
              <w:rPr>
                <w:b/>
                <w:sz w:val="20"/>
                <w:szCs w:val="20"/>
              </w:rPr>
              <w:t>149</w:t>
            </w:r>
          </w:p>
        </w:tc>
        <w:tc>
          <w:tcPr>
            <w:tcW w:w="775" w:type="dxa"/>
          </w:tcPr>
          <w:p w:rsidR="00FA6D61" w:rsidRPr="00227644" w:rsidRDefault="00FA6D61" w:rsidP="003D17C6">
            <w:pPr>
              <w:jc w:val="center"/>
              <w:rPr>
                <w:b/>
                <w:sz w:val="20"/>
                <w:szCs w:val="20"/>
              </w:rPr>
            </w:pPr>
            <w:r w:rsidRPr="00227644">
              <w:rPr>
                <w:b/>
                <w:sz w:val="20"/>
                <w:szCs w:val="20"/>
                <w:lang w:val="en-US"/>
              </w:rPr>
              <w:t>35</w:t>
            </w:r>
            <w:r w:rsidRPr="00227644">
              <w:rPr>
                <w:b/>
                <w:sz w:val="20"/>
                <w:szCs w:val="20"/>
              </w:rPr>
              <w:t>,</w:t>
            </w:r>
            <w:r w:rsidRPr="00227644">
              <w:rPr>
                <w:b/>
                <w:sz w:val="20"/>
                <w:szCs w:val="20"/>
                <w:lang w:val="en-US"/>
              </w:rPr>
              <w:t>41</w:t>
            </w:r>
          </w:p>
        </w:tc>
        <w:tc>
          <w:tcPr>
            <w:tcW w:w="622" w:type="dxa"/>
          </w:tcPr>
          <w:p w:rsidR="00FA6D61" w:rsidRPr="00227644" w:rsidRDefault="00FA6D61" w:rsidP="003D17C6">
            <w:pPr>
              <w:jc w:val="center"/>
              <w:rPr>
                <w:b/>
                <w:sz w:val="20"/>
                <w:szCs w:val="20"/>
              </w:rPr>
            </w:pPr>
            <w:r w:rsidRPr="00227644">
              <w:rPr>
                <w:b/>
                <w:sz w:val="20"/>
                <w:szCs w:val="20"/>
              </w:rPr>
              <w:t>512</w:t>
            </w:r>
          </w:p>
        </w:tc>
        <w:tc>
          <w:tcPr>
            <w:tcW w:w="775" w:type="dxa"/>
          </w:tcPr>
          <w:p w:rsidR="00FA6D61" w:rsidRPr="00227644" w:rsidRDefault="00FA6D61" w:rsidP="003D17C6">
            <w:pPr>
              <w:jc w:val="center"/>
              <w:rPr>
                <w:b/>
                <w:sz w:val="20"/>
                <w:szCs w:val="20"/>
              </w:rPr>
            </w:pPr>
            <w:r w:rsidRPr="00227644">
              <w:rPr>
                <w:b/>
                <w:sz w:val="20"/>
                <w:szCs w:val="20"/>
              </w:rPr>
              <w:t>40,32</w:t>
            </w:r>
          </w:p>
        </w:tc>
        <w:tc>
          <w:tcPr>
            <w:tcW w:w="775" w:type="dxa"/>
          </w:tcPr>
          <w:p w:rsidR="00FA6D61" w:rsidRPr="00227644" w:rsidRDefault="00FA6D61" w:rsidP="003D17C6">
            <w:pPr>
              <w:jc w:val="center"/>
              <w:rPr>
                <w:b/>
                <w:sz w:val="20"/>
                <w:szCs w:val="20"/>
              </w:rPr>
            </w:pPr>
            <w:r w:rsidRPr="00227644">
              <w:rPr>
                <w:b/>
                <w:sz w:val="20"/>
                <w:szCs w:val="20"/>
              </w:rPr>
              <w:t>170,67</w:t>
            </w:r>
          </w:p>
        </w:tc>
        <w:tc>
          <w:tcPr>
            <w:tcW w:w="775" w:type="dxa"/>
          </w:tcPr>
          <w:p w:rsidR="00FA6D61" w:rsidRPr="00227644" w:rsidRDefault="00FA6D61" w:rsidP="003D17C6">
            <w:pPr>
              <w:jc w:val="center"/>
              <w:rPr>
                <w:b/>
                <w:sz w:val="20"/>
                <w:szCs w:val="20"/>
              </w:rPr>
            </w:pPr>
            <w:r w:rsidRPr="00227644">
              <w:rPr>
                <w:b/>
                <w:sz w:val="20"/>
                <w:szCs w:val="20"/>
              </w:rPr>
              <w:t>40,32</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Органов и систем</w:t>
            </w:r>
          </w:p>
        </w:tc>
        <w:tc>
          <w:tcPr>
            <w:tcW w:w="562" w:type="dxa"/>
          </w:tcPr>
          <w:p w:rsidR="00FA6D61" w:rsidRPr="00227644" w:rsidRDefault="00FA6D61" w:rsidP="003D17C6">
            <w:pPr>
              <w:jc w:val="center"/>
              <w:rPr>
                <w:b/>
                <w:sz w:val="20"/>
                <w:szCs w:val="20"/>
              </w:rPr>
            </w:pPr>
            <w:r w:rsidRPr="00227644">
              <w:rPr>
                <w:b/>
                <w:sz w:val="20"/>
                <w:szCs w:val="20"/>
              </w:rPr>
              <w:t>167</w:t>
            </w:r>
          </w:p>
        </w:tc>
        <w:tc>
          <w:tcPr>
            <w:tcW w:w="775" w:type="dxa"/>
          </w:tcPr>
          <w:p w:rsidR="00FA6D61" w:rsidRPr="00227644" w:rsidRDefault="00FA6D61" w:rsidP="003D17C6">
            <w:pPr>
              <w:jc w:val="center"/>
              <w:rPr>
                <w:b/>
                <w:sz w:val="20"/>
                <w:szCs w:val="20"/>
              </w:rPr>
            </w:pPr>
            <w:r w:rsidRPr="00227644">
              <w:rPr>
                <w:b/>
                <w:sz w:val="20"/>
                <w:szCs w:val="20"/>
              </w:rPr>
              <w:t>39,38</w:t>
            </w:r>
          </w:p>
        </w:tc>
        <w:tc>
          <w:tcPr>
            <w:tcW w:w="562" w:type="dxa"/>
          </w:tcPr>
          <w:p w:rsidR="00FA6D61" w:rsidRPr="00227644" w:rsidRDefault="00FA6D61" w:rsidP="003D17C6">
            <w:pPr>
              <w:jc w:val="center"/>
              <w:rPr>
                <w:b/>
                <w:sz w:val="20"/>
                <w:szCs w:val="20"/>
                <w:lang w:val="en-US"/>
              </w:rPr>
            </w:pPr>
            <w:r w:rsidRPr="00227644">
              <w:rPr>
                <w:b/>
                <w:sz w:val="20"/>
                <w:szCs w:val="20"/>
                <w:lang w:val="en-US"/>
              </w:rPr>
              <w:t>160</w:t>
            </w:r>
          </w:p>
        </w:tc>
        <w:tc>
          <w:tcPr>
            <w:tcW w:w="775" w:type="dxa"/>
          </w:tcPr>
          <w:p w:rsidR="00FA6D61" w:rsidRPr="00227644" w:rsidRDefault="00FA6D61" w:rsidP="003D17C6">
            <w:pPr>
              <w:jc w:val="center"/>
              <w:rPr>
                <w:b/>
                <w:sz w:val="20"/>
                <w:szCs w:val="20"/>
              </w:rPr>
            </w:pPr>
            <w:r w:rsidRPr="00227644">
              <w:rPr>
                <w:b/>
                <w:sz w:val="20"/>
                <w:szCs w:val="20"/>
              </w:rPr>
              <w:t>37,64</w:t>
            </w:r>
          </w:p>
        </w:tc>
        <w:tc>
          <w:tcPr>
            <w:tcW w:w="562" w:type="dxa"/>
          </w:tcPr>
          <w:p w:rsidR="00FA6D61" w:rsidRPr="00227644" w:rsidRDefault="00FA6D61" w:rsidP="003D17C6">
            <w:pPr>
              <w:jc w:val="center"/>
              <w:rPr>
                <w:b/>
                <w:sz w:val="20"/>
                <w:szCs w:val="20"/>
              </w:rPr>
            </w:pPr>
            <w:r w:rsidRPr="00227644">
              <w:rPr>
                <w:b/>
                <w:sz w:val="20"/>
                <w:szCs w:val="20"/>
              </w:rPr>
              <w:t>272</w:t>
            </w:r>
          </w:p>
        </w:tc>
        <w:tc>
          <w:tcPr>
            <w:tcW w:w="775" w:type="dxa"/>
          </w:tcPr>
          <w:p w:rsidR="00FA6D61" w:rsidRPr="00227644" w:rsidRDefault="00FA6D61" w:rsidP="003D17C6">
            <w:pPr>
              <w:jc w:val="center"/>
              <w:rPr>
                <w:b/>
                <w:sz w:val="20"/>
                <w:szCs w:val="20"/>
              </w:rPr>
            </w:pPr>
            <w:r w:rsidRPr="00227644">
              <w:rPr>
                <w:b/>
                <w:sz w:val="20"/>
                <w:szCs w:val="20"/>
                <w:lang w:val="en-US"/>
              </w:rPr>
              <w:t>64</w:t>
            </w:r>
            <w:r w:rsidRPr="00227644">
              <w:rPr>
                <w:b/>
                <w:sz w:val="20"/>
                <w:szCs w:val="20"/>
              </w:rPr>
              <w:t>,</w:t>
            </w:r>
            <w:r w:rsidRPr="00227644">
              <w:rPr>
                <w:b/>
                <w:sz w:val="20"/>
                <w:szCs w:val="20"/>
                <w:lang w:val="en-US"/>
              </w:rPr>
              <w:t>64</w:t>
            </w:r>
          </w:p>
        </w:tc>
        <w:tc>
          <w:tcPr>
            <w:tcW w:w="622" w:type="dxa"/>
          </w:tcPr>
          <w:p w:rsidR="00FA6D61" w:rsidRPr="00227644" w:rsidRDefault="00FA6D61" w:rsidP="003D17C6">
            <w:pPr>
              <w:jc w:val="center"/>
              <w:rPr>
                <w:b/>
                <w:sz w:val="20"/>
                <w:szCs w:val="20"/>
              </w:rPr>
            </w:pPr>
            <w:r w:rsidRPr="00227644">
              <w:rPr>
                <w:b/>
                <w:sz w:val="20"/>
                <w:szCs w:val="20"/>
              </w:rPr>
              <w:t>599</w:t>
            </w:r>
          </w:p>
        </w:tc>
        <w:tc>
          <w:tcPr>
            <w:tcW w:w="775" w:type="dxa"/>
          </w:tcPr>
          <w:p w:rsidR="00FA6D61" w:rsidRPr="00227644" w:rsidRDefault="00FA6D61" w:rsidP="003D17C6">
            <w:pPr>
              <w:jc w:val="center"/>
              <w:rPr>
                <w:b/>
                <w:sz w:val="20"/>
                <w:szCs w:val="20"/>
              </w:rPr>
            </w:pPr>
            <w:r w:rsidRPr="00227644">
              <w:rPr>
                <w:b/>
                <w:sz w:val="20"/>
                <w:szCs w:val="20"/>
              </w:rPr>
              <w:t>47,17</w:t>
            </w:r>
          </w:p>
        </w:tc>
        <w:tc>
          <w:tcPr>
            <w:tcW w:w="775" w:type="dxa"/>
          </w:tcPr>
          <w:p w:rsidR="00FA6D61" w:rsidRPr="00227644" w:rsidRDefault="00FA6D61" w:rsidP="003D17C6">
            <w:pPr>
              <w:jc w:val="center"/>
              <w:rPr>
                <w:b/>
                <w:sz w:val="20"/>
                <w:szCs w:val="20"/>
              </w:rPr>
            </w:pPr>
            <w:r w:rsidRPr="00227644">
              <w:rPr>
                <w:b/>
                <w:sz w:val="20"/>
                <w:szCs w:val="20"/>
              </w:rPr>
              <w:t>199,67</w:t>
            </w:r>
          </w:p>
        </w:tc>
        <w:tc>
          <w:tcPr>
            <w:tcW w:w="775" w:type="dxa"/>
          </w:tcPr>
          <w:p w:rsidR="00FA6D61" w:rsidRPr="00227644" w:rsidRDefault="00FA6D61" w:rsidP="003D17C6">
            <w:pPr>
              <w:jc w:val="center"/>
              <w:rPr>
                <w:b/>
                <w:sz w:val="20"/>
                <w:szCs w:val="20"/>
              </w:rPr>
            </w:pPr>
            <w:r w:rsidRPr="00227644">
              <w:rPr>
                <w:b/>
                <w:sz w:val="20"/>
                <w:szCs w:val="20"/>
              </w:rPr>
              <w:t>47,17</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Из них кровообращения</w:t>
            </w:r>
          </w:p>
        </w:tc>
        <w:tc>
          <w:tcPr>
            <w:tcW w:w="562" w:type="dxa"/>
          </w:tcPr>
          <w:p w:rsidR="00FA6D61" w:rsidRPr="00227644" w:rsidRDefault="00FA6D61" w:rsidP="003D17C6">
            <w:pPr>
              <w:jc w:val="center"/>
              <w:rPr>
                <w:sz w:val="20"/>
                <w:szCs w:val="20"/>
              </w:rPr>
            </w:pPr>
            <w:r w:rsidRPr="00227644">
              <w:rPr>
                <w:sz w:val="20"/>
                <w:szCs w:val="20"/>
              </w:rPr>
              <w:t>25</w:t>
            </w:r>
          </w:p>
        </w:tc>
        <w:tc>
          <w:tcPr>
            <w:tcW w:w="775" w:type="dxa"/>
          </w:tcPr>
          <w:p w:rsidR="00FA6D61" w:rsidRPr="00227644" w:rsidRDefault="00FA6D61" w:rsidP="003D17C6">
            <w:pPr>
              <w:jc w:val="center"/>
              <w:rPr>
                <w:i/>
                <w:sz w:val="20"/>
                <w:szCs w:val="20"/>
              </w:rPr>
            </w:pPr>
            <w:r w:rsidRPr="00227644">
              <w:rPr>
                <w:i/>
                <w:sz w:val="20"/>
                <w:szCs w:val="20"/>
              </w:rPr>
              <w:t>5,90</w:t>
            </w:r>
          </w:p>
        </w:tc>
        <w:tc>
          <w:tcPr>
            <w:tcW w:w="562" w:type="dxa"/>
          </w:tcPr>
          <w:p w:rsidR="00FA6D61" w:rsidRPr="00227644" w:rsidRDefault="00FA6D61" w:rsidP="003D17C6">
            <w:pPr>
              <w:jc w:val="center"/>
              <w:rPr>
                <w:sz w:val="20"/>
                <w:szCs w:val="20"/>
                <w:lang w:val="en-US"/>
              </w:rPr>
            </w:pPr>
            <w:r w:rsidRPr="00227644">
              <w:rPr>
                <w:sz w:val="20"/>
                <w:szCs w:val="20"/>
                <w:lang w:val="en-US"/>
              </w:rPr>
              <w:t>26</w:t>
            </w:r>
          </w:p>
        </w:tc>
        <w:tc>
          <w:tcPr>
            <w:tcW w:w="775" w:type="dxa"/>
          </w:tcPr>
          <w:p w:rsidR="00FA6D61" w:rsidRPr="00227644" w:rsidRDefault="00FA6D61" w:rsidP="003D17C6">
            <w:pPr>
              <w:jc w:val="center"/>
              <w:rPr>
                <w:i/>
                <w:sz w:val="20"/>
                <w:szCs w:val="20"/>
              </w:rPr>
            </w:pPr>
            <w:r w:rsidRPr="00227644">
              <w:rPr>
                <w:i/>
                <w:sz w:val="20"/>
                <w:szCs w:val="20"/>
              </w:rPr>
              <w:t>6,11</w:t>
            </w:r>
          </w:p>
        </w:tc>
        <w:tc>
          <w:tcPr>
            <w:tcW w:w="562" w:type="dxa"/>
          </w:tcPr>
          <w:p w:rsidR="00FA6D61" w:rsidRPr="00227644" w:rsidRDefault="00FA6D61" w:rsidP="003D17C6">
            <w:pPr>
              <w:jc w:val="center"/>
              <w:rPr>
                <w:i/>
                <w:sz w:val="20"/>
                <w:szCs w:val="20"/>
              </w:rPr>
            </w:pPr>
            <w:r w:rsidRPr="00227644">
              <w:rPr>
                <w:i/>
                <w:sz w:val="20"/>
                <w:szCs w:val="20"/>
              </w:rPr>
              <w:t>40</w:t>
            </w:r>
          </w:p>
        </w:tc>
        <w:tc>
          <w:tcPr>
            <w:tcW w:w="775" w:type="dxa"/>
          </w:tcPr>
          <w:p w:rsidR="00FA6D61" w:rsidRPr="00227644" w:rsidRDefault="00FA6D61" w:rsidP="003D17C6">
            <w:pPr>
              <w:jc w:val="center"/>
              <w:rPr>
                <w:i/>
                <w:sz w:val="20"/>
                <w:szCs w:val="20"/>
              </w:rPr>
            </w:pPr>
            <w:r w:rsidRPr="00227644">
              <w:rPr>
                <w:i/>
                <w:sz w:val="20"/>
                <w:szCs w:val="20"/>
                <w:lang w:val="en-US"/>
              </w:rPr>
              <w:t>9</w:t>
            </w:r>
            <w:r w:rsidRPr="00227644">
              <w:rPr>
                <w:i/>
                <w:sz w:val="20"/>
                <w:szCs w:val="20"/>
              </w:rPr>
              <w:t>,</w:t>
            </w:r>
            <w:r w:rsidRPr="00227644">
              <w:rPr>
                <w:i/>
                <w:sz w:val="20"/>
                <w:szCs w:val="20"/>
                <w:lang w:val="en-US"/>
              </w:rPr>
              <w:t>51</w:t>
            </w:r>
          </w:p>
        </w:tc>
        <w:tc>
          <w:tcPr>
            <w:tcW w:w="622" w:type="dxa"/>
          </w:tcPr>
          <w:p w:rsidR="00FA6D61" w:rsidRPr="00227644" w:rsidRDefault="00FA6D61" w:rsidP="003D17C6">
            <w:pPr>
              <w:jc w:val="center"/>
              <w:rPr>
                <w:sz w:val="20"/>
                <w:szCs w:val="20"/>
              </w:rPr>
            </w:pPr>
            <w:r w:rsidRPr="00227644">
              <w:rPr>
                <w:sz w:val="20"/>
                <w:szCs w:val="20"/>
              </w:rPr>
              <w:t>91</w:t>
            </w:r>
          </w:p>
        </w:tc>
        <w:tc>
          <w:tcPr>
            <w:tcW w:w="775" w:type="dxa"/>
          </w:tcPr>
          <w:p w:rsidR="00FA6D61" w:rsidRPr="00227644" w:rsidRDefault="00FA6D61" w:rsidP="003D17C6">
            <w:pPr>
              <w:jc w:val="center"/>
              <w:rPr>
                <w:i/>
                <w:sz w:val="20"/>
                <w:szCs w:val="20"/>
              </w:rPr>
            </w:pPr>
            <w:r w:rsidRPr="00227644">
              <w:rPr>
                <w:i/>
                <w:sz w:val="20"/>
                <w:szCs w:val="20"/>
              </w:rPr>
              <w:t>7,17</w:t>
            </w:r>
          </w:p>
        </w:tc>
        <w:tc>
          <w:tcPr>
            <w:tcW w:w="775" w:type="dxa"/>
          </w:tcPr>
          <w:p w:rsidR="00FA6D61" w:rsidRPr="00227644" w:rsidRDefault="00FA6D61" w:rsidP="003D17C6">
            <w:pPr>
              <w:jc w:val="center"/>
              <w:rPr>
                <w:sz w:val="20"/>
                <w:szCs w:val="20"/>
              </w:rPr>
            </w:pPr>
            <w:r w:rsidRPr="00227644">
              <w:rPr>
                <w:sz w:val="20"/>
                <w:szCs w:val="20"/>
              </w:rPr>
              <w:t>30,33</w:t>
            </w:r>
          </w:p>
        </w:tc>
        <w:tc>
          <w:tcPr>
            <w:tcW w:w="775" w:type="dxa"/>
          </w:tcPr>
          <w:p w:rsidR="00FA6D61" w:rsidRPr="00227644" w:rsidRDefault="00FA6D61" w:rsidP="003D17C6">
            <w:pPr>
              <w:jc w:val="center"/>
              <w:rPr>
                <w:i/>
                <w:sz w:val="20"/>
                <w:szCs w:val="20"/>
              </w:rPr>
            </w:pPr>
            <w:r w:rsidRPr="00227644">
              <w:rPr>
                <w:i/>
                <w:sz w:val="20"/>
                <w:szCs w:val="20"/>
              </w:rPr>
              <w:t>7,17</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дыхания</w:t>
            </w:r>
          </w:p>
        </w:tc>
        <w:tc>
          <w:tcPr>
            <w:tcW w:w="562" w:type="dxa"/>
          </w:tcPr>
          <w:p w:rsidR="00FA6D61" w:rsidRPr="00227644" w:rsidRDefault="00FA6D61" w:rsidP="003D17C6">
            <w:pPr>
              <w:jc w:val="center"/>
              <w:rPr>
                <w:sz w:val="20"/>
                <w:szCs w:val="20"/>
              </w:rPr>
            </w:pPr>
            <w:r w:rsidRPr="00227644">
              <w:rPr>
                <w:sz w:val="20"/>
                <w:szCs w:val="20"/>
              </w:rPr>
              <w:t>4</w:t>
            </w:r>
          </w:p>
        </w:tc>
        <w:tc>
          <w:tcPr>
            <w:tcW w:w="775" w:type="dxa"/>
          </w:tcPr>
          <w:p w:rsidR="00FA6D61" w:rsidRPr="00227644" w:rsidRDefault="00FA6D61" w:rsidP="003D17C6">
            <w:pPr>
              <w:jc w:val="center"/>
              <w:rPr>
                <w:i/>
                <w:sz w:val="20"/>
                <w:szCs w:val="20"/>
              </w:rPr>
            </w:pPr>
            <w:r w:rsidRPr="00227644">
              <w:rPr>
                <w:i/>
                <w:sz w:val="20"/>
                <w:szCs w:val="20"/>
              </w:rPr>
              <w:t>0,94</w:t>
            </w:r>
          </w:p>
        </w:tc>
        <w:tc>
          <w:tcPr>
            <w:tcW w:w="562" w:type="dxa"/>
          </w:tcPr>
          <w:p w:rsidR="00FA6D61" w:rsidRPr="00227644" w:rsidRDefault="00FA6D61" w:rsidP="003D17C6">
            <w:pPr>
              <w:jc w:val="center"/>
              <w:rPr>
                <w:sz w:val="20"/>
                <w:szCs w:val="20"/>
                <w:lang w:val="en-US"/>
              </w:rPr>
            </w:pPr>
            <w:r w:rsidRPr="00227644">
              <w:rPr>
                <w:sz w:val="20"/>
                <w:szCs w:val="20"/>
                <w:lang w:val="en-US"/>
              </w:rPr>
              <w:t>3</w:t>
            </w:r>
          </w:p>
        </w:tc>
        <w:tc>
          <w:tcPr>
            <w:tcW w:w="775" w:type="dxa"/>
          </w:tcPr>
          <w:p w:rsidR="00FA6D61" w:rsidRPr="00227644" w:rsidRDefault="00FA6D61" w:rsidP="003D17C6">
            <w:pPr>
              <w:jc w:val="center"/>
              <w:rPr>
                <w:i/>
                <w:sz w:val="20"/>
                <w:szCs w:val="20"/>
              </w:rPr>
            </w:pPr>
            <w:r w:rsidRPr="00227644">
              <w:rPr>
                <w:i/>
                <w:sz w:val="20"/>
                <w:szCs w:val="20"/>
              </w:rPr>
              <w:t>0,71</w:t>
            </w:r>
          </w:p>
        </w:tc>
        <w:tc>
          <w:tcPr>
            <w:tcW w:w="562" w:type="dxa"/>
          </w:tcPr>
          <w:p w:rsidR="00FA6D61" w:rsidRPr="00227644" w:rsidRDefault="00FA6D61" w:rsidP="003D17C6">
            <w:pPr>
              <w:jc w:val="center"/>
              <w:rPr>
                <w:i/>
                <w:sz w:val="20"/>
                <w:szCs w:val="20"/>
              </w:rPr>
            </w:pPr>
            <w:r w:rsidRPr="00227644">
              <w:rPr>
                <w:i/>
                <w:sz w:val="20"/>
                <w:szCs w:val="20"/>
              </w:rPr>
              <w:t>12</w:t>
            </w:r>
          </w:p>
        </w:tc>
        <w:tc>
          <w:tcPr>
            <w:tcW w:w="775" w:type="dxa"/>
          </w:tcPr>
          <w:p w:rsidR="00FA6D61" w:rsidRPr="00227644" w:rsidRDefault="00FA6D61" w:rsidP="003D17C6">
            <w:pPr>
              <w:jc w:val="center"/>
              <w:rPr>
                <w:i/>
                <w:sz w:val="20"/>
                <w:szCs w:val="20"/>
              </w:rPr>
            </w:pPr>
            <w:r w:rsidRPr="00227644">
              <w:rPr>
                <w:i/>
                <w:sz w:val="20"/>
                <w:szCs w:val="20"/>
                <w:lang w:val="en-US"/>
              </w:rPr>
              <w:t>2,85</w:t>
            </w:r>
          </w:p>
        </w:tc>
        <w:tc>
          <w:tcPr>
            <w:tcW w:w="622" w:type="dxa"/>
          </w:tcPr>
          <w:p w:rsidR="00FA6D61" w:rsidRPr="00227644" w:rsidRDefault="00FA6D61" w:rsidP="003D17C6">
            <w:pPr>
              <w:jc w:val="center"/>
              <w:rPr>
                <w:sz w:val="20"/>
                <w:szCs w:val="20"/>
              </w:rPr>
            </w:pPr>
            <w:r w:rsidRPr="00227644">
              <w:rPr>
                <w:sz w:val="20"/>
                <w:szCs w:val="20"/>
              </w:rPr>
              <w:t>19</w:t>
            </w:r>
          </w:p>
        </w:tc>
        <w:tc>
          <w:tcPr>
            <w:tcW w:w="775" w:type="dxa"/>
          </w:tcPr>
          <w:p w:rsidR="00FA6D61" w:rsidRPr="00227644" w:rsidRDefault="00FA6D61" w:rsidP="003D17C6">
            <w:pPr>
              <w:jc w:val="center"/>
              <w:rPr>
                <w:i/>
                <w:sz w:val="20"/>
                <w:szCs w:val="20"/>
              </w:rPr>
            </w:pPr>
            <w:r w:rsidRPr="00227644">
              <w:rPr>
                <w:i/>
                <w:sz w:val="20"/>
                <w:szCs w:val="20"/>
              </w:rPr>
              <w:t>1,50</w:t>
            </w:r>
          </w:p>
        </w:tc>
        <w:tc>
          <w:tcPr>
            <w:tcW w:w="775" w:type="dxa"/>
          </w:tcPr>
          <w:p w:rsidR="00FA6D61" w:rsidRPr="00227644" w:rsidRDefault="00FA6D61" w:rsidP="003D17C6">
            <w:pPr>
              <w:jc w:val="center"/>
              <w:rPr>
                <w:sz w:val="20"/>
                <w:szCs w:val="20"/>
              </w:rPr>
            </w:pPr>
            <w:r w:rsidRPr="00227644">
              <w:rPr>
                <w:sz w:val="20"/>
                <w:szCs w:val="20"/>
              </w:rPr>
              <w:t>6,34</w:t>
            </w:r>
          </w:p>
        </w:tc>
        <w:tc>
          <w:tcPr>
            <w:tcW w:w="775" w:type="dxa"/>
          </w:tcPr>
          <w:p w:rsidR="00FA6D61" w:rsidRPr="00227644" w:rsidRDefault="00FA6D61" w:rsidP="003D17C6">
            <w:pPr>
              <w:jc w:val="center"/>
              <w:rPr>
                <w:i/>
                <w:sz w:val="20"/>
                <w:szCs w:val="20"/>
              </w:rPr>
            </w:pPr>
            <w:r w:rsidRPr="00227644">
              <w:rPr>
                <w:i/>
                <w:sz w:val="20"/>
                <w:szCs w:val="20"/>
              </w:rPr>
              <w:t>1,50</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пищеварения</w:t>
            </w:r>
          </w:p>
        </w:tc>
        <w:tc>
          <w:tcPr>
            <w:tcW w:w="562" w:type="dxa"/>
          </w:tcPr>
          <w:p w:rsidR="00FA6D61" w:rsidRPr="00227644" w:rsidRDefault="00FA6D61" w:rsidP="003D17C6">
            <w:pPr>
              <w:jc w:val="center"/>
              <w:rPr>
                <w:sz w:val="20"/>
                <w:szCs w:val="20"/>
              </w:rPr>
            </w:pPr>
            <w:r w:rsidRPr="00227644">
              <w:rPr>
                <w:sz w:val="20"/>
                <w:szCs w:val="20"/>
              </w:rPr>
              <w:t>20</w:t>
            </w:r>
          </w:p>
        </w:tc>
        <w:tc>
          <w:tcPr>
            <w:tcW w:w="775" w:type="dxa"/>
          </w:tcPr>
          <w:p w:rsidR="00FA6D61" w:rsidRPr="00227644" w:rsidRDefault="00FA6D61" w:rsidP="003D17C6">
            <w:pPr>
              <w:jc w:val="center"/>
              <w:rPr>
                <w:i/>
                <w:sz w:val="20"/>
                <w:szCs w:val="20"/>
              </w:rPr>
            </w:pPr>
            <w:r w:rsidRPr="00227644">
              <w:rPr>
                <w:i/>
                <w:sz w:val="20"/>
                <w:szCs w:val="20"/>
              </w:rPr>
              <w:t>4,72</w:t>
            </w:r>
          </w:p>
        </w:tc>
        <w:tc>
          <w:tcPr>
            <w:tcW w:w="562" w:type="dxa"/>
          </w:tcPr>
          <w:p w:rsidR="00FA6D61" w:rsidRPr="00227644" w:rsidRDefault="00FA6D61" w:rsidP="003D17C6">
            <w:pPr>
              <w:jc w:val="center"/>
              <w:rPr>
                <w:sz w:val="20"/>
                <w:szCs w:val="20"/>
                <w:lang w:val="en-US"/>
              </w:rPr>
            </w:pPr>
            <w:r w:rsidRPr="00227644">
              <w:rPr>
                <w:sz w:val="20"/>
                <w:szCs w:val="20"/>
                <w:lang w:val="en-US"/>
              </w:rPr>
              <w:t>24</w:t>
            </w:r>
          </w:p>
        </w:tc>
        <w:tc>
          <w:tcPr>
            <w:tcW w:w="775" w:type="dxa"/>
          </w:tcPr>
          <w:p w:rsidR="00FA6D61" w:rsidRPr="00227644" w:rsidRDefault="00FA6D61" w:rsidP="003D17C6">
            <w:pPr>
              <w:jc w:val="center"/>
              <w:rPr>
                <w:i/>
                <w:sz w:val="20"/>
                <w:szCs w:val="20"/>
              </w:rPr>
            </w:pPr>
            <w:r w:rsidRPr="00227644">
              <w:rPr>
                <w:i/>
                <w:sz w:val="20"/>
                <w:szCs w:val="20"/>
              </w:rPr>
              <w:t>5,65</w:t>
            </w:r>
          </w:p>
        </w:tc>
        <w:tc>
          <w:tcPr>
            <w:tcW w:w="562" w:type="dxa"/>
          </w:tcPr>
          <w:p w:rsidR="00FA6D61" w:rsidRPr="00227644" w:rsidRDefault="00FA6D61" w:rsidP="003D17C6">
            <w:pPr>
              <w:jc w:val="center"/>
              <w:rPr>
                <w:i/>
                <w:sz w:val="20"/>
                <w:szCs w:val="20"/>
              </w:rPr>
            </w:pPr>
            <w:r w:rsidRPr="00227644">
              <w:rPr>
                <w:i/>
                <w:sz w:val="20"/>
                <w:szCs w:val="20"/>
              </w:rPr>
              <w:t>44</w:t>
            </w:r>
          </w:p>
        </w:tc>
        <w:tc>
          <w:tcPr>
            <w:tcW w:w="775" w:type="dxa"/>
          </w:tcPr>
          <w:p w:rsidR="00FA6D61" w:rsidRPr="00227644" w:rsidRDefault="00FA6D61" w:rsidP="003D17C6">
            <w:pPr>
              <w:jc w:val="center"/>
              <w:rPr>
                <w:i/>
                <w:sz w:val="20"/>
                <w:szCs w:val="20"/>
              </w:rPr>
            </w:pPr>
            <w:r w:rsidRPr="00227644">
              <w:rPr>
                <w:i/>
                <w:sz w:val="20"/>
                <w:szCs w:val="20"/>
              </w:rPr>
              <w:t>1</w:t>
            </w:r>
            <w:r w:rsidRPr="00227644">
              <w:rPr>
                <w:i/>
                <w:sz w:val="20"/>
                <w:szCs w:val="20"/>
                <w:lang w:val="en-US"/>
              </w:rPr>
              <w:t>0</w:t>
            </w:r>
            <w:r w:rsidRPr="00227644">
              <w:rPr>
                <w:i/>
                <w:sz w:val="20"/>
                <w:szCs w:val="20"/>
              </w:rPr>
              <w:t>,</w:t>
            </w:r>
            <w:r w:rsidRPr="00227644">
              <w:rPr>
                <w:i/>
                <w:sz w:val="20"/>
                <w:szCs w:val="20"/>
                <w:lang w:val="en-US"/>
              </w:rPr>
              <w:t>46</w:t>
            </w:r>
          </w:p>
        </w:tc>
        <w:tc>
          <w:tcPr>
            <w:tcW w:w="622" w:type="dxa"/>
          </w:tcPr>
          <w:p w:rsidR="00FA6D61" w:rsidRPr="00227644" w:rsidRDefault="00FA6D61" w:rsidP="003D17C6">
            <w:pPr>
              <w:jc w:val="center"/>
              <w:rPr>
                <w:sz w:val="20"/>
                <w:szCs w:val="20"/>
              </w:rPr>
            </w:pPr>
            <w:r w:rsidRPr="00227644">
              <w:rPr>
                <w:sz w:val="20"/>
                <w:szCs w:val="20"/>
              </w:rPr>
              <w:t>88</w:t>
            </w:r>
          </w:p>
        </w:tc>
        <w:tc>
          <w:tcPr>
            <w:tcW w:w="775" w:type="dxa"/>
          </w:tcPr>
          <w:p w:rsidR="00FA6D61" w:rsidRPr="00227644" w:rsidRDefault="00FA6D61" w:rsidP="003D17C6">
            <w:pPr>
              <w:jc w:val="center"/>
              <w:rPr>
                <w:i/>
                <w:sz w:val="20"/>
                <w:szCs w:val="20"/>
              </w:rPr>
            </w:pPr>
            <w:r w:rsidRPr="00227644">
              <w:rPr>
                <w:i/>
                <w:sz w:val="20"/>
                <w:szCs w:val="20"/>
              </w:rPr>
              <w:t>6,93</w:t>
            </w:r>
          </w:p>
        </w:tc>
        <w:tc>
          <w:tcPr>
            <w:tcW w:w="775" w:type="dxa"/>
          </w:tcPr>
          <w:p w:rsidR="00FA6D61" w:rsidRPr="00227644" w:rsidRDefault="00FA6D61" w:rsidP="003D17C6">
            <w:pPr>
              <w:jc w:val="center"/>
              <w:rPr>
                <w:sz w:val="20"/>
                <w:szCs w:val="20"/>
              </w:rPr>
            </w:pPr>
            <w:r w:rsidRPr="00227644">
              <w:rPr>
                <w:sz w:val="20"/>
                <w:szCs w:val="20"/>
              </w:rPr>
              <w:t>29,33</w:t>
            </w:r>
          </w:p>
        </w:tc>
        <w:tc>
          <w:tcPr>
            <w:tcW w:w="775" w:type="dxa"/>
          </w:tcPr>
          <w:p w:rsidR="00FA6D61" w:rsidRPr="00227644" w:rsidRDefault="00FA6D61" w:rsidP="003D17C6">
            <w:pPr>
              <w:jc w:val="center"/>
              <w:rPr>
                <w:i/>
                <w:sz w:val="20"/>
                <w:szCs w:val="20"/>
              </w:rPr>
            </w:pPr>
            <w:r w:rsidRPr="00227644">
              <w:rPr>
                <w:i/>
                <w:sz w:val="20"/>
                <w:szCs w:val="20"/>
              </w:rPr>
              <w:t>6,93</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выделения</w:t>
            </w:r>
          </w:p>
        </w:tc>
        <w:tc>
          <w:tcPr>
            <w:tcW w:w="562" w:type="dxa"/>
          </w:tcPr>
          <w:p w:rsidR="00FA6D61" w:rsidRPr="00227644" w:rsidRDefault="00FA6D61" w:rsidP="003D17C6">
            <w:pPr>
              <w:jc w:val="center"/>
              <w:rPr>
                <w:sz w:val="20"/>
                <w:szCs w:val="20"/>
              </w:rPr>
            </w:pPr>
            <w:r w:rsidRPr="00227644">
              <w:rPr>
                <w:sz w:val="20"/>
                <w:szCs w:val="20"/>
              </w:rPr>
              <w:t>8</w:t>
            </w:r>
          </w:p>
        </w:tc>
        <w:tc>
          <w:tcPr>
            <w:tcW w:w="775" w:type="dxa"/>
          </w:tcPr>
          <w:p w:rsidR="00FA6D61" w:rsidRPr="00227644" w:rsidRDefault="00FA6D61" w:rsidP="003D17C6">
            <w:pPr>
              <w:jc w:val="center"/>
              <w:rPr>
                <w:i/>
                <w:sz w:val="20"/>
                <w:szCs w:val="20"/>
              </w:rPr>
            </w:pPr>
            <w:r w:rsidRPr="00227644">
              <w:rPr>
                <w:i/>
                <w:sz w:val="20"/>
                <w:szCs w:val="20"/>
              </w:rPr>
              <w:t>1,89</w:t>
            </w:r>
          </w:p>
        </w:tc>
        <w:tc>
          <w:tcPr>
            <w:tcW w:w="562" w:type="dxa"/>
          </w:tcPr>
          <w:p w:rsidR="00FA6D61" w:rsidRPr="00227644" w:rsidRDefault="00FA6D61" w:rsidP="003D17C6">
            <w:pPr>
              <w:jc w:val="center"/>
              <w:rPr>
                <w:sz w:val="20"/>
                <w:szCs w:val="20"/>
                <w:lang w:val="en-US"/>
              </w:rPr>
            </w:pPr>
            <w:r w:rsidRPr="00227644">
              <w:rPr>
                <w:sz w:val="20"/>
                <w:szCs w:val="20"/>
                <w:lang w:val="en-US"/>
              </w:rPr>
              <w:t>14</w:t>
            </w:r>
          </w:p>
        </w:tc>
        <w:tc>
          <w:tcPr>
            <w:tcW w:w="775" w:type="dxa"/>
          </w:tcPr>
          <w:p w:rsidR="00FA6D61" w:rsidRPr="00227644" w:rsidRDefault="00FA6D61" w:rsidP="003D17C6">
            <w:pPr>
              <w:jc w:val="center"/>
              <w:rPr>
                <w:i/>
                <w:sz w:val="20"/>
                <w:szCs w:val="20"/>
              </w:rPr>
            </w:pPr>
            <w:r w:rsidRPr="00227644">
              <w:rPr>
                <w:i/>
                <w:sz w:val="20"/>
                <w:szCs w:val="20"/>
              </w:rPr>
              <w:t>3,29</w:t>
            </w:r>
          </w:p>
        </w:tc>
        <w:tc>
          <w:tcPr>
            <w:tcW w:w="562" w:type="dxa"/>
          </w:tcPr>
          <w:p w:rsidR="00FA6D61" w:rsidRPr="00227644" w:rsidRDefault="00FA6D61" w:rsidP="003D17C6">
            <w:pPr>
              <w:jc w:val="center"/>
              <w:rPr>
                <w:i/>
                <w:sz w:val="20"/>
                <w:szCs w:val="20"/>
              </w:rPr>
            </w:pPr>
            <w:r w:rsidRPr="00227644">
              <w:rPr>
                <w:i/>
                <w:sz w:val="20"/>
                <w:szCs w:val="20"/>
              </w:rPr>
              <w:t>33</w:t>
            </w:r>
          </w:p>
        </w:tc>
        <w:tc>
          <w:tcPr>
            <w:tcW w:w="775" w:type="dxa"/>
          </w:tcPr>
          <w:p w:rsidR="00FA6D61" w:rsidRPr="00227644" w:rsidRDefault="00FA6D61" w:rsidP="003D17C6">
            <w:pPr>
              <w:jc w:val="center"/>
              <w:rPr>
                <w:i/>
                <w:sz w:val="20"/>
                <w:szCs w:val="20"/>
              </w:rPr>
            </w:pPr>
            <w:r w:rsidRPr="00227644">
              <w:rPr>
                <w:i/>
                <w:sz w:val="20"/>
                <w:szCs w:val="20"/>
                <w:lang w:val="en-US"/>
              </w:rPr>
              <w:t>7</w:t>
            </w:r>
            <w:r w:rsidRPr="00227644">
              <w:rPr>
                <w:i/>
                <w:sz w:val="20"/>
                <w:szCs w:val="20"/>
              </w:rPr>
              <w:t>,8</w:t>
            </w:r>
            <w:r w:rsidRPr="00227644">
              <w:rPr>
                <w:i/>
                <w:sz w:val="20"/>
                <w:szCs w:val="20"/>
                <w:lang w:val="en-US"/>
              </w:rPr>
              <w:t>4</w:t>
            </w:r>
          </w:p>
        </w:tc>
        <w:tc>
          <w:tcPr>
            <w:tcW w:w="622" w:type="dxa"/>
          </w:tcPr>
          <w:p w:rsidR="00FA6D61" w:rsidRPr="00227644" w:rsidRDefault="00FA6D61" w:rsidP="003D17C6">
            <w:pPr>
              <w:jc w:val="center"/>
              <w:rPr>
                <w:sz w:val="20"/>
                <w:szCs w:val="20"/>
              </w:rPr>
            </w:pPr>
            <w:r w:rsidRPr="00227644">
              <w:rPr>
                <w:sz w:val="20"/>
                <w:szCs w:val="20"/>
              </w:rPr>
              <w:t>55</w:t>
            </w:r>
          </w:p>
        </w:tc>
        <w:tc>
          <w:tcPr>
            <w:tcW w:w="775" w:type="dxa"/>
          </w:tcPr>
          <w:p w:rsidR="00FA6D61" w:rsidRPr="00227644" w:rsidRDefault="00FA6D61" w:rsidP="003D17C6">
            <w:pPr>
              <w:jc w:val="center"/>
              <w:rPr>
                <w:i/>
                <w:sz w:val="20"/>
                <w:szCs w:val="20"/>
              </w:rPr>
            </w:pPr>
            <w:r w:rsidRPr="00227644">
              <w:rPr>
                <w:i/>
                <w:sz w:val="20"/>
                <w:szCs w:val="20"/>
              </w:rPr>
              <w:t>4,33</w:t>
            </w:r>
          </w:p>
        </w:tc>
        <w:tc>
          <w:tcPr>
            <w:tcW w:w="775" w:type="dxa"/>
          </w:tcPr>
          <w:p w:rsidR="00FA6D61" w:rsidRPr="00227644" w:rsidRDefault="00FA6D61" w:rsidP="003D17C6">
            <w:pPr>
              <w:jc w:val="center"/>
              <w:rPr>
                <w:sz w:val="20"/>
                <w:szCs w:val="20"/>
              </w:rPr>
            </w:pPr>
            <w:r w:rsidRPr="00227644">
              <w:rPr>
                <w:sz w:val="20"/>
                <w:szCs w:val="20"/>
              </w:rPr>
              <w:t>18,33</w:t>
            </w:r>
          </w:p>
        </w:tc>
        <w:tc>
          <w:tcPr>
            <w:tcW w:w="775" w:type="dxa"/>
          </w:tcPr>
          <w:p w:rsidR="00FA6D61" w:rsidRPr="00227644" w:rsidRDefault="00FA6D61" w:rsidP="003D17C6">
            <w:pPr>
              <w:jc w:val="center"/>
              <w:rPr>
                <w:i/>
                <w:sz w:val="20"/>
                <w:szCs w:val="20"/>
              </w:rPr>
            </w:pPr>
            <w:r w:rsidRPr="00227644">
              <w:rPr>
                <w:i/>
                <w:sz w:val="20"/>
                <w:szCs w:val="20"/>
              </w:rPr>
              <w:t>4,33</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кроветворения</w:t>
            </w:r>
          </w:p>
        </w:tc>
        <w:tc>
          <w:tcPr>
            <w:tcW w:w="562" w:type="dxa"/>
          </w:tcPr>
          <w:p w:rsidR="00FA6D61" w:rsidRPr="00227644" w:rsidRDefault="00FA6D61" w:rsidP="003D17C6">
            <w:pPr>
              <w:jc w:val="center"/>
              <w:rPr>
                <w:sz w:val="20"/>
                <w:szCs w:val="20"/>
              </w:rPr>
            </w:pPr>
            <w:r w:rsidRPr="00227644">
              <w:rPr>
                <w:sz w:val="20"/>
                <w:szCs w:val="20"/>
              </w:rPr>
              <w:t>13</w:t>
            </w:r>
          </w:p>
        </w:tc>
        <w:tc>
          <w:tcPr>
            <w:tcW w:w="775" w:type="dxa"/>
          </w:tcPr>
          <w:p w:rsidR="00FA6D61" w:rsidRPr="00227644" w:rsidRDefault="00FA6D61" w:rsidP="003D17C6">
            <w:pPr>
              <w:jc w:val="center"/>
              <w:rPr>
                <w:i/>
                <w:sz w:val="20"/>
                <w:szCs w:val="20"/>
              </w:rPr>
            </w:pPr>
            <w:r w:rsidRPr="00227644">
              <w:rPr>
                <w:i/>
                <w:sz w:val="20"/>
                <w:szCs w:val="20"/>
              </w:rPr>
              <w:t>3,07</w:t>
            </w:r>
          </w:p>
        </w:tc>
        <w:tc>
          <w:tcPr>
            <w:tcW w:w="562" w:type="dxa"/>
          </w:tcPr>
          <w:p w:rsidR="00FA6D61" w:rsidRPr="00227644" w:rsidRDefault="00FA6D61" w:rsidP="003D17C6">
            <w:pPr>
              <w:jc w:val="center"/>
              <w:rPr>
                <w:sz w:val="20"/>
                <w:szCs w:val="20"/>
                <w:lang w:val="en-US"/>
              </w:rPr>
            </w:pPr>
            <w:r w:rsidRPr="00227644">
              <w:rPr>
                <w:sz w:val="20"/>
                <w:szCs w:val="20"/>
                <w:lang w:val="en-US"/>
              </w:rPr>
              <w:t>12</w:t>
            </w:r>
          </w:p>
        </w:tc>
        <w:tc>
          <w:tcPr>
            <w:tcW w:w="775" w:type="dxa"/>
          </w:tcPr>
          <w:p w:rsidR="00FA6D61" w:rsidRPr="00227644" w:rsidRDefault="00FA6D61" w:rsidP="003D17C6">
            <w:pPr>
              <w:jc w:val="center"/>
              <w:rPr>
                <w:i/>
                <w:sz w:val="20"/>
                <w:szCs w:val="20"/>
              </w:rPr>
            </w:pPr>
            <w:r w:rsidRPr="00227644">
              <w:rPr>
                <w:i/>
                <w:sz w:val="20"/>
                <w:szCs w:val="20"/>
              </w:rPr>
              <w:t>2,82</w:t>
            </w:r>
          </w:p>
        </w:tc>
        <w:tc>
          <w:tcPr>
            <w:tcW w:w="562" w:type="dxa"/>
          </w:tcPr>
          <w:p w:rsidR="00FA6D61" w:rsidRPr="00227644" w:rsidRDefault="00FA6D61" w:rsidP="003D17C6">
            <w:pPr>
              <w:jc w:val="center"/>
              <w:rPr>
                <w:i/>
                <w:sz w:val="20"/>
                <w:szCs w:val="20"/>
              </w:rPr>
            </w:pPr>
            <w:r w:rsidRPr="00227644">
              <w:rPr>
                <w:i/>
                <w:sz w:val="20"/>
                <w:szCs w:val="20"/>
              </w:rPr>
              <w:t>15</w:t>
            </w:r>
          </w:p>
        </w:tc>
        <w:tc>
          <w:tcPr>
            <w:tcW w:w="775" w:type="dxa"/>
          </w:tcPr>
          <w:p w:rsidR="00FA6D61" w:rsidRPr="00227644" w:rsidRDefault="00FA6D61" w:rsidP="003D17C6">
            <w:pPr>
              <w:jc w:val="center"/>
              <w:rPr>
                <w:i/>
                <w:sz w:val="20"/>
                <w:szCs w:val="20"/>
              </w:rPr>
            </w:pPr>
            <w:r w:rsidRPr="00227644">
              <w:rPr>
                <w:i/>
                <w:sz w:val="20"/>
                <w:szCs w:val="20"/>
                <w:lang w:val="en-US"/>
              </w:rPr>
              <w:t>3</w:t>
            </w:r>
            <w:r w:rsidRPr="00227644">
              <w:rPr>
                <w:i/>
                <w:sz w:val="20"/>
                <w:szCs w:val="20"/>
              </w:rPr>
              <w:t>,</w:t>
            </w:r>
            <w:r w:rsidRPr="00227644">
              <w:rPr>
                <w:i/>
                <w:sz w:val="20"/>
                <w:szCs w:val="20"/>
                <w:lang w:val="en-US"/>
              </w:rPr>
              <w:t>56</w:t>
            </w:r>
          </w:p>
        </w:tc>
        <w:tc>
          <w:tcPr>
            <w:tcW w:w="622" w:type="dxa"/>
          </w:tcPr>
          <w:p w:rsidR="00FA6D61" w:rsidRPr="00227644" w:rsidRDefault="00FA6D61" w:rsidP="003D17C6">
            <w:pPr>
              <w:jc w:val="center"/>
              <w:rPr>
                <w:sz w:val="20"/>
                <w:szCs w:val="20"/>
              </w:rPr>
            </w:pPr>
            <w:r w:rsidRPr="00227644">
              <w:rPr>
                <w:sz w:val="20"/>
                <w:szCs w:val="20"/>
              </w:rPr>
              <w:t>40</w:t>
            </w:r>
          </w:p>
        </w:tc>
        <w:tc>
          <w:tcPr>
            <w:tcW w:w="775" w:type="dxa"/>
          </w:tcPr>
          <w:p w:rsidR="00FA6D61" w:rsidRPr="00227644" w:rsidRDefault="00FA6D61" w:rsidP="003D17C6">
            <w:pPr>
              <w:jc w:val="center"/>
              <w:rPr>
                <w:i/>
                <w:sz w:val="20"/>
                <w:szCs w:val="20"/>
              </w:rPr>
            </w:pPr>
            <w:r w:rsidRPr="00227644">
              <w:rPr>
                <w:i/>
                <w:sz w:val="20"/>
                <w:szCs w:val="20"/>
              </w:rPr>
              <w:t>3,15</w:t>
            </w:r>
          </w:p>
        </w:tc>
        <w:tc>
          <w:tcPr>
            <w:tcW w:w="775" w:type="dxa"/>
          </w:tcPr>
          <w:p w:rsidR="00FA6D61" w:rsidRPr="00227644" w:rsidRDefault="00FA6D61" w:rsidP="003D17C6">
            <w:pPr>
              <w:jc w:val="center"/>
              <w:rPr>
                <w:sz w:val="20"/>
                <w:szCs w:val="20"/>
              </w:rPr>
            </w:pPr>
            <w:r w:rsidRPr="00227644">
              <w:rPr>
                <w:sz w:val="20"/>
                <w:szCs w:val="20"/>
              </w:rPr>
              <w:t>13,34</w:t>
            </w:r>
          </w:p>
        </w:tc>
        <w:tc>
          <w:tcPr>
            <w:tcW w:w="775" w:type="dxa"/>
          </w:tcPr>
          <w:p w:rsidR="00FA6D61" w:rsidRPr="00227644" w:rsidRDefault="00FA6D61" w:rsidP="003D17C6">
            <w:pPr>
              <w:jc w:val="center"/>
              <w:rPr>
                <w:i/>
                <w:sz w:val="20"/>
                <w:szCs w:val="20"/>
              </w:rPr>
            </w:pPr>
            <w:r w:rsidRPr="00227644">
              <w:rPr>
                <w:i/>
                <w:sz w:val="20"/>
                <w:szCs w:val="20"/>
              </w:rPr>
              <w:t>3,15</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обмена веществ и энергии</w:t>
            </w:r>
          </w:p>
        </w:tc>
        <w:tc>
          <w:tcPr>
            <w:tcW w:w="562" w:type="dxa"/>
          </w:tcPr>
          <w:p w:rsidR="00FA6D61" w:rsidRPr="00227644" w:rsidRDefault="00FA6D61" w:rsidP="003D17C6">
            <w:pPr>
              <w:jc w:val="center"/>
              <w:rPr>
                <w:sz w:val="20"/>
                <w:szCs w:val="20"/>
              </w:rPr>
            </w:pPr>
            <w:r w:rsidRPr="00227644">
              <w:rPr>
                <w:sz w:val="20"/>
                <w:szCs w:val="20"/>
              </w:rPr>
              <w:t>11</w:t>
            </w:r>
          </w:p>
        </w:tc>
        <w:tc>
          <w:tcPr>
            <w:tcW w:w="775" w:type="dxa"/>
          </w:tcPr>
          <w:p w:rsidR="00FA6D61" w:rsidRPr="00227644" w:rsidRDefault="00FA6D61" w:rsidP="003D17C6">
            <w:pPr>
              <w:jc w:val="center"/>
              <w:rPr>
                <w:i/>
                <w:sz w:val="20"/>
                <w:szCs w:val="20"/>
              </w:rPr>
            </w:pPr>
            <w:r w:rsidRPr="00227644">
              <w:rPr>
                <w:i/>
                <w:sz w:val="20"/>
                <w:szCs w:val="20"/>
              </w:rPr>
              <w:t>2,59</w:t>
            </w:r>
          </w:p>
        </w:tc>
        <w:tc>
          <w:tcPr>
            <w:tcW w:w="562" w:type="dxa"/>
          </w:tcPr>
          <w:p w:rsidR="00FA6D61" w:rsidRPr="00227644" w:rsidRDefault="00FA6D61" w:rsidP="003D17C6">
            <w:pPr>
              <w:jc w:val="center"/>
              <w:rPr>
                <w:sz w:val="20"/>
                <w:szCs w:val="20"/>
                <w:lang w:val="en-US"/>
              </w:rPr>
            </w:pPr>
            <w:r w:rsidRPr="00227644">
              <w:rPr>
                <w:sz w:val="20"/>
                <w:szCs w:val="20"/>
                <w:lang w:val="en-US"/>
              </w:rPr>
              <w:t>14</w:t>
            </w:r>
          </w:p>
        </w:tc>
        <w:tc>
          <w:tcPr>
            <w:tcW w:w="775" w:type="dxa"/>
          </w:tcPr>
          <w:p w:rsidR="00FA6D61" w:rsidRPr="00227644" w:rsidRDefault="00FA6D61" w:rsidP="003D17C6">
            <w:pPr>
              <w:jc w:val="center"/>
              <w:rPr>
                <w:i/>
                <w:sz w:val="20"/>
                <w:szCs w:val="20"/>
              </w:rPr>
            </w:pPr>
            <w:r w:rsidRPr="00227644">
              <w:rPr>
                <w:i/>
                <w:sz w:val="20"/>
                <w:szCs w:val="20"/>
              </w:rPr>
              <w:t>3,29</w:t>
            </w:r>
          </w:p>
        </w:tc>
        <w:tc>
          <w:tcPr>
            <w:tcW w:w="562" w:type="dxa"/>
          </w:tcPr>
          <w:p w:rsidR="00FA6D61" w:rsidRPr="00227644" w:rsidRDefault="00FA6D61" w:rsidP="003D17C6">
            <w:pPr>
              <w:jc w:val="center"/>
              <w:rPr>
                <w:i/>
                <w:sz w:val="20"/>
                <w:szCs w:val="20"/>
              </w:rPr>
            </w:pPr>
            <w:r w:rsidRPr="00227644">
              <w:rPr>
                <w:i/>
                <w:sz w:val="20"/>
                <w:szCs w:val="20"/>
              </w:rPr>
              <w:t>32</w:t>
            </w:r>
          </w:p>
        </w:tc>
        <w:tc>
          <w:tcPr>
            <w:tcW w:w="775" w:type="dxa"/>
          </w:tcPr>
          <w:p w:rsidR="00FA6D61" w:rsidRPr="00227644" w:rsidRDefault="00FA6D61" w:rsidP="003D17C6">
            <w:pPr>
              <w:jc w:val="center"/>
              <w:rPr>
                <w:i/>
                <w:sz w:val="20"/>
                <w:szCs w:val="20"/>
              </w:rPr>
            </w:pPr>
            <w:r w:rsidRPr="00227644">
              <w:rPr>
                <w:i/>
                <w:sz w:val="20"/>
                <w:szCs w:val="20"/>
                <w:lang w:val="en-US"/>
              </w:rPr>
              <w:t>7</w:t>
            </w:r>
            <w:r w:rsidRPr="00227644">
              <w:rPr>
                <w:i/>
                <w:sz w:val="20"/>
                <w:szCs w:val="20"/>
              </w:rPr>
              <w:t>,</w:t>
            </w:r>
            <w:r w:rsidRPr="00227644">
              <w:rPr>
                <w:i/>
                <w:sz w:val="20"/>
                <w:szCs w:val="20"/>
                <w:lang w:val="en-US"/>
              </w:rPr>
              <w:t>60</w:t>
            </w:r>
          </w:p>
        </w:tc>
        <w:tc>
          <w:tcPr>
            <w:tcW w:w="622" w:type="dxa"/>
          </w:tcPr>
          <w:p w:rsidR="00FA6D61" w:rsidRPr="00227644" w:rsidRDefault="00FA6D61" w:rsidP="003D17C6">
            <w:pPr>
              <w:jc w:val="center"/>
              <w:rPr>
                <w:sz w:val="20"/>
                <w:szCs w:val="20"/>
              </w:rPr>
            </w:pPr>
            <w:r w:rsidRPr="00227644">
              <w:rPr>
                <w:sz w:val="20"/>
                <w:szCs w:val="20"/>
              </w:rPr>
              <w:t>57</w:t>
            </w:r>
          </w:p>
        </w:tc>
        <w:tc>
          <w:tcPr>
            <w:tcW w:w="775" w:type="dxa"/>
          </w:tcPr>
          <w:p w:rsidR="00FA6D61" w:rsidRPr="00227644" w:rsidRDefault="00FA6D61" w:rsidP="003D17C6">
            <w:pPr>
              <w:jc w:val="center"/>
              <w:rPr>
                <w:i/>
                <w:sz w:val="20"/>
                <w:szCs w:val="20"/>
              </w:rPr>
            </w:pPr>
            <w:r w:rsidRPr="00227644">
              <w:rPr>
                <w:i/>
                <w:sz w:val="20"/>
                <w:szCs w:val="20"/>
              </w:rPr>
              <w:t>4,49</w:t>
            </w:r>
          </w:p>
        </w:tc>
        <w:tc>
          <w:tcPr>
            <w:tcW w:w="775" w:type="dxa"/>
          </w:tcPr>
          <w:p w:rsidR="00FA6D61" w:rsidRPr="00227644" w:rsidRDefault="00FA6D61" w:rsidP="003D17C6">
            <w:pPr>
              <w:jc w:val="center"/>
              <w:rPr>
                <w:sz w:val="20"/>
                <w:szCs w:val="20"/>
              </w:rPr>
            </w:pPr>
            <w:r w:rsidRPr="00227644">
              <w:rPr>
                <w:sz w:val="20"/>
                <w:szCs w:val="20"/>
              </w:rPr>
              <w:t>19,00</w:t>
            </w:r>
          </w:p>
        </w:tc>
        <w:tc>
          <w:tcPr>
            <w:tcW w:w="775" w:type="dxa"/>
          </w:tcPr>
          <w:p w:rsidR="00FA6D61" w:rsidRPr="00227644" w:rsidRDefault="00FA6D61" w:rsidP="003D17C6">
            <w:pPr>
              <w:jc w:val="center"/>
              <w:rPr>
                <w:i/>
                <w:sz w:val="20"/>
                <w:szCs w:val="20"/>
              </w:rPr>
            </w:pPr>
            <w:r w:rsidRPr="00227644">
              <w:rPr>
                <w:i/>
                <w:sz w:val="20"/>
                <w:szCs w:val="20"/>
              </w:rPr>
              <w:t>4,49</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внутренней секреции</w:t>
            </w:r>
          </w:p>
        </w:tc>
        <w:tc>
          <w:tcPr>
            <w:tcW w:w="562" w:type="dxa"/>
          </w:tcPr>
          <w:p w:rsidR="00FA6D61" w:rsidRPr="00227644" w:rsidRDefault="00FA6D61" w:rsidP="003D17C6">
            <w:pPr>
              <w:jc w:val="center"/>
              <w:rPr>
                <w:sz w:val="20"/>
                <w:szCs w:val="20"/>
              </w:rPr>
            </w:pPr>
            <w:r w:rsidRPr="00227644">
              <w:rPr>
                <w:sz w:val="20"/>
                <w:szCs w:val="20"/>
              </w:rPr>
              <w:t>51</w:t>
            </w:r>
          </w:p>
        </w:tc>
        <w:tc>
          <w:tcPr>
            <w:tcW w:w="775" w:type="dxa"/>
          </w:tcPr>
          <w:p w:rsidR="00FA6D61" w:rsidRPr="00227644" w:rsidRDefault="00FA6D61" w:rsidP="003D17C6">
            <w:pPr>
              <w:jc w:val="center"/>
              <w:rPr>
                <w:i/>
                <w:sz w:val="20"/>
                <w:szCs w:val="20"/>
              </w:rPr>
            </w:pPr>
            <w:r w:rsidRPr="00227644">
              <w:rPr>
                <w:i/>
                <w:sz w:val="20"/>
                <w:szCs w:val="20"/>
              </w:rPr>
              <w:t>12,03</w:t>
            </w:r>
          </w:p>
        </w:tc>
        <w:tc>
          <w:tcPr>
            <w:tcW w:w="562" w:type="dxa"/>
          </w:tcPr>
          <w:p w:rsidR="00FA6D61" w:rsidRPr="00227644" w:rsidRDefault="00FA6D61" w:rsidP="003D17C6">
            <w:pPr>
              <w:jc w:val="center"/>
              <w:rPr>
                <w:sz w:val="20"/>
                <w:szCs w:val="20"/>
                <w:lang w:val="en-US"/>
              </w:rPr>
            </w:pPr>
            <w:r w:rsidRPr="00227644">
              <w:rPr>
                <w:sz w:val="20"/>
                <w:szCs w:val="20"/>
                <w:lang w:val="en-US"/>
              </w:rPr>
              <w:t>41</w:t>
            </w:r>
          </w:p>
        </w:tc>
        <w:tc>
          <w:tcPr>
            <w:tcW w:w="775" w:type="dxa"/>
          </w:tcPr>
          <w:p w:rsidR="00FA6D61" w:rsidRPr="00227644" w:rsidRDefault="00FA6D61" w:rsidP="003D17C6">
            <w:pPr>
              <w:jc w:val="center"/>
              <w:rPr>
                <w:i/>
                <w:sz w:val="20"/>
                <w:szCs w:val="20"/>
              </w:rPr>
            </w:pPr>
            <w:r w:rsidRPr="00227644">
              <w:rPr>
                <w:i/>
                <w:sz w:val="20"/>
                <w:szCs w:val="20"/>
              </w:rPr>
              <w:t>9,65</w:t>
            </w:r>
          </w:p>
        </w:tc>
        <w:tc>
          <w:tcPr>
            <w:tcW w:w="562" w:type="dxa"/>
          </w:tcPr>
          <w:p w:rsidR="00FA6D61" w:rsidRPr="00227644" w:rsidRDefault="00FA6D61" w:rsidP="003D17C6">
            <w:pPr>
              <w:jc w:val="center"/>
              <w:rPr>
                <w:i/>
                <w:sz w:val="20"/>
                <w:szCs w:val="20"/>
              </w:rPr>
            </w:pPr>
            <w:r w:rsidRPr="00227644">
              <w:rPr>
                <w:i/>
                <w:sz w:val="20"/>
                <w:szCs w:val="20"/>
              </w:rPr>
              <w:t>52</w:t>
            </w:r>
          </w:p>
        </w:tc>
        <w:tc>
          <w:tcPr>
            <w:tcW w:w="775" w:type="dxa"/>
          </w:tcPr>
          <w:p w:rsidR="00FA6D61" w:rsidRPr="00227644" w:rsidRDefault="00FA6D61" w:rsidP="003D17C6">
            <w:pPr>
              <w:jc w:val="center"/>
              <w:rPr>
                <w:i/>
                <w:sz w:val="20"/>
                <w:szCs w:val="20"/>
              </w:rPr>
            </w:pPr>
            <w:r w:rsidRPr="00227644">
              <w:rPr>
                <w:i/>
                <w:sz w:val="20"/>
                <w:szCs w:val="20"/>
                <w:lang w:val="en-US"/>
              </w:rPr>
              <w:t>12</w:t>
            </w:r>
            <w:r w:rsidRPr="00227644">
              <w:rPr>
                <w:i/>
                <w:sz w:val="20"/>
                <w:szCs w:val="20"/>
              </w:rPr>
              <w:t>,</w:t>
            </w:r>
            <w:r w:rsidRPr="00227644">
              <w:rPr>
                <w:i/>
                <w:sz w:val="20"/>
                <w:szCs w:val="20"/>
                <w:lang w:val="en-US"/>
              </w:rPr>
              <w:t>36</w:t>
            </w:r>
          </w:p>
        </w:tc>
        <w:tc>
          <w:tcPr>
            <w:tcW w:w="622" w:type="dxa"/>
          </w:tcPr>
          <w:p w:rsidR="00FA6D61" w:rsidRPr="00227644" w:rsidRDefault="00FA6D61" w:rsidP="003D17C6">
            <w:pPr>
              <w:jc w:val="center"/>
              <w:rPr>
                <w:sz w:val="20"/>
                <w:szCs w:val="20"/>
              </w:rPr>
            </w:pPr>
            <w:r w:rsidRPr="00227644">
              <w:rPr>
                <w:sz w:val="20"/>
                <w:szCs w:val="20"/>
              </w:rPr>
              <w:t>144</w:t>
            </w:r>
          </w:p>
        </w:tc>
        <w:tc>
          <w:tcPr>
            <w:tcW w:w="775" w:type="dxa"/>
          </w:tcPr>
          <w:p w:rsidR="00FA6D61" w:rsidRPr="00227644" w:rsidRDefault="00FA6D61" w:rsidP="003D17C6">
            <w:pPr>
              <w:jc w:val="center"/>
              <w:rPr>
                <w:i/>
                <w:sz w:val="20"/>
                <w:szCs w:val="20"/>
              </w:rPr>
            </w:pPr>
            <w:r w:rsidRPr="00227644">
              <w:rPr>
                <w:i/>
                <w:sz w:val="20"/>
                <w:szCs w:val="20"/>
              </w:rPr>
              <w:t>11,33</w:t>
            </w:r>
          </w:p>
        </w:tc>
        <w:tc>
          <w:tcPr>
            <w:tcW w:w="775" w:type="dxa"/>
          </w:tcPr>
          <w:p w:rsidR="00FA6D61" w:rsidRPr="00227644" w:rsidRDefault="00FA6D61" w:rsidP="003D17C6">
            <w:pPr>
              <w:jc w:val="center"/>
              <w:rPr>
                <w:sz w:val="20"/>
                <w:szCs w:val="20"/>
              </w:rPr>
            </w:pPr>
            <w:r w:rsidRPr="00227644">
              <w:rPr>
                <w:sz w:val="20"/>
                <w:szCs w:val="20"/>
              </w:rPr>
              <w:t>48,00</w:t>
            </w:r>
          </w:p>
        </w:tc>
        <w:tc>
          <w:tcPr>
            <w:tcW w:w="775" w:type="dxa"/>
          </w:tcPr>
          <w:p w:rsidR="00FA6D61" w:rsidRPr="00227644" w:rsidRDefault="00FA6D61" w:rsidP="003D17C6">
            <w:pPr>
              <w:jc w:val="center"/>
              <w:rPr>
                <w:i/>
                <w:sz w:val="20"/>
                <w:szCs w:val="20"/>
              </w:rPr>
            </w:pPr>
            <w:r w:rsidRPr="00227644">
              <w:rPr>
                <w:i/>
                <w:sz w:val="20"/>
                <w:szCs w:val="20"/>
              </w:rPr>
              <w:t>11,33</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иммунитета</w:t>
            </w:r>
          </w:p>
        </w:tc>
        <w:tc>
          <w:tcPr>
            <w:tcW w:w="562" w:type="dxa"/>
          </w:tcPr>
          <w:p w:rsidR="00FA6D61" w:rsidRPr="00227644" w:rsidRDefault="00FA6D61" w:rsidP="003D17C6">
            <w:pPr>
              <w:jc w:val="center"/>
              <w:rPr>
                <w:sz w:val="20"/>
                <w:szCs w:val="20"/>
              </w:rPr>
            </w:pPr>
            <w:r w:rsidRPr="00227644">
              <w:rPr>
                <w:sz w:val="20"/>
                <w:szCs w:val="20"/>
              </w:rPr>
              <w:t>35</w:t>
            </w:r>
          </w:p>
        </w:tc>
        <w:tc>
          <w:tcPr>
            <w:tcW w:w="775" w:type="dxa"/>
          </w:tcPr>
          <w:p w:rsidR="00FA6D61" w:rsidRPr="00227644" w:rsidRDefault="00FA6D61" w:rsidP="003D17C6">
            <w:pPr>
              <w:jc w:val="center"/>
              <w:rPr>
                <w:i/>
                <w:sz w:val="20"/>
                <w:szCs w:val="20"/>
              </w:rPr>
            </w:pPr>
            <w:r w:rsidRPr="00227644">
              <w:rPr>
                <w:i/>
                <w:sz w:val="20"/>
                <w:szCs w:val="20"/>
              </w:rPr>
              <w:t>8,25</w:t>
            </w:r>
          </w:p>
        </w:tc>
        <w:tc>
          <w:tcPr>
            <w:tcW w:w="562" w:type="dxa"/>
          </w:tcPr>
          <w:p w:rsidR="00FA6D61" w:rsidRPr="00227644" w:rsidRDefault="00FA6D61" w:rsidP="003D17C6">
            <w:pPr>
              <w:jc w:val="center"/>
              <w:rPr>
                <w:sz w:val="20"/>
                <w:szCs w:val="20"/>
                <w:lang w:val="en-US"/>
              </w:rPr>
            </w:pPr>
            <w:r w:rsidRPr="00227644">
              <w:rPr>
                <w:sz w:val="20"/>
                <w:szCs w:val="20"/>
                <w:lang w:val="en-US"/>
              </w:rPr>
              <w:t>26</w:t>
            </w:r>
          </w:p>
        </w:tc>
        <w:tc>
          <w:tcPr>
            <w:tcW w:w="775" w:type="dxa"/>
          </w:tcPr>
          <w:p w:rsidR="00FA6D61" w:rsidRPr="00227644" w:rsidRDefault="00FA6D61" w:rsidP="003D17C6">
            <w:pPr>
              <w:jc w:val="center"/>
              <w:rPr>
                <w:i/>
                <w:sz w:val="20"/>
                <w:szCs w:val="20"/>
              </w:rPr>
            </w:pPr>
            <w:r w:rsidRPr="00227644">
              <w:rPr>
                <w:i/>
                <w:sz w:val="20"/>
                <w:szCs w:val="20"/>
              </w:rPr>
              <w:t>6,12</w:t>
            </w:r>
          </w:p>
        </w:tc>
        <w:tc>
          <w:tcPr>
            <w:tcW w:w="562" w:type="dxa"/>
          </w:tcPr>
          <w:p w:rsidR="00FA6D61" w:rsidRPr="00227644" w:rsidRDefault="00FA6D61" w:rsidP="003D17C6">
            <w:pPr>
              <w:jc w:val="center"/>
              <w:rPr>
                <w:i/>
                <w:sz w:val="20"/>
                <w:szCs w:val="20"/>
              </w:rPr>
            </w:pPr>
            <w:r w:rsidRPr="00227644">
              <w:rPr>
                <w:i/>
                <w:sz w:val="20"/>
                <w:szCs w:val="20"/>
              </w:rPr>
              <w:t>44</w:t>
            </w:r>
          </w:p>
        </w:tc>
        <w:tc>
          <w:tcPr>
            <w:tcW w:w="775" w:type="dxa"/>
          </w:tcPr>
          <w:p w:rsidR="00FA6D61" w:rsidRPr="00227644" w:rsidRDefault="00FA6D61" w:rsidP="003D17C6">
            <w:pPr>
              <w:jc w:val="center"/>
              <w:rPr>
                <w:i/>
                <w:sz w:val="20"/>
                <w:szCs w:val="20"/>
              </w:rPr>
            </w:pPr>
            <w:r w:rsidRPr="00227644">
              <w:rPr>
                <w:i/>
                <w:sz w:val="20"/>
                <w:szCs w:val="20"/>
                <w:lang w:val="en-US"/>
              </w:rPr>
              <w:t>10</w:t>
            </w:r>
            <w:r w:rsidRPr="00227644">
              <w:rPr>
                <w:i/>
                <w:sz w:val="20"/>
                <w:szCs w:val="20"/>
              </w:rPr>
              <w:t>,</w:t>
            </w:r>
            <w:r w:rsidRPr="00227644">
              <w:rPr>
                <w:i/>
                <w:sz w:val="20"/>
                <w:szCs w:val="20"/>
                <w:lang w:val="en-US"/>
              </w:rPr>
              <w:t>46</w:t>
            </w:r>
          </w:p>
        </w:tc>
        <w:tc>
          <w:tcPr>
            <w:tcW w:w="622" w:type="dxa"/>
          </w:tcPr>
          <w:p w:rsidR="00FA6D61" w:rsidRPr="00227644" w:rsidRDefault="00FA6D61" w:rsidP="003D17C6">
            <w:pPr>
              <w:jc w:val="center"/>
              <w:rPr>
                <w:sz w:val="20"/>
                <w:szCs w:val="20"/>
              </w:rPr>
            </w:pPr>
            <w:r w:rsidRPr="00227644">
              <w:rPr>
                <w:sz w:val="20"/>
                <w:szCs w:val="20"/>
              </w:rPr>
              <w:t>105</w:t>
            </w:r>
          </w:p>
        </w:tc>
        <w:tc>
          <w:tcPr>
            <w:tcW w:w="775" w:type="dxa"/>
          </w:tcPr>
          <w:p w:rsidR="00FA6D61" w:rsidRPr="00227644" w:rsidRDefault="00FA6D61" w:rsidP="003D17C6">
            <w:pPr>
              <w:jc w:val="center"/>
              <w:rPr>
                <w:i/>
                <w:sz w:val="20"/>
                <w:szCs w:val="20"/>
              </w:rPr>
            </w:pPr>
            <w:r w:rsidRPr="00227644">
              <w:rPr>
                <w:i/>
                <w:sz w:val="20"/>
                <w:szCs w:val="20"/>
              </w:rPr>
              <w:t>8,27</w:t>
            </w:r>
          </w:p>
        </w:tc>
        <w:tc>
          <w:tcPr>
            <w:tcW w:w="775" w:type="dxa"/>
          </w:tcPr>
          <w:p w:rsidR="00FA6D61" w:rsidRPr="00227644" w:rsidRDefault="00FA6D61" w:rsidP="003D17C6">
            <w:pPr>
              <w:jc w:val="center"/>
              <w:rPr>
                <w:sz w:val="20"/>
                <w:szCs w:val="20"/>
              </w:rPr>
            </w:pPr>
            <w:r w:rsidRPr="00227644">
              <w:rPr>
                <w:sz w:val="20"/>
                <w:szCs w:val="20"/>
              </w:rPr>
              <w:t>35,00</w:t>
            </w:r>
          </w:p>
        </w:tc>
        <w:tc>
          <w:tcPr>
            <w:tcW w:w="775" w:type="dxa"/>
          </w:tcPr>
          <w:p w:rsidR="00FA6D61" w:rsidRPr="00227644" w:rsidRDefault="00FA6D61" w:rsidP="003D17C6">
            <w:pPr>
              <w:jc w:val="center"/>
              <w:rPr>
                <w:i/>
                <w:sz w:val="20"/>
                <w:szCs w:val="20"/>
              </w:rPr>
            </w:pPr>
            <w:r w:rsidRPr="00227644">
              <w:rPr>
                <w:i/>
                <w:sz w:val="20"/>
                <w:szCs w:val="20"/>
              </w:rPr>
              <w:t>8,27</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Нарушения, обусловленные физическим уродством</w:t>
            </w:r>
          </w:p>
        </w:tc>
        <w:tc>
          <w:tcPr>
            <w:tcW w:w="562" w:type="dxa"/>
          </w:tcPr>
          <w:p w:rsidR="00FA6D61" w:rsidRPr="00227644" w:rsidRDefault="00FA6D61" w:rsidP="003D17C6">
            <w:pPr>
              <w:jc w:val="center"/>
              <w:rPr>
                <w:b/>
                <w:sz w:val="20"/>
                <w:szCs w:val="20"/>
              </w:rPr>
            </w:pPr>
            <w:r w:rsidRPr="00227644">
              <w:rPr>
                <w:b/>
                <w:sz w:val="20"/>
                <w:szCs w:val="20"/>
              </w:rPr>
              <w:t>0</w:t>
            </w:r>
          </w:p>
        </w:tc>
        <w:tc>
          <w:tcPr>
            <w:tcW w:w="775" w:type="dxa"/>
          </w:tcPr>
          <w:p w:rsidR="00FA6D61" w:rsidRPr="00227644" w:rsidRDefault="00FA6D61" w:rsidP="003D17C6">
            <w:pPr>
              <w:jc w:val="center"/>
              <w:rPr>
                <w:b/>
                <w:sz w:val="20"/>
                <w:szCs w:val="20"/>
              </w:rPr>
            </w:pPr>
            <w:r w:rsidRPr="00227644">
              <w:rPr>
                <w:b/>
                <w:sz w:val="20"/>
                <w:szCs w:val="20"/>
              </w:rPr>
              <w:t>--</w:t>
            </w:r>
          </w:p>
        </w:tc>
        <w:tc>
          <w:tcPr>
            <w:tcW w:w="562" w:type="dxa"/>
          </w:tcPr>
          <w:p w:rsidR="00FA6D61" w:rsidRPr="00227644" w:rsidRDefault="00FA6D61" w:rsidP="003D17C6">
            <w:pPr>
              <w:jc w:val="center"/>
              <w:rPr>
                <w:b/>
                <w:sz w:val="20"/>
                <w:szCs w:val="20"/>
                <w:lang w:val="en-US"/>
              </w:rPr>
            </w:pPr>
            <w:r w:rsidRPr="00227644">
              <w:rPr>
                <w:b/>
                <w:sz w:val="20"/>
                <w:szCs w:val="20"/>
                <w:lang w:val="en-US"/>
              </w:rPr>
              <w:t>0</w:t>
            </w:r>
          </w:p>
        </w:tc>
        <w:tc>
          <w:tcPr>
            <w:tcW w:w="775" w:type="dxa"/>
          </w:tcPr>
          <w:p w:rsidR="00FA6D61" w:rsidRPr="00227644" w:rsidRDefault="00FA6D61" w:rsidP="003D17C6">
            <w:pPr>
              <w:jc w:val="center"/>
              <w:rPr>
                <w:b/>
                <w:sz w:val="20"/>
                <w:szCs w:val="20"/>
              </w:rPr>
            </w:pPr>
            <w:r w:rsidRPr="00227644">
              <w:rPr>
                <w:b/>
                <w:sz w:val="20"/>
                <w:szCs w:val="20"/>
              </w:rPr>
              <w:t>--</w:t>
            </w:r>
          </w:p>
        </w:tc>
        <w:tc>
          <w:tcPr>
            <w:tcW w:w="562" w:type="dxa"/>
          </w:tcPr>
          <w:p w:rsidR="00FA6D61" w:rsidRPr="00227644" w:rsidRDefault="00FA6D61" w:rsidP="003D17C6">
            <w:pPr>
              <w:jc w:val="center"/>
              <w:rPr>
                <w:b/>
                <w:sz w:val="20"/>
                <w:szCs w:val="20"/>
              </w:rPr>
            </w:pPr>
            <w:r w:rsidRPr="00227644">
              <w:rPr>
                <w:b/>
                <w:sz w:val="20"/>
                <w:szCs w:val="20"/>
              </w:rPr>
              <w:t>4</w:t>
            </w:r>
          </w:p>
        </w:tc>
        <w:tc>
          <w:tcPr>
            <w:tcW w:w="775" w:type="dxa"/>
          </w:tcPr>
          <w:p w:rsidR="00FA6D61" w:rsidRPr="00227644" w:rsidRDefault="00FA6D61" w:rsidP="003D17C6">
            <w:pPr>
              <w:jc w:val="center"/>
              <w:rPr>
                <w:b/>
                <w:sz w:val="20"/>
                <w:szCs w:val="20"/>
              </w:rPr>
            </w:pPr>
            <w:r w:rsidRPr="00227644">
              <w:rPr>
                <w:b/>
                <w:sz w:val="20"/>
                <w:szCs w:val="20"/>
              </w:rPr>
              <w:t>0,</w:t>
            </w:r>
            <w:r w:rsidRPr="00227644">
              <w:rPr>
                <w:b/>
                <w:sz w:val="20"/>
                <w:szCs w:val="20"/>
                <w:lang w:val="en-US"/>
              </w:rPr>
              <w:t>95</w:t>
            </w:r>
          </w:p>
        </w:tc>
        <w:tc>
          <w:tcPr>
            <w:tcW w:w="622" w:type="dxa"/>
          </w:tcPr>
          <w:p w:rsidR="00FA6D61" w:rsidRPr="00227644" w:rsidRDefault="00FA6D61" w:rsidP="003D17C6">
            <w:pPr>
              <w:jc w:val="center"/>
              <w:rPr>
                <w:b/>
                <w:sz w:val="20"/>
                <w:szCs w:val="20"/>
              </w:rPr>
            </w:pPr>
            <w:r w:rsidRPr="00227644">
              <w:rPr>
                <w:b/>
                <w:sz w:val="20"/>
                <w:szCs w:val="20"/>
              </w:rPr>
              <w:t>4</w:t>
            </w:r>
          </w:p>
        </w:tc>
        <w:tc>
          <w:tcPr>
            <w:tcW w:w="775" w:type="dxa"/>
          </w:tcPr>
          <w:p w:rsidR="00FA6D61" w:rsidRPr="00227644" w:rsidRDefault="00FA6D61" w:rsidP="003D17C6">
            <w:pPr>
              <w:jc w:val="center"/>
              <w:rPr>
                <w:b/>
                <w:sz w:val="20"/>
                <w:szCs w:val="20"/>
              </w:rPr>
            </w:pPr>
            <w:r w:rsidRPr="00227644">
              <w:rPr>
                <w:b/>
                <w:sz w:val="20"/>
                <w:szCs w:val="20"/>
              </w:rPr>
              <w:t>0,32</w:t>
            </w:r>
          </w:p>
        </w:tc>
        <w:tc>
          <w:tcPr>
            <w:tcW w:w="775" w:type="dxa"/>
          </w:tcPr>
          <w:p w:rsidR="00FA6D61" w:rsidRPr="00227644" w:rsidRDefault="00FA6D61" w:rsidP="003D17C6">
            <w:pPr>
              <w:jc w:val="center"/>
              <w:rPr>
                <w:b/>
                <w:sz w:val="20"/>
                <w:szCs w:val="20"/>
              </w:rPr>
            </w:pPr>
            <w:r w:rsidRPr="00227644">
              <w:rPr>
                <w:b/>
                <w:sz w:val="20"/>
                <w:szCs w:val="20"/>
              </w:rPr>
              <w:t>1,32</w:t>
            </w:r>
          </w:p>
        </w:tc>
        <w:tc>
          <w:tcPr>
            <w:tcW w:w="775" w:type="dxa"/>
          </w:tcPr>
          <w:p w:rsidR="00FA6D61" w:rsidRPr="00227644" w:rsidRDefault="00FA6D61" w:rsidP="003D17C6">
            <w:pPr>
              <w:jc w:val="center"/>
              <w:rPr>
                <w:b/>
                <w:sz w:val="20"/>
                <w:szCs w:val="20"/>
              </w:rPr>
            </w:pPr>
            <w:r w:rsidRPr="00227644">
              <w:rPr>
                <w:b/>
                <w:sz w:val="20"/>
                <w:szCs w:val="20"/>
              </w:rPr>
              <w:t>0,32</w:t>
            </w:r>
          </w:p>
        </w:tc>
      </w:tr>
      <w:tr w:rsidR="00FA6D61" w:rsidRPr="00227644" w:rsidTr="00FA6D61">
        <w:tc>
          <w:tcPr>
            <w:tcW w:w="2000" w:type="dxa"/>
          </w:tcPr>
          <w:p w:rsidR="00FA6D61" w:rsidRPr="00227644" w:rsidRDefault="00FA6D61" w:rsidP="003D17C6">
            <w:pPr>
              <w:rPr>
                <w:b/>
                <w:sz w:val="14"/>
                <w:szCs w:val="14"/>
              </w:rPr>
            </w:pPr>
            <w:r w:rsidRPr="00227644">
              <w:rPr>
                <w:b/>
                <w:sz w:val="14"/>
                <w:szCs w:val="14"/>
              </w:rPr>
              <w:t xml:space="preserve">Общие и </w:t>
            </w:r>
            <w:proofErr w:type="spellStart"/>
            <w:r w:rsidRPr="00227644">
              <w:rPr>
                <w:b/>
                <w:sz w:val="14"/>
                <w:szCs w:val="14"/>
              </w:rPr>
              <w:t>генерализованные</w:t>
            </w:r>
            <w:proofErr w:type="spellEnd"/>
          </w:p>
        </w:tc>
        <w:tc>
          <w:tcPr>
            <w:tcW w:w="562" w:type="dxa"/>
          </w:tcPr>
          <w:p w:rsidR="00FA6D61" w:rsidRPr="00227644" w:rsidRDefault="00FA6D61" w:rsidP="003D17C6">
            <w:pPr>
              <w:jc w:val="center"/>
              <w:rPr>
                <w:b/>
                <w:sz w:val="20"/>
                <w:szCs w:val="20"/>
              </w:rPr>
            </w:pPr>
            <w:r w:rsidRPr="00227644">
              <w:rPr>
                <w:b/>
                <w:sz w:val="20"/>
                <w:szCs w:val="20"/>
              </w:rPr>
              <w:t>0</w:t>
            </w:r>
          </w:p>
        </w:tc>
        <w:tc>
          <w:tcPr>
            <w:tcW w:w="775" w:type="dxa"/>
          </w:tcPr>
          <w:p w:rsidR="00FA6D61" w:rsidRPr="00227644" w:rsidRDefault="00FA6D61" w:rsidP="003D17C6">
            <w:pPr>
              <w:jc w:val="center"/>
              <w:rPr>
                <w:b/>
                <w:sz w:val="20"/>
                <w:szCs w:val="20"/>
              </w:rPr>
            </w:pPr>
            <w:r w:rsidRPr="00227644">
              <w:rPr>
                <w:b/>
                <w:sz w:val="20"/>
                <w:szCs w:val="20"/>
              </w:rPr>
              <w:t>--</w:t>
            </w:r>
          </w:p>
        </w:tc>
        <w:tc>
          <w:tcPr>
            <w:tcW w:w="562" w:type="dxa"/>
          </w:tcPr>
          <w:p w:rsidR="00FA6D61" w:rsidRPr="00227644" w:rsidRDefault="00FA6D61" w:rsidP="003D17C6">
            <w:pPr>
              <w:jc w:val="center"/>
              <w:rPr>
                <w:b/>
                <w:sz w:val="20"/>
                <w:szCs w:val="20"/>
                <w:lang w:val="en-US"/>
              </w:rPr>
            </w:pPr>
            <w:r w:rsidRPr="00227644">
              <w:rPr>
                <w:b/>
                <w:sz w:val="20"/>
                <w:szCs w:val="20"/>
                <w:lang w:val="en-US"/>
              </w:rPr>
              <w:t>0</w:t>
            </w:r>
          </w:p>
        </w:tc>
        <w:tc>
          <w:tcPr>
            <w:tcW w:w="775" w:type="dxa"/>
          </w:tcPr>
          <w:p w:rsidR="00FA6D61" w:rsidRPr="00227644" w:rsidRDefault="00FA6D61" w:rsidP="003D17C6">
            <w:pPr>
              <w:jc w:val="center"/>
              <w:rPr>
                <w:b/>
                <w:sz w:val="20"/>
                <w:szCs w:val="20"/>
              </w:rPr>
            </w:pPr>
            <w:r w:rsidRPr="00227644">
              <w:rPr>
                <w:b/>
                <w:sz w:val="20"/>
                <w:szCs w:val="20"/>
              </w:rPr>
              <w:t>--</w:t>
            </w:r>
          </w:p>
        </w:tc>
        <w:tc>
          <w:tcPr>
            <w:tcW w:w="562" w:type="dxa"/>
          </w:tcPr>
          <w:p w:rsidR="00FA6D61" w:rsidRPr="00227644" w:rsidRDefault="00FA6D61" w:rsidP="003D17C6">
            <w:pPr>
              <w:jc w:val="center"/>
              <w:rPr>
                <w:b/>
                <w:sz w:val="20"/>
                <w:szCs w:val="20"/>
              </w:rPr>
            </w:pPr>
            <w:r w:rsidRPr="00227644">
              <w:rPr>
                <w:b/>
                <w:sz w:val="20"/>
                <w:szCs w:val="20"/>
              </w:rPr>
              <w:t>0</w:t>
            </w:r>
          </w:p>
        </w:tc>
        <w:tc>
          <w:tcPr>
            <w:tcW w:w="775" w:type="dxa"/>
          </w:tcPr>
          <w:p w:rsidR="00FA6D61" w:rsidRPr="00227644" w:rsidRDefault="00FA6D61" w:rsidP="003D17C6">
            <w:pPr>
              <w:jc w:val="center"/>
              <w:rPr>
                <w:b/>
                <w:sz w:val="20"/>
                <w:szCs w:val="20"/>
                <w:lang w:val="en-US"/>
              </w:rPr>
            </w:pPr>
            <w:r w:rsidRPr="00227644">
              <w:rPr>
                <w:b/>
                <w:sz w:val="20"/>
                <w:szCs w:val="20"/>
                <w:lang w:val="en-US"/>
              </w:rPr>
              <w:t>--</w:t>
            </w:r>
          </w:p>
        </w:tc>
        <w:tc>
          <w:tcPr>
            <w:tcW w:w="622" w:type="dxa"/>
          </w:tcPr>
          <w:p w:rsidR="00FA6D61" w:rsidRPr="00227644" w:rsidRDefault="00FA6D61" w:rsidP="003D17C6">
            <w:pPr>
              <w:jc w:val="center"/>
              <w:rPr>
                <w:b/>
                <w:sz w:val="20"/>
                <w:szCs w:val="20"/>
              </w:rPr>
            </w:pPr>
            <w:r w:rsidRPr="00227644">
              <w:rPr>
                <w:b/>
                <w:sz w:val="20"/>
                <w:szCs w:val="20"/>
              </w:rPr>
              <w:t>0</w:t>
            </w:r>
          </w:p>
        </w:tc>
        <w:tc>
          <w:tcPr>
            <w:tcW w:w="775" w:type="dxa"/>
          </w:tcPr>
          <w:p w:rsidR="00FA6D61" w:rsidRPr="00227644" w:rsidRDefault="00FA6D61" w:rsidP="003D17C6">
            <w:pPr>
              <w:jc w:val="center"/>
              <w:rPr>
                <w:b/>
                <w:sz w:val="20"/>
                <w:szCs w:val="20"/>
              </w:rPr>
            </w:pPr>
            <w:r w:rsidRPr="00227644">
              <w:rPr>
                <w:b/>
                <w:sz w:val="20"/>
                <w:szCs w:val="20"/>
              </w:rPr>
              <w:t>-</w:t>
            </w:r>
          </w:p>
        </w:tc>
        <w:tc>
          <w:tcPr>
            <w:tcW w:w="775" w:type="dxa"/>
          </w:tcPr>
          <w:p w:rsidR="00FA6D61" w:rsidRPr="00227644" w:rsidRDefault="00FA6D61" w:rsidP="003D17C6">
            <w:pPr>
              <w:jc w:val="center"/>
              <w:rPr>
                <w:b/>
                <w:sz w:val="20"/>
                <w:szCs w:val="20"/>
              </w:rPr>
            </w:pPr>
            <w:r w:rsidRPr="00227644">
              <w:rPr>
                <w:b/>
                <w:sz w:val="20"/>
                <w:szCs w:val="20"/>
              </w:rPr>
              <w:t>0</w:t>
            </w:r>
          </w:p>
        </w:tc>
        <w:tc>
          <w:tcPr>
            <w:tcW w:w="775" w:type="dxa"/>
          </w:tcPr>
          <w:p w:rsidR="00FA6D61" w:rsidRPr="00227644" w:rsidRDefault="00FA6D61" w:rsidP="003D17C6">
            <w:pPr>
              <w:jc w:val="center"/>
              <w:rPr>
                <w:b/>
                <w:sz w:val="20"/>
                <w:szCs w:val="20"/>
              </w:rPr>
            </w:pPr>
            <w:r w:rsidRPr="00227644">
              <w:rPr>
                <w:b/>
                <w:sz w:val="20"/>
                <w:szCs w:val="20"/>
              </w:rPr>
              <w:t>-</w:t>
            </w:r>
          </w:p>
        </w:tc>
      </w:tr>
    </w:tbl>
    <w:p w:rsidR="00FA6D61" w:rsidRDefault="00FA6D61" w:rsidP="003D17C6">
      <w:pPr>
        <w:rPr>
          <w:b/>
          <w:sz w:val="20"/>
          <w:szCs w:val="20"/>
        </w:rPr>
      </w:pPr>
    </w:p>
    <w:p w:rsidR="00FA6D61" w:rsidRDefault="00FA6D61" w:rsidP="003D17C6">
      <w:pPr>
        <w:rPr>
          <w:b/>
          <w:sz w:val="20"/>
          <w:szCs w:val="20"/>
        </w:rPr>
      </w:pPr>
    </w:p>
    <w:p w:rsidR="00FA6D61" w:rsidRDefault="00FA6D61" w:rsidP="003D17C6">
      <w:pPr>
        <w:rPr>
          <w:b/>
          <w:sz w:val="20"/>
          <w:szCs w:val="20"/>
        </w:rPr>
      </w:pPr>
    </w:p>
    <w:p w:rsidR="00FA6D61" w:rsidRDefault="00FA6D61" w:rsidP="003D17C6">
      <w:pPr>
        <w:rPr>
          <w:b/>
          <w:sz w:val="20"/>
          <w:szCs w:val="20"/>
        </w:rPr>
      </w:pPr>
    </w:p>
    <w:p w:rsidR="00FA6D61" w:rsidRDefault="00FA6D61" w:rsidP="003D17C6">
      <w:pPr>
        <w:rPr>
          <w:b/>
          <w:sz w:val="20"/>
          <w:szCs w:val="20"/>
        </w:rPr>
      </w:pPr>
    </w:p>
    <w:p w:rsidR="00FA1A41" w:rsidRDefault="00FA1A41" w:rsidP="003D17C6">
      <w:pPr>
        <w:rPr>
          <w:b/>
          <w:sz w:val="20"/>
          <w:szCs w:val="20"/>
        </w:rPr>
      </w:pPr>
    </w:p>
    <w:p w:rsidR="00FA1A41" w:rsidRDefault="00FA1A41" w:rsidP="003D17C6">
      <w:pPr>
        <w:rPr>
          <w:b/>
          <w:sz w:val="20"/>
          <w:szCs w:val="20"/>
        </w:rPr>
      </w:pPr>
      <w:r>
        <w:rPr>
          <w:b/>
          <w:sz w:val="20"/>
          <w:szCs w:val="20"/>
        </w:rPr>
        <w:br w:type="page"/>
      </w:r>
    </w:p>
    <w:p w:rsidR="00FA1A41" w:rsidRPr="00FA1A41" w:rsidRDefault="00FA1A41" w:rsidP="003D17C6">
      <w:pPr>
        <w:jc w:val="center"/>
        <w:rPr>
          <w:rFonts w:eastAsia="Calibri"/>
          <w:b/>
          <w:sz w:val="24"/>
          <w:szCs w:val="24"/>
          <w:lang w:eastAsia="en-US"/>
        </w:rPr>
      </w:pPr>
      <w:r w:rsidRPr="00FA1A41">
        <w:rPr>
          <w:rFonts w:eastAsia="Calibri"/>
          <w:b/>
          <w:sz w:val="24"/>
          <w:szCs w:val="24"/>
          <w:lang w:eastAsia="en-US"/>
        </w:rPr>
        <w:lastRenderedPageBreak/>
        <w:t>Таблица №</w:t>
      </w:r>
      <w:r w:rsidR="00F41E86">
        <w:rPr>
          <w:rFonts w:eastAsia="Calibri"/>
          <w:b/>
          <w:sz w:val="24"/>
          <w:szCs w:val="24"/>
          <w:lang w:eastAsia="en-US"/>
        </w:rPr>
        <w:t>19</w:t>
      </w:r>
      <w:r w:rsidRPr="00FA1A41">
        <w:rPr>
          <w:rFonts w:eastAsia="Calibri"/>
          <w:b/>
          <w:sz w:val="24"/>
          <w:szCs w:val="24"/>
          <w:lang w:eastAsia="en-US"/>
        </w:rPr>
        <w:t>. Распределение детей-инвалидов «СДП №3» по ведущему ограничению жизнедеятельности в 2011-2015 гг.</w:t>
      </w:r>
    </w:p>
    <w:p w:rsidR="00FA1A41" w:rsidRDefault="00FA1A41" w:rsidP="003D17C6">
      <w:pPr>
        <w:jc w:val="center"/>
        <w:rPr>
          <w:rFonts w:eastAsia="Calibri"/>
          <w:b/>
          <w:sz w:val="24"/>
          <w:szCs w:val="24"/>
          <w:lang w:eastAsia="en-US"/>
        </w:rPr>
      </w:pPr>
      <w:r w:rsidRPr="00FA1A41">
        <w:rPr>
          <w:rFonts w:eastAsia="Calibri"/>
          <w:b/>
          <w:sz w:val="24"/>
          <w:szCs w:val="24"/>
          <w:lang w:eastAsia="en-US"/>
        </w:rPr>
        <w:t>(в абсолютных числах, ранговых местах и %) (</w:t>
      </w:r>
      <w:proofErr w:type="spellStart"/>
      <w:r w:rsidRPr="00FA1A41">
        <w:rPr>
          <w:rFonts w:eastAsia="Calibri"/>
          <w:b/>
          <w:sz w:val="24"/>
          <w:szCs w:val="24"/>
          <w:lang w:eastAsia="en-US"/>
        </w:rPr>
        <w:t>М±m</w:t>
      </w:r>
      <w:proofErr w:type="spellEnd"/>
      <w:r w:rsidRPr="00FA1A41">
        <w:rPr>
          <w:rFonts w:eastAsia="Calibri"/>
          <w:b/>
          <w:sz w:val="24"/>
          <w:szCs w:val="24"/>
          <w:lang w:eastAsia="en-US"/>
        </w:rPr>
        <w:t>)</w:t>
      </w:r>
    </w:p>
    <w:p w:rsidR="00A37684" w:rsidRDefault="00A37684" w:rsidP="003D17C6">
      <w:pPr>
        <w:jc w:val="center"/>
        <w:rPr>
          <w:rFonts w:eastAsia="Calibri"/>
          <w:b/>
          <w:sz w:val="24"/>
          <w:szCs w:val="24"/>
          <w:lang w:eastAsia="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00"/>
        <w:gridCol w:w="534"/>
        <w:gridCol w:w="850"/>
        <w:gridCol w:w="562"/>
        <w:gridCol w:w="572"/>
        <w:gridCol w:w="704"/>
        <w:gridCol w:w="587"/>
        <w:gridCol w:w="552"/>
        <w:gridCol w:w="763"/>
        <w:gridCol w:w="587"/>
        <w:gridCol w:w="493"/>
        <w:gridCol w:w="850"/>
        <w:gridCol w:w="567"/>
        <w:gridCol w:w="493"/>
        <w:gridCol w:w="783"/>
        <w:gridCol w:w="567"/>
        <w:gridCol w:w="489"/>
        <w:gridCol w:w="766"/>
        <w:gridCol w:w="871"/>
        <w:gridCol w:w="567"/>
        <w:gridCol w:w="1134"/>
      </w:tblGrid>
      <w:tr w:rsidR="00FA1A41" w:rsidRPr="00FA1A41" w:rsidTr="00A37684">
        <w:tc>
          <w:tcPr>
            <w:tcW w:w="1985" w:type="dxa"/>
            <w:vMerge w:val="restart"/>
            <w:shd w:val="clear" w:color="auto" w:fill="auto"/>
          </w:tcPr>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Ведущее ограничение жизнедеятельности / Год</w:t>
            </w:r>
          </w:p>
        </w:tc>
        <w:tc>
          <w:tcPr>
            <w:tcW w:w="1984"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2011</w:t>
            </w:r>
          </w:p>
        </w:tc>
        <w:tc>
          <w:tcPr>
            <w:tcW w:w="1838"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2012</w:t>
            </w:r>
          </w:p>
        </w:tc>
        <w:tc>
          <w:tcPr>
            <w:tcW w:w="1902"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2013</w:t>
            </w:r>
          </w:p>
        </w:tc>
        <w:tc>
          <w:tcPr>
            <w:tcW w:w="1930"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2014</w:t>
            </w:r>
          </w:p>
        </w:tc>
        <w:tc>
          <w:tcPr>
            <w:tcW w:w="1843"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2015</w:t>
            </w:r>
          </w:p>
        </w:tc>
        <w:tc>
          <w:tcPr>
            <w:tcW w:w="1822"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2011-2015</w:t>
            </w:r>
          </w:p>
        </w:tc>
        <w:tc>
          <w:tcPr>
            <w:tcW w:w="2572"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Ежегодно</w:t>
            </w:r>
          </w:p>
        </w:tc>
      </w:tr>
      <w:tr w:rsidR="00FA1A41" w:rsidRPr="00FA1A41" w:rsidTr="00A37684">
        <w:tc>
          <w:tcPr>
            <w:tcW w:w="1985" w:type="dxa"/>
            <w:vMerge/>
            <w:shd w:val="clear" w:color="auto" w:fill="auto"/>
          </w:tcPr>
          <w:p w:rsidR="00FA1A41" w:rsidRPr="00FA1A41" w:rsidRDefault="00FA1A41" w:rsidP="003D17C6">
            <w:pPr>
              <w:jc w:val="center"/>
              <w:rPr>
                <w:rFonts w:ascii="Calibri" w:eastAsia="Calibri" w:hAnsi="Calibri"/>
                <w:b/>
                <w:sz w:val="16"/>
                <w:szCs w:val="16"/>
                <w:lang w:eastAsia="en-US"/>
              </w:rPr>
            </w:pPr>
          </w:p>
        </w:tc>
        <w:tc>
          <w:tcPr>
            <w:tcW w:w="600"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5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62"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572"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70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8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552"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76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8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9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9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78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89"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76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871"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11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r>
      <w:tr w:rsidR="00FA1A41" w:rsidRPr="00FA1A41" w:rsidTr="00A37684">
        <w:tc>
          <w:tcPr>
            <w:tcW w:w="1985" w:type="dxa"/>
            <w:shd w:val="clear" w:color="auto" w:fill="auto"/>
          </w:tcPr>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Всего</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166</w:t>
            </w:r>
          </w:p>
        </w:tc>
        <w:tc>
          <w:tcPr>
            <w:tcW w:w="534"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169</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I-VII</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179</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I-VII</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189</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198</w:t>
            </w:r>
          </w:p>
        </w:tc>
        <w:tc>
          <w:tcPr>
            <w:tcW w:w="493"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eastAsia="en-US"/>
              </w:rPr>
              <w:t>I-VII</w:t>
            </w:r>
          </w:p>
        </w:tc>
        <w:tc>
          <w:tcPr>
            <w:tcW w:w="78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901</w:t>
            </w:r>
          </w:p>
        </w:tc>
        <w:tc>
          <w:tcPr>
            <w:tcW w:w="489"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eastAsia="en-US"/>
              </w:rPr>
              <w:t>I-VII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180,20</w:t>
            </w:r>
          </w:p>
        </w:tc>
        <w:tc>
          <w:tcPr>
            <w:tcW w:w="567"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eastAsia="en-US"/>
              </w:rPr>
              <w:t>I-VII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Из них ограничений</w:t>
            </w:r>
          </w:p>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самообслужив</w:t>
            </w:r>
            <w:r w:rsidRPr="00FA1A41">
              <w:rPr>
                <w:rFonts w:ascii="Calibri" w:eastAsia="Calibri" w:hAnsi="Calibri"/>
                <w:b/>
                <w:sz w:val="12"/>
                <w:szCs w:val="12"/>
                <w:lang w:eastAsia="en-US"/>
              </w:rPr>
              <w:t>а</w:t>
            </w:r>
            <w:r w:rsidRPr="00FA1A41">
              <w:rPr>
                <w:rFonts w:ascii="Calibri" w:eastAsia="Calibri" w:hAnsi="Calibri"/>
                <w:b/>
                <w:sz w:val="12"/>
                <w:szCs w:val="12"/>
                <w:lang w:eastAsia="en-US"/>
              </w:rPr>
              <w:t>нию</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71</w:t>
            </w:r>
          </w:p>
        </w:tc>
        <w:tc>
          <w:tcPr>
            <w:tcW w:w="534"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42,76</w:t>
            </w:r>
          </w:p>
        </w:tc>
        <w:tc>
          <w:tcPr>
            <w:tcW w:w="562" w:type="dxa"/>
            <w:shd w:val="clear" w:color="auto" w:fill="auto"/>
          </w:tcPr>
          <w:p w:rsidR="00FA1A41" w:rsidRPr="00FA1A41" w:rsidRDefault="00FA1A41" w:rsidP="003D17C6">
            <w:pPr>
              <w:ind w:left="-307"/>
              <w:jc w:val="center"/>
              <w:rPr>
                <w:rFonts w:ascii="Calibri" w:eastAsia="Calibri" w:hAnsi="Calibri"/>
                <w:b/>
                <w:sz w:val="20"/>
                <w:szCs w:val="20"/>
                <w:lang w:eastAsia="en-US"/>
              </w:rPr>
            </w:pPr>
            <w:r w:rsidRPr="00FA1A41">
              <w:rPr>
                <w:rFonts w:ascii="Calibri" w:eastAsia="Calibri" w:hAnsi="Calibri"/>
                <w:b/>
                <w:sz w:val="20"/>
                <w:szCs w:val="20"/>
                <w:lang w:eastAsia="en-US"/>
              </w:rPr>
              <w:t>83</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49,11</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63</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35,19</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50</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26,46</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76</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783" w:type="dxa"/>
            <w:shd w:val="clear" w:color="auto" w:fill="auto"/>
          </w:tcPr>
          <w:p w:rsidR="00FA1A41" w:rsidRPr="00FA1A41" w:rsidRDefault="00FA1A41" w:rsidP="003D17C6">
            <w:pPr>
              <w:jc w:val="center"/>
              <w:rPr>
                <w:rFonts w:ascii="Calibri" w:eastAsia="Calibri" w:hAnsi="Calibri"/>
                <w:sz w:val="20"/>
                <w:szCs w:val="20"/>
                <w:lang w:val="en-US" w:eastAsia="en-US"/>
              </w:rPr>
            </w:pPr>
            <w:r w:rsidRPr="00FA1A41">
              <w:rPr>
                <w:rFonts w:ascii="Calibri" w:eastAsia="Calibri" w:hAnsi="Calibri"/>
                <w:sz w:val="20"/>
                <w:szCs w:val="20"/>
                <w:lang w:eastAsia="en-US"/>
              </w:rPr>
              <w:t>38,3</w:t>
            </w:r>
            <w:r w:rsidRPr="00FA1A41">
              <w:rPr>
                <w:rFonts w:ascii="Calibri" w:eastAsia="Calibri" w:hAnsi="Calibri"/>
                <w:sz w:val="20"/>
                <w:szCs w:val="20"/>
                <w:lang w:val="en-US" w:eastAsia="en-US"/>
              </w:rPr>
              <w:t>7</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343</w:t>
            </w:r>
          </w:p>
        </w:tc>
        <w:tc>
          <w:tcPr>
            <w:tcW w:w="489"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38,07</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68,60</w:t>
            </w:r>
          </w:p>
        </w:tc>
        <w:tc>
          <w:tcPr>
            <w:tcW w:w="567"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38,07±3,62</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самостоятельному передвижению</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45</w:t>
            </w:r>
          </w:p>
        </w:tc>
        <w:tc>
          <w:tcPr>
            <w:tcW w:w="534"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27,11</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42</w:t>
            </w:r>
          </w:p>
        </w:tc>
        <w:tc>
          <w:tcPr>
            <w:tcW w:w="572"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24,85</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69</w:t>
            </w:r>
          </w:p>
        </w:tc>
        <w:tc>
          <w:tcPr>
            <w:tcW w:w="552"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38,54</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73</w:t>
            </w:r>
          </w:p>
        </w:tc>
        <w:tc>
          <w:tcPr>
            <w:tcW w:w="493"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38,61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52</w:t>
            </w:r>
          </w:p>
        </w:tc>
        <w:tc>
          <w:tcPr>
            <w:tcW w:w="493"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783" w:type="dxa"/>
            <w:shd w:val="clear" w:color="auto" w:fill="auto"/>
          </w:tcPr>
          <w:p w:rsidR="00FA1A41" w:rsidRPr="00FA1A41" w:rsidRDefault="00FA1A41" w:rsidP="003D17C6">
            <w:pPr>
              <w:jc w:val="center"/>
              <w:rPr>
                <w:rFonts w:ascii="Calibri" w:eastAsia="Calibri" w:hAnsi="Calibri"/>
                <w:sz w:val="20"/>
                <w:szCs w:val="20"/>
                <w:lang w:val="en-US" w:eastAsia="en-US"/>
              </w:rPr>
            </w:pPr>
            <w:r w:rsidRPr="00FA1A41">
              <w:rPr>
                <w:rFonts w:ascii="Calibri" w:eastAsia="Calibri" w:hAnsi="Calibri"/>
                <w:sz w:val="20"/>
                <w:szCs w:val="20"/>
                <w:lang w:val="en-US" w:eastAsia="en-US"/>
              </w:rPr>
              <w:t>26</w:t>
            </w:r>
            <w:r w:rsidRPr="00FA1A41">
              <w:rPr>
                <w:rFonts w:ascii="Calibri" w:eastAsia="Calibri" w:hAnsi="Calibri"/>
                <w:sz w:val="20"/>
                <w:szCs w:val="20"/>
                <w:lang w:eastAsia="en-US"/>
              </w:rPr>
              <w:t>,</w:t>
            </w:r>
            <w:r w:rsidRPr="00FA1A41">
              <w:rPr>
                <w:rFonts w:ascii="Calibri" w:eastAsia="Calibri" w:hAnsi="Calibri"/>
                <w:sz w:val="20"/>
                <w:szCs w:val="20"/>
                <w:lang w:val="en-US" w:eastAsia="en-US"/>
              </w:rPr>
              <w:t>26</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281</w:t>
            </w:r>
          </w:p>
        </w:tc>
        <w:tc>
          <w:tcPr>
            <w:tcW w:w="489"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31,19</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56,20</w:t>
            </w:r>
          </w:p>
        </w:tc>
        <w:tc>
          <w:tcPr>
            <w:tcW w:w="567"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31,19±3,45</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ориентации</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w:t>
            </w:r>
          </w:p>
        </w:tc>
        <w:tc>
          <w:tcPr>
            <w:tcW w:w="534"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1,21</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1,78</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1,68</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0,53</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11</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783" w:type="dxa"/>
            <w:shd w:val="clear" w:color="auto" w:fill="auto"/>
          </w:tcPr>
          <w:p w:rsidR="00FA1A41" w:rsidRPr="00FA1A41" w:rsidRDefault="00FA1A41" w:rsidP="003D17C6">
            <w:pPr>
              <w:jc w:val="center"/>
              <w:rPr>
                <w:rFonts w:ascii="Calibri" w:eastAsia="Calibri" w:hAnsi="Calibri"/>
                <w:sz w:val="20"/>
                <w:szCs w:val="20"/>
                <w:lang w:val="en-US" w:eastAsia="en-US"/>
              </w:rPr>
            </w:pPr>
            <w:r w:rsidRPr="00FA1A41">
              <w:rPr>
                <w:rFonts w:ascii="Calibri" w:eastAsia="Calibri" w:hAnsi="Calibri"/>
                <w:sz w:val="20"/>
                <w:szCs w:val="20"/>
                <w:lang w:eastAsia="en-US"/>
              </w:rPr>
              <w:t>5,5</w:t>
            </w:r>
            <w:r w:rsidRPr="00FA1A41">
              <w:rPr>
                <w:rFonts w:ascii="Calibri" w:eastAsia="Calibri" w:hAnsi="Calibri"/>
                <w:sz w:val="20"/>
                <w:szCs w:val="20"/>
                <w:lang w:val="en-US" w:eastAsia="en-US"/>
              </w:rPr>
              <w:t>6</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489"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V</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2,22</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4,00</w:t>
            </w:r>
          </w:p>
        </w:tc>
        <w:tc>
          <w:tcPr>
            <w:tcW w:w="567"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2,22±1,10</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общению</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534"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11,45</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572"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10,65</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25</w:t>
            </w:r>
          </w:p>
        </w:tc>
        <w:tc>
          <w:tcPr>
            <w:tcW w:w="552"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13,97</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38</w:t>
            </w:r>
          </w:p>
        </w:tc>
        <w:tc>
          <w:tcPr>
            <w:tcW w:w="493"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20,11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35</w:t>
            </w:r>
          </w:p>
        </w:tc>
        <w:tc>
          <w:tcPr>
            <w:tcW w:w="493"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78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17,68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135</w:t>
            </w:r>
          </w:p>
        </w:tc>
        <w:tc>
          <w:tcPr>
            <w:tcW w:w="489"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14,98</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27,00</w:t>
            </w:r>
          </w:p>
        </w:tc>
        <w:tc>
          <w:tcPr>
            <w:tcW w:w="567"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14,98±2,66</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контролировать своё поведение</w:t>
            </w:r>
          </w:p>
        </w:tc>
        <w:tc>
          <w:tcPr>
            <w:tcW w:w="600"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eastAsia="en-US"/>
              </w:rPr>
              <w:t>1</w:t>
            </w:r>
          </w:p>
        </w:tc>
        <w:tc>
          <w:tcPr>
            <w:tcW w:w="534"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0,60</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w:t>
            </w:r>
          </w:p>
        </w:tc>
        <w:tc>
          <w:tcPr>
            <w:tcW w:w="704" w:type="dxa"/>
            <w:shd w:val="clear" w:color="auto" w:fill="auto"/>
          </w:tcPr>
          <w:p w:rsidR="00FA1A41" w:rsidRPr="00FA1A41" w:rsidRDefault="00FA1A41" w:rsidP="003D17C6">
            <w:pPr>
              <w:jc w:val="center"/>
              <w:rPr>
                <w:rFonts w:ascii="Calibri" w:eastAsia="Calibri" w:hAnsi="Calibri"/>
                <w:sz w:val="20"/>
                <w:szCs w:val="20"/>
                <w:lang w:val="en-US" w:eastAsia="en-US"/>
              </w:rPr>
            </w:pPr>
            <w:r w:rsidRPr="00FA1A41">
              <w:rPr>
                <w:rFonts w:ascii="Calibri" w:eastAsia="Calibri" w:hAnsi="Calibri"/>
                <w:sz w:val="20"/>
                <w:szCs w:val="20"/>
                <w:lang w:val="en-US" w:eastAsia="en-US"/>
              </w:rPr>
              <w:t>--</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w:t>
            </w:r>
          </w:p>
        </w:tc>
        <w:tc>
          <w:tcPr>
            <w:tcW w:w="763" w:type="dxa"/>
            <w:shd w:val="clear" w:color="auto" w:fill="auto"/>
          </w:tcPr>
          <w:p w:rsidR="00FA1A41" w:rsidRPr="00FA1A41" w:rsidRDefault="00FA1A41" w:rsidP="003D17C6">
            <w:pPr>
              <w:jc w:val="center"/>
              <w:rPr>
                <w:rFonts w:ascii="Calibri" w:eastAsia="Calibri" w:hAnsi="Calibri"/>
                <w:sz w:val="20"/>
                <w:szCs w:val="20"/>
                <w:lang w:val="en-US" w:eastAsia="en-US"/>
              </w:rPr>
            </w:pPr>
            <w:r w:rsidRPr="00FA1A41">
              <w:rPr>
                <w:rFonts w:ascii="Calibri" w:eastAsia="Calibri" w:hAnsi="Calibri"/>
                <w:sz w:val="20"/>
                <w:szCs w:val="20"/>
                <w:lang w:val="en-US" w:eastAsia="en-US"/>
              </w:rPr>
              <w:t>--</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14</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7,41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VI-VII</w:t>
            </w:r>
          </w:p>
        </w:tc>
        <w:tc>
          <w:tcPr>
            <w:tcW w:w="78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489"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2,00</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3,60</w:t>
            </w:r>
          </w:p>
        </w:tc>
        <w:tc>
          <w:tcPr>
            <w:tcW w:w="567"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2,00±1,04</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обучению</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28</w:t>
            </w:r>
          </w:p>
        </w:tc>
        <w:tc>
          <w:tcPr>
            <w:tcW w:w="534"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16,87</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22</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13,02</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10,06</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6,88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78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9,09</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99</w:t>
            </w:r>
          </w:p>
        </w:tc>
        <w:tc>
          <w:tcPr>
            <w:tcW w:w="489"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10,99</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19,80</w:t>
            </w:r>
          </w:p>
        </w:tc>
        <w:tc>
          <w:tcPr>
            <w:tcW w:w="567"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10,99±2,33</w:t>
            </w:r>
          </w:p>
        </w:tc>
      </w:tr>
      <w:tr w:rsidR="00FA1A41" w:rsidRPr="00FA1A41" w:rsidTr="00A37684">
        <w:tc>
          <w:tcPr>
            <w:tcW w:w="1985"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трудовой де</w:t>
            </w:r>
            <w:r w:rsidRPr="00FA1A41">
              <w:rPr>
                <w:rFonts w:ascii="Calibri" w:eastAsia="Calibri" w:hAnsi="Calibri"/>
                <w:b/>
                <w:sz w:val="12"/>
                <w:szCs w:val="12"/>
                <w:lang w:eastAsia="en-US"/>
              </w:rPr>
              <w:t>я</w:t>
            </w:r>
            <w:r w:rsidRPr="00FA1A41">
              <w:rPr>
                <w:rFonts w:ascii="Calibri" w:eastAsia="Calibri" w:hAnsi="Calibri"/>
                <w:b/>
                <w:sz w:val="12"/>
                <w:szCs w:val="12"/>
                <w:lang w:eastAsia="en-US"/>
              </w:rPr>
              <w:t>тельности</w:t>
            </w:r>
          </w:p>
        </w:tc>
        <w:tc>
          <w:tcPr>
            <w:tcW w:w="60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534" w:type="dxa"/>
            <w:shd w:val="clear" w:color="auto" w:fill="auto"/>
          </w:tcPr>
          <w:p w:rsidR="00FA1A41" w:rsidRPr="00FA1A41" w:rsidRDefault="00FA1A41" w:rsidP="003D17C6">
            <w:pPr>
              <w:jc w:val="center"/>
              <w:rPr>
                <w:rFonts w:ascii="Calibri" w:eastAsia="Calibri" w:hAnsi="Calibri"/>
                <w:sz w:val="12"/>
                <w:szCs w:val="12"/>
                <w:lang w:val="en-US" w:eastAsia="en-US"/>
              </w:rPr>
            </w:pPr>
            <w:r w:rsidRPr="00FA1A41">
              <w:rPr>
                <w:rFonts w:ascii="Calibri" w:eastAsia="Calibri" w:hAnsi="Calibri"/>
                <w:sz w:val="12"/>
                <w:szCs w:val="12"/>
                <w:lang w:val="en-US" w:eastAsia="en-US"/>
              </w:rPr>
              <w:t>--</w:t>
            </w:r>
          </w:p>
        </w:tc>
        <w:tc>
          <w:tcPr>
            <w:tcW w:w="850"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val="en-US" w:eastAsia="en-US"/>
              </w:rPr>
              <w:t>--</w:t>
            </w:r>
          </w:p>
        </w:tc>
        <w:tc>
          <w:tcPr>
            <w:tcW w:w="562"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57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70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0,59</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552"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76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0,56</w:t>
            </w:r>
          </w:p>
        </w:tc>
        <w:tc>
          <w:tcPr>
            <w:tcW w:w="58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w:t>
            </w:r>
          </w:p>
        </w:tc>
        <w:tc>
          <w:tcPr>
            <w:tcW w:w="850"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val="en-US" w:eastAsia="en-US"/>
              </w:rPr>
              <w:t>--</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493"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VI-VII</w:t>
            </w:r>
          </w:p>
        </w:tc>
        <w:tc>
          <w:tcPr>
            <w:tcW w:w="78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489"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76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0,55</w:t>
            </w:r>
          </w:p>
        </w:tc>
        <w:tc>
          <w:tcPr>
            <w:tcW w:w="87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1,00</w:t>
            </w:r>
          </w:p>
        </w:tc>
        <w:tc>
          <w:tcPr>
            <w:tcW w:w="567"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0,55±0,55</w:t>
            </w:r>
          </w:p>
        </w:tc>
      </w:tr>
    </w:tbl>
    <w:p w:rsidR="00FA1A41" w:rsidRPr="00FA1A41" w:rsidRDefault="00FA1A41" w:rsidP="003D17C6">
      <w:pPr>
        <w:spacing w:after="200" w:line="276" w:lineRule="auto"/>
        <w:jc w:val="center"/>
        <w:rPr>
          <w:rFonts w:ascii="Calibri" w:eastAsia="Calibri" w:hAnsi="Calibri"/>
          <w:sz w:val="22"/>
          <w:szCs w:val="22"/>
          <w:lang w:eastAsia="en-US"/>
        </w:rPr>
      </w:pPr>
    </w:p>
    <w:p w:rsidR="00FA1A41" w:rsidRPr="00FA1A41" w:rsidRDefault="00FA1A41" w:rsidP="003D17C6">
      <w:pPr>
        <w:jc w:val="center"/>
        <w:rPr>
          <w:rFonts w:eastAsia="Calibri"/>
          <w:b/>
          <w:sz w:val="24"/>
          <w:szCs w:val="24"/>
          <w:lang w:eastAsia="en-US"/>
        </w:rPr>
      </w:pPr>
      <w:r w:rsidRPr="00FA1A41">
        <w:rPr>
          <w:rFonts w:eastAsia="Calibri"/>
          <w:b/>
          <w:sz w:val="24"/>
          <w:szCs w:val="24"/>
          <w:lang w:eastAsia="en-US"/>
        </w:rPr>
        <w:t>Таблица №</w:t>
      </w:r>
      <w:r w:rsidR="00F41E86">
        <w:rPr>
          <w:rFonts w:eastAsia="Calibri"/>
          <w:b/>
          <w:sz w:val="24"/>
          <w:szCs w:val="24"/>
          <w:lang w:eastAsia="en-US"/>
        </w:rPr>
        <w:t>20</w:t>
      </w:r>
      <w:r w:rsidRPr="00FA1A41">
        <w:rPr>
          <w:rFonts w:eastAsia="Calibri"/>
          <w:b/>
          <w:sz w:val="24"/>
          <w:szCs w:val="24"/>
          <w:lang w:eastAsia="en-US"/>
        </w:rPr>
        <w:t>. Распределение детей-инвалидов «СДП №3» по ведущему ограничению жизнедеятельности в 2016-2020 гг.</w:t>
      </w:r>
    </w:p>
    <w:p w:rsidR="00FA1A41" w:rsidRDefault="00FA1A41" w:rsidP="003D17C6">
      <w:pPr>
        <w:jc w:val="center"/>
        <w:rPr>
          <w:rFonts w:eastAsia="Calibri"/>
          <w:b/>
          <w:sz w:val="24"/>
          <w:szCs w:val="24"/>
          <w:lang w:eastAsia="en-US"/>
        </w:rPr>
      </w:pPr>
      <w:r w:rsidRPr="00FA1A41">
        <w:rPr>
          <w:rFonts w:eastAsia="Calibri"/>
          <w:b/>
          <w:sz w:val="24"/>
          <w:szCs w:val="24"/>
          <w:lang w:eastAsia="en-US"/>
        </w:rPr>
        <w:t>(в абсолютных числах, ранговых местах и %) (</w:t>
      </w:r>
      <w:proofErr w:type="spellStart"/>
      <w:r w:rsidRPr="00FA1A41">
        <w:rPr>
          <w:rFonts w:eastAsia="Calibri"/>
          <w:b/>
          <w:sz w:val="24"/>
          <w:szCs w:val="24"/>
          <w:lang w:eastAsia="en-US"/>
        </w:rPr>
        <w:t>М±m</w:t>
      </w:r>
      <w:proofErr w:type="spellEnd"/>
      <w:r w:rsidRPr="00FA1A41">
        <w:rPr>
          <w:rFonts w:eastAsia="Calibri"/>
          <w:b/>
          <w:sz w:val="24"/>
          <w:szCs w:val="24"/>
          <w:lang w:eastAsia="en-US"/>
        </w:rPr>
        <w:t>)</w:t>
      </w:r>
    </w:p>
    <w:p w:rsidR="00FA1A41" w:rsidRPr="00FA1A41" w:rsidRDefault="00FA1A41" w:rsidP="003D17C6">
      <w:pPr>
        <w:jc w:val="center"/>
        <w:rPr>
          <w:rFonts w:eastAsia="Calibri"/>
          <w:b/>
          <w:sz w:val="24"/>
          <w:szCs w:val="24"/>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425"/>
        <w:gridCol w:w="851"/>
        <w:gridCol w:w="709"/>
        <w:gridCol w:w="425"/>
        <w:gridCol w:w="850"/>
        <w:gridCol w:w="567"/>
        <w:gridCol w:w="426"/>
        <w:gridCol w:w="850"/>
        <w:gridCol w:w="567"/>
        <w:gridCol w:w="425"/>
        <w:gridCol w:w="851"/>
        <w:gridCol w:w="850"/>
        <w:gridCol w:w="426"/>
        <w:gridCol w:w="1134"/>
        <w:gridCol w:w="708"/>
        <w:gridCol w:w="426"/>
        <w:gridCol w:w="1134"/>
        <w:gridCol w:w="850"/>
        <w:gridCol w:w="425"/>
        <w:gridCol w:w="1134"/>
      </w:tblGrid>
      <w:tr w:rsidR="00FA1A41" w:rsidRPr="00FA1A41" w:rsidTr="00FA1A41">
        <w:tc>
          <w:tcPr>
            <w:tcW w:w="1418" w:type="dxa"/>
            <w:vMerge w:val="restart"/>
            <w:shd w:val="clear" w:color="auto" w:fill="auto"/>
          </w:tcPr>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Ведущее огр</w:t>
            </w:r>
            <w:r w:rsidRPr="00FA1A41">
              <w:rPr>
                <w:rFonts w:ascii="Calibri" w:eastAsia="Calibri" w:hAnsi="Calibri"/>
                <w:b/>
                <w:sz w:val="16"/>
                <w:szCs w:val="16"/>
                <w:lang w:eastAsia="en-US"/>
              </w:rPr>
              <w:t>а</w:t>
            </w:r>
            <w:r w:rsidRPr="00FA1A41">
              <w:rPr>
                <w:rFonts w:ascii="Calibri" w:eastAsia="Calibri" w:hAnsi="Calibri"/>
                <w:b/>
                <w:sz w:val="16"/>
                <w:szCs w:val="16"/>
                <w:lang w:eastAsia="en-US"/>
              </w:rPr>
              <w:t>ничение жизн</w:t>
            </w:r>
            <w:r w:rsidRPr="00FA1A41">
              <w:rPr>
                <w:rFonts w:ascii="Calibri" w:eastAsia="Calibri" w:hAnsi="Calibri"/>
                <w:b/>
                <w:sz w:val="16"/>
                <w:szCs w:val="16"/>
                <w:lang w:eastAsia="en-US"/>
              </w:rPr>
              <w:t>е</w:t>
            </w:r>
            <w:r w:rsidRPr="00FA1A41">
              <w:rPr>
                <w:rFonts w:ascii="Calibri" w:eastAsia="Calibri" w:hAnsi="Calibri"/>
                <w:b/>
                <w:sz w:val="16"/>
                <w:szCs w:val="16"/>
                <w:lang w:eastAsia="en-US"/>
              </w:rPr>
              <w:t>деятельности / Год</w:t>
            </w:r>
          </w:p>
        </w:tc>
        <w:tc>
          <w:tcPr>
            <w:tcW w:w="1843"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2016</w:t>
            </w:r>
          </w:p>
        </w:tc>
        <w:tc>
          <w:tcPr>
            <w:tcW w:w="1984"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2017</w:t>
            </w:r>
          </w:p>
        </w:tc>
        <w:tc>
          <w:tcPr>
            <w:tcW w:w="1843"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2018</w:t>
            </w:r>
          </w:p>
        </w:tc>
        <w:tc>
          <w:tcPr>
            <w:tcW w:w="1843"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2019</w:t>
            </w:r>
          </w:p>
        </w:tc>
        <w:tc>
          <w:tcPr>
            <w:tcW w:w="2410"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2020</w:t>
            </w:r>
          </w:p>
        </w:tc>
        <w:tc>
          <w:tcPr>
            <w:tcW w:w="2268"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2016-2020</w:t>
            </w:r>
          </w:p>
        </w:tc>
        <w:tc>
          <w:tcPr>
            <w:tcW w:w="2409"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Ежегодно</w:t>
            </w:r>
          </w:p>
        </w:tc>
      </w:tr>
      <w:tr w:rsidR="00FA1A41" w:rsidRPr="00FA1A41" w:rsidTr="00FA1A41">
        <w:tc>
          <w:tcPr>
            <w:tcW w:w="1418" w:type="dxa"/>
            <w:vMerge/>
            <w:shd w:val="clear" w:color="auto" w:fill="auto"/>
          </w:tcPr>
          <w:p w:rsidR="00FA1A41" w:rsidRPr="00FA1A41" w:rsidRDefault="00FA1A41" w:rsidP="003D17C6">
            <w:pPr>
              <w:jc w:val="center"/>
              <w:rPr>
                <w:rFonts w:ascii="Calibri" w:eastAsia="Calibri" w:hAnsi="Calibri"/>
                <w:b/>
                <w:sz w:val="16"/>
                <w:szCs w:val="16"/>
                <w:lang w:eastAsia="en-US"/>
              </w:rPr>
            </w:pP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1"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709"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851"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11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708"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11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c>
          <w:tcPr>
            <w:tcW w:w="850"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42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Ранг</w:t>
            </w:r>
          </w:p>
        </w:tc>
        <w:tc>
          <w:tcPr>
            <w:tcW w:w="11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6"/>
                <w:szCs w:val="16"/>
                <w:lang w:eastAsia="en-US"/>
              </w:rPr>
            </w:pPr>
            <w:r w:rsidRPr="00FA1A41">
              <w:rPr>
                <w:rFonts w:ascii="Calibri" w:eastAsia="Calibri" w:hAnsi="Calibri"/>
                <w:b/>
                <w:sz w:val="16"/>
                <w:szCs w:val="16"/>
                <w:lang w:eastAsia="en-US"/>
              </w:rPr>
              <w:t xml:space="preserve">Всего </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234</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261</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555</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545</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1810</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eastAsia="en-US"/>
              </w:rPr>
              <w:t>I-VII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362,00</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eastAsia="en-US"/>
              </w:rPr>
              <w:t>I-VII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100,00</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Из них ограничений</w:t>
            </w:r>
          </w:p>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сам</w:t>
            </w:r>
            <w:r w:rsidRPr="00FA1A41">
              <w:rPr>
                <w:rFonts w:ascii="Calibri" w:eastAsia="Calibri" w:hAnsi="Calibri"/>
                <w:b/>
                <w:sz w:val="12"/>
                <w:szCs w:val="12"/>
                <w:lang w:eastAsia="en-US"/>
              </w:rPr>
              <w:t>о</w:t>
            </w:r>
            <w:r w:rsidRPr="00FA1A41">
              <w:rPr>
                <w:rFonts w:ascii="Calibri" w:eastAsia="Calibri" w:hAnsi="Calibri"/>
                <w:b/>
                <w:sz w:val="12"/>
                <w:szCs w:val="12"/>
                <w:lang w:eastAsia="en-US"/>
              </w:rPr>
              <w:t>обслуживанию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76</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35,34</w:t>
            </w:r>
          </w:p>
        </w:tc>
        <w:tc>
          <w:tcPr>
            <w:tcW w:w="709" w:type="dxa"/>
            <w:shd w:val="clear" w:color="auto" w:fill="auto"/>
          </w:tcPr>
          <w:p w:rsidR="00FA1A41" w:rsidRPr="00FA1A41" w:rsidRDefault="00FA1A41" w:rsidP="003D17C6">
            <w:pPr>
              <w:ind w:left="-307"/>
              <w:jc w:val="center"/>
              <w:rPr>
                <w:rFonts w:ascii="Calibri" w:eastAsia="Calibri" w:hAnsi="Calibri"/>
                <w:b/>
                <w:sz w:val="20"/>
                <w:szCs w:val="20"/>
                <w:lang w:eastAsia="en-US"/>
              </w:rPr>
            </w:pPr>
            <w:r w:rsidRPr="00FA1A41">
              <w:rPr>
                <w:rFonts w:ascii="Calibri" w:eastAsia="Calibri" w:hAnsi="Calibri"/>
                <w:b/>
                <w:sz w:val="20"/>
                <w:szCs w:val="20"/>
                <w:lang w:eastAsia="en-US"/>
              </w:rPr>
              <w:t>77</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32,90</w:t>
            </w:r>
          </w:p>
        </w:tc>
        <w:tc>
          <w:tcPr>
            <w:tcW w:w="567" w:type="dxa"/>
            <w:shd w:val="clear" w:color="auto" w:fill="auto"/>
          </w:tcPr>
          <w:p w:rsidR="00FA1A41" w:rsidRPr="00FA1A41" w:rsidRDefault="00FA1A41" w:rsidP="003D17C6">
            <w:pPr>
              <w:ind w:left="-307"/>
              <w:jc w:val="center"/>
              <w:rPr>
                <w:rFonts w:ascii="Calibri" w:eastAsia="Calibri" w:hAnsi="Calibri"/>
                <w:b/>
                <w:sz w:val="20"/>
                <w:szCs w:val="20"/>
                <w:lang w:eastAsia="en-US"/>
              </w:rPr>
            </w:pPr>
            <w:r w:rsidRPr="00FA1A41">
              <w:rPr>
                <w:rFonts w:ascii="Calibri" w:eastAsia="Calibri" w:hAnsi="Calibri"/>
                <w:b/>
                <w:sz w:val="20"/>
                <w:szCs w:val="20"/>
                <w:lang w:eastAsia="en-US"/>
              </w:rPr>
              <w:t>85</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32,57</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38,74</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39,45±2,09</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668</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36,91±1,13</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133,60</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36,91±1,13</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сам</w:t>
            </w:r>
            <w:r w:rsidRPr="00FA1A41">
              <w:rPr>
                <w:rFonts w:ascii="Calibri" w:eastAsia="Calibri" w:hAnsi="Calibri"/>
                <w:b/>
                <w:sz w:val="12"/>
                <w:szCs w:val="12"/>
                <w:lang w:eastAsia="en-US"/>
              </w:rPr>
              <w:t>о</w:t>
            </w:r>
            <w:r w:rsidRPr="00FA1A41">
              <w:rPr>
                <w:rFonts w:ascii="Calibri" w:eastAsia="Calibri" w:hAnsi="Calibri"/>
                <w:b/>
                <w:sz w:val="12"/>
                <w:szCs w:val="12"/>
                <w:lang w:eastAsia="en-US"/>
              </w:rPr>
              <w:t>стоятельному пер</w:t>
            </w:r>
            <w:r w:rsidRPr="00FA1A41">
              <w:rPr>
                <w:rFonts w:ascii="Calibri" w:eastAsia="Calibri" w:hAnsi="Calibri"/>
                <w:b/>
                <w:sz w:val="12"/>
                <w:szCs w:val="12"/>
                <w:lang w:eastAsia="en-US"/>
              </w:rPr>
              <w:t>е</w:t>
            </w:r>
            <w:r w:rsidRPr="00FA1A41">
              <w:rPr>
                <w:rFonts w:ascii="Calibri" w:eastAsia="Calibri" w:hAnsi="Calibri"/>
                <w:b/>
                <w:sz w:val="12"/>
                <w:szCs w:val="12"/>
                <w:lang w:eastAsia="en-US"/>
              </w:rPr>
              <w:t>движению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66</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30,70</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70</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29,91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108</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41,38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191</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34,41</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168</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30,82±1,98</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603</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33,31±1,11</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120,60</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33,31±1,11</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орие</w:t>
            </w:r>
            <w:r w:rsidRPr="00FA1A41">
              <w:rPr>
                <w:rFonts w:ascii="Calibri" w:eastAsia="Calibri" w:hAnsi="Calibri"/>
                <w:b/>
                <w:sz w:val="12"/>
                <w:szCs w:val="12"/>
                <w:lang w:eastAsia="en-US"/>
              </w:rPr>
              <w:t>н</w:t>
            </w:r>
            <w:r w:rsidRPr="00FA1A41">
              <w:rPr>
                <w:rFonts w:ascii="Calibri" w:eastAsia="Calibri" w:hAnsi="Calibri"/>
                <w:b/>
                <w:sz w:val="12"/>
                <w:szCs w:val="12"/>
                <w:lang w:eastAsia="en-US"/>
              </w:rPr>
              <w:t>тации</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2,33</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3,85</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2,68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3,42</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3,67±0,81</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60</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3,32±0,42</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12,00</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3,32±0,42</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общ</w:t>
            </w:r>
            <w:r w:rsidRPr="00FA1A41">
              <w:rPr>
                <w:rFonts w:ascii="Calibri" w:eastAsia="Calibri" w:hAnsi="Calibri"/>
                <w:b/>
                <w:sz w:val="12"/>
                <w:szCs w:val="12"/>
                <w:lang w:eastAsia="en-US"/>
              </w:rPr>
              <w:t>е</w:t>
            </w:r>
            <w:r w:rsidRPr="00FA1A41">
              <w:rPr>
                <w:rFonts w:ascii="Calibri" w:eastAsia="Calibri" w:hAnsi="Calibri"/>
                <w:b/>
                <w:sz w:val="12"/>
                <w:szCs w:val="12"/>
                <w:lang w:eastAsia="en-US"/>
              </w:rPr>
              <w:t>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29</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IV</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13,49</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29</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12,39</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7,66</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47</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8,47</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49</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8,99±1,23</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174</w:t>
            </w:r>
          </w:p>
        </w:tc>
        <w:tc>
          <w:tcPr>
            <w:tcW w:w="426"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9,61±0,69</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34,80</w:t>
            </w:r>
          </w:p>
        </w:tc>
        <w:tc>
          <w:tcPr>
            <w:tcW w:w="425" w:type="dxa"/>
            <w:shd w:val="clear" w:color="auto" w:fill="auto"/>
          </w:tcPr>
          <w:p w:rsidR="00FA1A41" w:rsidRPr="00FA1A41" w:rsidRDefault="00FA1A41" w:rsidP="003D17C6">
            <w:pPr>
              <w:jc w:val="center"/>
              <w:rPr>
                <w:rFonts w:ascii="Calibri" w:eastAsia="Calibri" w:hAnsi="Calibri"/>
                <w:b/>
                <w:sz w:val="12"/>
                <w:szCs w:val="12"/>
                <w:lang w:eastAsia="en-US"/>
              </w:rPr>
            </w:pPr>
            <w:r w:rsidRPr="00FA1A41">
              <w:rPr>
                <w:rFonts w:ascii="Calibri" w:eastAsia="Calibri" w:hAnsi="Calibri"/>
                <w:b/>
                <w:sz w:val="12"/>
                <w:szCs w:val="12"/>
                <w:lang w:val="en-US" w:eastAsia="en-US"/>
              </w:rPr>
              <w:t>III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9,61±0,69</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контр</w:t>
            </w:r>
            <w:r w:rsidRPr="00FA1A41">
              <w:rPr>
                <w:rFonts w:ascii="Calibri" w:eastAsia="Calibri" w:hAnsi="Calibri"/>
                <w:b/>
                <w:sz w:val="12"/>
                <w:szCs w:val="12"/>
                <w:lang w:eastAsia="en-US"/>
              </w:rPr>
              <w:t>о</w:t>
            </w:r>
            <w:r w:rsidRPr="00FA1A41">
              <w:rPr>
                <w:rFonts w:ascii="Calibri" w:eastAsia="Calibri" w:hAnsi="Calibri"/>
                <w:b/>
                <w:sz w:val="12"/>
                <w:szCs w:val="12"/>
                <w:lang w:eastAsia="en-US"/>
              </w:rPr>
              <w:t>лировать своё пов</w:t>
            </w:r>
            <w:r w:rsidRPr="00FA1A41">
              <w:rPr>
                <w:rFonts w:ascii="Calibri" w:eastAsia="Calibri" w:hAnsi="Calibri"/>
                <w:b/>
                <w:sz w:val="12"/>
                <w:szCs w:val="12"/>
                <w:lang w:eastAsia="en-US"/>
              </w:rPr>
              <w:t>е</w:t>
            </w:r>
            <w:r w:rsidRPr="00FA1A41">
              <w:rPr>
                <w:rFonts w:ascii="Calibri" w:eastAsia="Calibri" w:hAnsi="Calibri"/>
                <w:b/>
                <w:sz w:val="12"/>
                <w:szCs w:val="12"/>
                <w:lang w:eastAsia="en-US"/>
              </w:rPr>
              <w:t>дение</w:t>
            </w:r>
          </w:p>
        </w:tc>
        <w:tc>
          <w:tcPr>
            <w:tcW w:w="567"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eastAsia="en-US"/>
              </w:rPr>
              <w:t>1</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0,47</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8</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3,42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1,92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15</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2,71</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3,48±0,78</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48</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2,66±0,37</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9,60</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2,66±0,37</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обуч</w:t>
            </w:r>
            <w:r w:rsidRPr="00FA1A41">
              <w:rPr>
                <w:rFonts w:ascii="Calibri" w:eastAsia="Calibri" w:hAnsi="Calibri"/>
                <w:b/>
                <w:sz w:val="12"/>
                <w:szCs w:val="12"/>
                <w:lang w:eastAsia="en-US"/>
              </w:rPr>
              <w:t>е</w:t>
            </w:r>
            <w:r w:rsidRPr="00FA1A41">
              <w:rPr>
                <w:rFonts w:ascii="Calibri" w:eastAsia="Calibri" w:hAnsi="Calibri"/>
                <w:b/>
                <w:sz w:val="12"/>
                <w:szCs w:val="12"/>
                <w:lang w:eastAsia="en-US"/>
              </w:rPr>
              <w:t>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38</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17,67</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37</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15,81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35</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64</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11,53</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65</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11,93±1,39</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239</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13,20±0,80</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47,80</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IV</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13,20±0,80</w:t>
            </w:r>
          </w:p>
        </w:tc>
      </w:tr>
      <w:tr w:rsidR="00FA1A41" w:rsidRPr="00FA1A41" w:rsidTr="00FA1A41">
        <w:tc>
          <w:tcPr>
            <w:tcW w:w="1418" w:type="dxa"/>
            <w:shd w:val="clear" w:color="auto" w:fill="auto"/>
          </w:tcPr>
          <w:p w:rsidR="00FA1A41" w:rsidRPr="00FA1A41" w:rsidRDefault="00FA1A41" w:rsidP="003D17C6">
            <w:pPr>
              <w:rPr>
                <w:rFonts w:ascii="Calibri" w:eastAsia="Calibri" w:hAnsi="Calibri"/>
                <w:b/>
                <w:sz w:val="12"/>
                <w:szCs w:val="12"/>
                <w:lang w:eastAsia="en-US"/>
              </w:rPr>
            </w:pPr>
            <w:r w:rsidRPr="00FA1A41">
              <w:rPr>
                <w:rFonts w:ascii="Calibri" w:eastAsia="Calibri" w:hAnsi="Calibri"/>
                <w:b/>
                <w:sz w:val="12"/>
                <w:szCs w:val="12"/>
                <w:lang w:eastAsia="en-US"/>
              </w:rPr>
              <w:t>Способность к труд</w:t>
            </w:r>
            <w:r w:rsidRPr="00FA1A41">
              <w:rPr>
                <w:rFonts w:ascii="Calibri" w:eastAsia="Calibri" w:hAnsi="Calibri"/>
                <w:b/>
                <w:sz w:val="12"/>
                <w:szCs w:val="12"/>
                <w:lang w:eastAsia="en-US"/>
              </w:rPr>
              <w:t>о</w:t>
            </w:r>
            <w:r w:rsidRPr="00FA1A41">
              <w:rPr>
                <w:rFonts w:ascii="Calibri" w:eastAsia="Calibri" w:hAnsi="Calibri"/>
                <w:b/>
                <w:sz w:val="12"/>
                <w:szCs w:val="12"/>
                <w:lang w:eastAsia="en-US"/>
              </w:rPr>
              <w:t>вой деятельности</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425" w:type="dxa"/>
            <w:shd w:val="clear" w:color="auto" w:fill="auto"/>
          </w:tcPr>
          <w:p w:rsidR="00FA1A41" w:rsidRPr="00FA1A41" w:rsidRDefault="00FA1A41" w:rsidP="003D17C6">
            <w:pPr>
              <w:jc w:val="center"/>
              <w:rPr>
                <w:rFonts w:ascii="Calibri" w:eastAsia="Calibri" w:hAnsi="Calibri"/>
                <w:sz w:val="12"/>
                <w:szCs w:val="12"/>
                <w:lang w:val="en-US" w:eastAsia="en-US"/>
              </w:rPr>
            </w:pPr>
            <w:r w:rsidRPr="00FA1A41">
              <w:rPr>
                <w:rFonts w:ascii="Calibri" w:eastAsia="Calibri" w:hAnsi="Calibri"/>
                <w:sz w:val="12"/>
                <w:szCs w:val="12"/>
                <w:lang w:val="en-US" w:eastAsia="en-US"/>
              </w:rPr>
              <w:t>--</w:t>
            </w:r>
          </w:p>
        </w:tc>
        <w:tc>
          <w:tcPr>
            <w:tcW w:w="851"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val="en-US" w:eastAsia="en-US"/>
              </w:rPr>
              <w:t>--</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85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0,38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8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0,72</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1,66±0,55</w:t>
            </w:r>
          </w:p>
        </w:tc>
        <w:tc>
          <w:tcPr>
            <w:tcW w:w="708"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426"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0,99±0,23</w:t>
            </w:r>
          </w:p>
        </w:tc>
        <w:tc>
          <w:tcPr>
            <w:tcW w:w="85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3,60</w:t>
            </w:r>
          </w:p>
        </w:tc>
        <w:tc>
          <w:tcPr>
            <w:tcW w:w="425" w:type="dxa"/>
            <w:shd w:val="clear" w:color="auto" w:fill="auto"/>
          </w:tcPr>
          <w:p w:rsidR="00FA1A41" w:rsidRPr="00FA1A41" w:rsidRDefault="00FA1A41" w:rsidP="003D17C6">
            <w:pPr>
              <w:jc w:val="center"/>
              <w:rPr>
                <w:rFonts w:ascii="Calibri" w:eastAsia="Calibri" w:hAnsi="Calibri"/>
                <w:b/>
                <w:sz w:val="12"/>
                <w:szCs w:val="12"/>
                <w:lang w:val="en-US" w:eastAsia="en-US"/>
              </w:rPr>
            </w:pPr>
            <w:r w:rsidRPr="00FA1A41">
              <w:rPr>
                <w:rFonts w:ascii="Calibri" w:eastAsia="Calibri" w:hAnsi="Calibri"/>
                <w:b/>
                <w:sz w:val="12"/>
                <w:szCs w:val="12"/>
                <w:lang w:val="en-US" w:eastAsia="en-US"/>
              </w:rPr>
              <w:t>VII</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0,99±0,23</w:t>
            </w:r>
          </w:p>
        </w:tc>
      </w:tr>
    </w:tbl>
    <w:p w:rsidR="00FA1A41" w:rsidRPr="00FA1A41" w:rsidRDefault="00FA1A41" w:rsidP="003D17C6">
      <w:pPr>
        <w:jc w:val="center"/>
        <w:rPr>
          <w:rFonts w:eastAsia="Calibri"/>
          <w:b/>
          <w:sz w:val="24"/>
          <w:szCs w:val="24"/>
          <w:lang w:eastAsia="en-US"/>
        </w:rPr>
      </w:pPr>
      <w:r w:rsidRPr="00FA1A41">
        <w:rPr>
          <w:rFonts w:eastAsia="Calibri"/>
          <w:lang w:eastAsia="en-US"/>
        </w:rPr>
        <w:br w:type="page"/>
      </w:r>
      <w:r w:rsidRPr="00FA1A41">
        <w:rPr>
          <w:rFonts w:eastAsia="Calibri"/>
          <w:b/>
          <w:sz w:val="24"/>
          <w:szCs w:val="24"/>
          <w:lang w:eastAsia="en-US"/>
        </w:rPr>
        <w:lastRenderedPageBreak/>
        <w:t>Таблица №</w:t>
      </w:r>
      <w:r w:rsidR="00F41E86">
        <w:rPr>
          <w:rFonts w:eastAsia="Calibri"/>
          <w:b/>
          <w:sz w:val="24"/>
          <w:szCs w:val="24"/>
          <w:lang w:eastAsia="en-US"/>
        </w:rPr>
        <w:t>21</w:t>
      </w:r>
      <w:r w:rsidRPr="00FA1A41">
        <w:rPr>
          <w:rFonts w:eastAsia="Calibri"/>
          <w:b/>
          <w:sz w:val="24"/>
          <w:szCs w:val="24"/>
          <w:lang w:eastAsia="en-US"/>
        </w:rPr>
        <w:t>. Распределение детей-инвалидов «СДП №3» по ведущему нарушению жизнедеятельности в 2011-2015 гг.</w:t>
      </w:r>
    </w:p>
    <w:p w:rsidR="00FA1A41" w:rsidRPr="00FA1A41" w:rsidRDefault="00FA1A41" w:rsidP="003D17C6">
      <w:pPr>
        <w:jc w:val="center"/>
        <w:rPr>
          <w:rFonts w:eastAsia="Calibri"/>
          <w:b/>
          <w:sz w:val="24"/>
          <w:szCs w:val="24"/>
          <w:lang w:eastAsia="en-US"/>
        </w:rPr>
      </w:pPr>
      <w:r w:rsidRPr="00FA1A41">
        <w:rPr>
          <w:rFonts w:eastAsia="Calibri"/>
          <w:b/>
          <w:sz w:val="24"/>
          <w:szCs w:val="24"/>
          <w:lang w:eastAsia="en-US"/>
        </w:rPr>
        <w:t>(в абсолютных числах и коэффициентах частоты на 10 тысяч контингента детей) (</w:t>
      </w:r>
      <w:proofErr w:type="spellStart"/>
      <w:r w:rsidRPr="00FA1A41">
        <w:rPr>
          <w:rFonts w:eastAsia="Calibri"/>
          <w:b/>
          <w:sz w:val="24"/>
          <w:szCs w:val="24"/>
          <w:lang w:eastAsia="en-US"/>
        </w:rPr>
        <w:t>М±m</w:t>
      </w:r>
      <w:proofErr w:type="spellEnd"/>
      <w:r w:rsidRPr="00FA1A41">
        <w:rPr>
          <w:rFonts w:eastAsia="Calibri"/>
          <w:b/>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80"/>
        <w:gridCol w:w="1190"/>
        <w:gridCol w:w="588"/>
        <w:gridCol w:w="1213"/>
        <w:gridCol w:w="588"/>
        <w:gridCol w:w="1213"/>
        <w:gridCol w:w="588"/>
        <w:gridCol w:w="1235"/>
        <w:gridCol w:w="578"/>
        <w:gridCol w:w="1167"/>
        <w:gridCol w:w="686"/>
        <w:gridCol w:w="1157"/>
        <w:gridCol w:w="775"/>
        <w:gridCol w:w="1151"/>
      </w:tblGrid>
      <w:tr w:rsidR="00FA1A41" w:rsidRPr="00FA1A41" w:rsidTr="00FA1A41">
        <w:tc>
          <w:tcPr>
            <w:tcW w:w="2077" w:type="dxa"/>
            <w:vMerge w:val="restart"/>
            <w:shd w:val="clear" w:color="auto" w:fill="auto"/>
          </w:tcPr>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Ведущее ограничение жизнедеятельности</w:t>
            </w:r>
          </w:p>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 xml:space="preserve"> / Год</w:t>
            </w:r>
          </w:p>
        </w:tc>
        <w:tc>
          <w:tcPr>
            <w:tcW w:w="1770"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2011</w:t>
            </w:r>
          </w:p>
        </w:tc>
        <w:tc>
          <w:tcPr>
            <w:tcW w:w="18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2012</w:t>
            </w:r>
          </w:p>
        </w:tc>
        <w:tc>
          <w:tcPr>
            <w:tcW w:w="18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2013</w:t>
            </w:r>
          </w:p>
        </w:tc>
        <w:tc>
          <w:tcPr>
            <w:tcW w:w="182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2014</w:t>
            </w:r>
          </w:p>
        </w:tc>
        <w:tc>
          <w:tcPr>
            <w:tcW w:w="1745"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2015</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Всего: 2011-2014</w:t>
            </w:r>
          </w:p>
        </w:tc>
        <w:tc>
          <w:tcPr>
            <w:tcW w:w="1926"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Ежегодно</w:t>
            </w:r>
          </w:p>
        </w:tc>
      </w:tr>
      <w:tr w:rsidR="00FA1A41" w:rsidRPr="00FA1A41" w:rsidTr="00FA1A41">
        <w:tc>
          <w:tcPr>
            <w:tcW w:w="2077" w:type="dxa"/>
            <w:vMerge/>
            <w:shd w:val="clear" w:color="auto" w:fill="auto"/>
          </w:tcPr>
          <w:p w:rsidR="00FA1A41" w:rsidRPr="00FA1A41" w:rsidRDefault="00FA1A41" w:rsidP="003D17C6">
            <w:pPr>
              <w:jc w:val="center"/>
              <w:rPr>
                <w:rFonts w:ascii="Calibri" w:eastAsia="Calibri" w:hAnsi="Calibri"/>
                <w:b/>
                <w:sz w:val="16"/>
                <w:szCs w:val="16"/>
                <w:lang w:eastAsia="en-US"/>
              </w:rPr>
            </w:pPr>
          </w:p>
        </w:tc>
        <w:tc>
          <w:tcPr>
            <w:tcW w:w="580"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190"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88"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1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88"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13"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88"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3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78"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167"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686"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157"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775"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151"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6"/>
                <w:szCs w:val="16"/>
                <w:lang w:eastAsia="en-US"/>
              </w:rPr>
            </w:pPr>
            <w:r w:rsidRPr="00FA1A41">
              <w:rPr>
                <w:rFonts w:ascii="Calibri" w:eastAsia="Calibri" w:hAnsi="Calibri"/>
                <w:b/>
                <w:sz w:val="16"/>
                <w:szCs w:val="16"/>
                <w:lang w:eastAsia="en-US"/>
              </w:rPr>
              <w:t>Контингент детей</w:t>
            </w:r>
          </w:p>
        </w:tc>
        <w:tc>
          <w:tcPr>
            <w:tcW w:w="1770"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13 986</w:t>
            </w:r>
          </w:p>
        </w:tc>
        <w:tc>
          <w:tcPr>
            <w:tcW w:w="18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13985</w:t>
            </w:r>
          </w:p>
        </w:tc>
        <w:tc>
          <w:tcPr>
            <w:tcW w:w="18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14 804</w:t>
            </w:r>
          </w:p>
        </w:tc>
        <w:tc>
          <w:tcPr>
            <w:tcW w:w="182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15 543</w:t>
            </w:r>
          </w:p>
        </w:tc>
        <w:tc>
          <w:tcPr>
            <w:tcW w:w="1745"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16 093</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74 411</w:t>
            </w:r>
          </w:p>
        </w:tc>
        <w:tc>
          <w:tcPr>
            <w:tcW w:w="1926"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14 882,20</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Всего нарушений</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166</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118,69</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169</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120,84</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179</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120,91</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189</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121,60</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198</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123,03</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901</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121,08</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180,20</w:t>
            </w:r>
          </w:p>
        </w:tc>
        <w:tc>
          <w:tcPr>
            <w:tcW w:w="1151"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121,08</w:t>
            </w:r>
          </w:p>
        </w:tc>
      </w:tr>
      <w:tr w:rsidR="00FA1A41" w:rsidRPr="00FA1A41" w:rsidTr="00FA1A41">
        <w:trPr>
          <w:trHeight w:val="483"/>
        </w:trPr>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У них ограничений</w:t>
            </w:r>
          </w:p>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самообслуж</w:t>
            </w:r>
            <w:r w:rsidRPr="00FA1A41">
              <w:rPr>
                <w:rFonts w:ascii="Calibri" w:eastAsia="Calibri" w:hAnsi="Calibri"/>
                <w:b/>
                <w:sz w:val="14"/>
                <w:szCs w:val="14"/>
                <w:lang w:eastAsia="en-US"/>
              </w:rPr>
              <w:t>и</w:t>
            </w:r>
            <w:r w:rsidRPr="00FA1A41">
              <w:rPr>
                <w:rFonts w:ascii="Calibri" w:eastAsia="Calibri" w:hAnsi="Calibri"/>
                <w:b/>
                <w:sz w:val="14"/>
                <w:szCs w:val="14"/>
                <w:lang w:eastAsia="en-US"/>
              </w:rPr>
              <w:t>ванию</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71</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50,76</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83</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59,35</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63</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42,56</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50</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32,17</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76</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47,23</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343</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46,10</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68,60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46,10±4,38</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самостоятел</w:t>
            </w:r>
            <w:r w:rsidRPr="00FA1A41">
              <w:rPr>
                <w:rFonts w:ascii="Calibri" w:eastAsia="Calibri" w:hAnsi="Calibri"/>
                <w:b/>
                <w:sz w:val="14"/>
                <w:szCs w:val="14"/>
                <w:lang w:eastAsia="en-US"/>
              </w:rPr>
              <w:t>ь</w:t>
            </w:r>
            <w:r w:rsidRPr="00FA1A41">
              <w:rPr>
                <w:rFonts w:ascii="Calibri" w:eastAsia="Calibri" w:hAnsi="Calibri"/>
                <w:b/>
                <w:sz w:val="14"/>
                <w:szCs w:val="14"/>
                <w:lang w:eastAsia="en-US"/>
              </w:rPr>
              <w:t>ному передвижению</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45</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32,18</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42</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30,03</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69</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46,61</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73</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46,97</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52</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32,31</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281</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37,76</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56,20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37,76±4,17</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ориентации</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1,43</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2,15</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2,03</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0,64</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11</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6,84</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2,69</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4,00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2,69±1,33</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общению</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13,59</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12,87</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25</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16,89</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38</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24,45</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35</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21,75</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135</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18,14</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27,00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18,14±3,22</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контролировать своё поведение</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0,72</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1213"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14</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9,01</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1,86</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2,42</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3,60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2,42±1,26</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обучению</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28</w:t>
            </w:r>
          </w:p>
        </w:tc>
        <w:tc>
          <w:tcPr>
            <w:tcW w:w="1190"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20,02</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22</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15,73</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12,16</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13</w:t>
            </w:r>
          </w:p>
        </w:tc>
        <w:tc>
          <w:tcPr>
            <w:tcW w:w="123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8,36</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11,18</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99</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13,30</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19,80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13,30±2,82</w:t>
            </w:r>
          </w:p>
        </w:tc>
      </w:tr>
      <w:tr w:rsidR="00FA1A41" w:rsidRPr="00FA1A41" w:rsidTr="00FA1A41">
        <w:tc>
          <w:tcPr>
            <w:tcW w:w="207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трудовой деятельности</w:t>
            </w:r>
          </w:p>
        </w:tc>
        <w:tc>
          <w:tcPr>
            <w:tcW w:w="580"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1190"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0,72</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1213"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0,68</w:t>
            </w:r>
          </w:p>
        </w:tc>
        <w:tc>
          <w:tcPr>
            <w:tcW w:w="58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123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w:t>
            </w:r>
          </w:p>
        </w:tc>
        <w:tc>
          <w:tcPr>
            <w:tcW w:w="578"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3</w:t>
            </w:r>
          </w:p>
        </w:tc>
        <w:tc>
          <w:tcPr>
            <w:tcW w:w="116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1,86</w:t>
            </w:r>
          </w:p>
        </w:tc>
        <w:tc>
          <w:tcPr>
            <w:tcW w:w="686"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11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0,67</w:t>
            </w:r>
          </w:p>
        </w:tc>
        <w:tc>
          <w:tcPr>
            <w:tcW w:w="775" w:type="dxa"/>
            <w:shd w:val="clear" w:color="auto" w:fill="auto"/>
          </w:tcPr>
          <w:p w:rsidR="00FA1A41" w:rsidRPr="00FA1A41" w:rsidRDefault="00FA1A41" w:rsidP="003D17C6">
            <w:pPr>
              <w:rPr>
                <w:rFonts w:ascii="Calibri" w:eastAsia="Calibri" w:hAnsi="Calibri"/>
                <w:b/>
                <w:sz w:val="20"/>
                <w:szCs w:val="20"/>
                <w:lang w:eastAsia="en-US"/>
              </w:rPr>
            </w:pPr>
            <w:r w:rsidRPr="00FA1A41">
              <w:rPr>
                <w:rFonts w:ascii="Calibri" w:eastAsia="Calibri" w:hAnsi="Calibri"/>
                <w:b/>
                <w:sz w:val="20"/>
                <w:szCs w:val="20"/>
                <w:lang w:eastAsia="en-US"/>
              </w:rPr>
              <w:t>1,00</w:t>
            </w:r>
          </w:p>
        </w:tc>
        <w:tc>
          <w:tcPr>
            <w:tcW w:w="1151" w:type="dxa"/>
            <w:shd w:val="clear" w:color="auto" w:fill="auto"/>
          </w:tcPr>
          <w:p w:rsidR="00FA1A41" w:rsidRPr="00FA1A41" w:rsidRDefault="00FA1A41" w:rsidP="003D17C6">
            <w:pPr>
              <w:rPr>
                <w:rFonts w:ascii="Calibri" w:eastAsia="Calibri" w:hAnsi="Calibri"/>
                <w:sz w:val="20"/>
                <w:szCs w:val="20"/>
                <w:lang w:eastAsia="en-US"/>
              </w:rPr>
            </w:pPr>
            <w:r w:rsidRPr="00FA1A41">
              <w:rPr>
                <w:rFonts w:ascii="Calibri" w:eastAsia="Calibri" w:hAnsi="Calibri"/>
                <w:sz w:val="20"/>
                <w:szCs w:val="20"/>
                <w:lang w:eastAsia="en-US"/>
              </w:rPr>
              <w:t>0,67±0,45</w:t>
            </w:r>
          </w:p>
        </w:tc>
      </w:tr>
    </w:tbl>
    <w:p w:rsidR="00FA1A41" w:rsidRPr="00FA1A41" w:rsidRDefault="00FA1A41" w:rsidP="003D17C6">
      <w:pPr>
        <w:spacing w:after="200" w:line="276" w:lineRule="auto"/>
        <w:rPr>
          <w:rFonts w:ascii="Calibri" w:eastAsia="Calibri" w:hAnsi="Calibri"/>
          <w:sz w:val="22"/>
          <w:szCs w:val="22"/>
          <w:lang w:eastAsia="en-US"/>
        </w:rPr>
      </w:pPr>
    </w:p>
    <w:p w:rsidR="00FA1A41" w:rsidRPr="00FA1A41" w:rsidRDefault="00FA1A41" w:rsidP="003D17C6">
      <w:pPr>
        <w:jc w:val="center"/>
        <w:rPr>
          <w:rFonts w:eastAsia="Calibri"/>
          <w:b/>
          <w:sz w:val="24"/>
          <w:szCs w:val="24"/>
          <w:lang w:eastAsia="en-US"/>
        </w:rPr>
      </w:pPr>
      <w:r w:rsidRPr="00FA1A41">
        <w:rPr>
          <w:rFonts w:eastAsia="Calibri"/>
          <w:b/>
          <w:sz w:val="24"/>
          <w:szCs w:val="24"/>
          <w:lang w:eastAsia="en-US"/>
        </w:rPr>
        <w:t>Таблица №</w:t>
      </w:r>
      <w:r w:rsidR="00F41E86">
        <w:rPr>
          <w:rFonts w:eastAsia="Calibri"/>
          <w:b/>
          <w:sz w:val="24"/>
          <w:szCs w:val="24"/>
          <w:lang w:eastAsia="en-US"/>
        </w:rPr>
        <w:t>22</w:t>
      </w:r>
      <w:r w:rsidRPr="00FA1A41">
        <w:rPr>
          <w:rFonts w:eastAsia="Calibri"/>
          <w:b/>
          <w:sz w:val="24"/>
          <w:szCs w:val="24"/>
          <w:lang w:eastAsia="en-US"/>
        </w:rPr>
        <w:t>. Распределение детей-инвалидов «СДП №3» по ведущему нарушению жизнедеятельности в 2016-2020 гг.</w:t>
      </w:r>
    </w:p>
    <w:p w:rsidR="00FA1A41" w:rsidRPr="00FA1A41" w:rsidRDefault="00FA1A41" w:rsidP="003D17C6">
      <w:pPr>
        <w:jc w:val="center"/>
        <w:rPr>
          <w:rFonts w:eastAsia="Calibri"/>
          <w:b/>
          <w:sz w:val="24"/>
          <w:szCs w:val="24"/>
          <w:lang w:eastAsia="en-US"/>
        </w:rPr>
      </w:pPr>
      <w:r w:rsidRPr="00FA1A41">
        <w:rPr>
          <w:rFonts w:eastAsia="Calibri"/>
          <w:b/>
          <w:sz w:val="24"/>
          <w:szCs w:val="24"/>
          <w:lang w:eastAsia="en-US"/>
        </w:rPr>
        <w:t>(в абсолютных числах и коэффициентах частоты на 10 тысяч контингента детей) (</w:t>
      </w:r>
      <w:proofErr w:type="spellStart"/>
      <w:r w:rsidRPr="00FA1A41">
        <w:rPr>
          <w:rFonts w:eastAsia="Calibri"/>
          <w:b/>
          <w:sz w:val="24"/>
          <w:szCs w:val="24"/>
          <w:lang w:eastAsia="en-US"/>
        </w:rPr>
        <w:t>М±m</w:t>
      </w:r>
      <w:proofErr w:type="spellEnd"/>
      <w:r w:rsidRPr="00FA1A41">
        <w:rPr>
          <w:rFonts w:eastAsia="Calibri"/>
          <w:b/>
          <w:sz w:val="24"/>
          <w:szCs w:val="24"/>
          <w:lang w:eastAsia="en-US"/>
        </w:rPr>
        <w:t>)</w:t>
      </w:r>
    </w:p>
    <w:p w:rsidR="00FA1A41" w:rsidRPr="00FA1A41" w:rsidRDefault="00FA1A41" w:rsidP="003D17C6">
      <w:pPr>
        <w:jc w:val="center"/>
        <w:rPr>
          <w:rFonts w:eastAsia="Calibri"/>
          <w:b/>
          <w:sz w:val="24"/>
          <w:szCs w:val="24"/>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1276"/>
        <w:gridCol w:w="567"/>
        <w:gridCol w:w="259"/>
        <w:gridCol w:w="845"/>
        <w:gridCol w:w="615"/>
        <w:gridCol w:w="1257"/>
        <w:gridCol w:w="567"/>
        <w:gridCol w:w="1276"/>
        <w:gridCol w:w="567"/>
        <w:gridCol w:w="1134"/>
        <w:gridCol w:w="709"/>
        <w:gridCol w:w="992"/>
        <w:gridCol w:w="851"/>
        <w:gridCol w:w="1275"/>
      </w:tblGrid>
      <w:tr w:rsidR="00FA1A41" w:rsidRPr="00FA1A41" w:rsidTr="00FA1A41">
        <w:tc>
          <w:tcPr>
            <w:tcW w:w="2127" w:type="dxa"/>
            <w:vMerge w:val="restart"/>
            <w:shd w:val="clear" w:color="auto" w:fill="auto"/>
          </w:tcPr>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Ведущее ограничение жизнедеятельности</w:t>
            </w:r>
          </w:p>
          <w:p w:rsidR="00FA1A41" w:rsidRPr="00FA1A41" w:rsidRDefault="00FA1A41" w:rsidP="003D17C6">
            <w:pPr>
              <w:jc w:val="center"/>
              <w:rPr>
                <w:rFonts w:ascii="Calibri" w:eastAsia="Calibri" w:hAnsi="Calibri"/>
                <w:b/>
                <w:sz w:val="16"/>
                <w:szCs w:val="16"/>
                <w:lang w:eastAsia="en-US"/>
              </w:rPr>
            </w:pPr>
            <w:r w:rsidRPr="00FA1A41">
              <w:rPr>
                <w:rFonts w:ascii="Calibri" w:eastAsia="Calibri" w:hAnsi="Calibri"/>
                <w:b/>
                <w:sz w:val="16"/>
                <w:szCs w:val="16"/>
                <w:lang w:eastAsia="en-US"/>
              </w:rPr>
              <w:t>/ Год</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2016</w:t>
            </w:r>
          </w:p>
        </w:tc>
        <w:tc>
          <w:tcPr>
            <w:tcW w:w="1671"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2017</w:t>
            </w:r>
          </w:p>
        </w:tc>
        <w:tc>
          <w:tcPr>
            <w:tcW w:w="1872"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2018</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2019</w:t>
            </w:r>
          </w:p>
        </w:tc>
        <w:tc>
          <w:tcPr>
            <w:tcW w:w="17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2020</w:t>
            </w:r>
          </w:p>
        </w:tc>
        <w:tc>
          <w:tcPr>
            <w:tcW w:w="17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Всего: 2016-2020</w:t>
            </w:r>
          </w:p>
        </w:tc>
        <w:tc>
          <w:tcPr>
            <w:tcW w:w="2126"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Ежегодно</w:t>
            </w:r>
          </w:p>
        </w:tc>
      </w:tr>
      <w:tr w:rsidR="00FA1A41" w:rsidRPr="00FA1A41" w:rsidTr="00FA1A41">
        <w:tc>
          <w:tcPr>
            <w:tcW w:w="2127" w:type="dxa"/>
            <w:vMerge/>
            <w:shd w:val="clear" w:color="auto" w:fill="auto"/>
          </w:tcPr>
          <w:p w:rsidR="00FA1A41" w:rsidRPr="00FA1A41" w:rsidRDefault="00FA1A41" w:rsidP="003D17C6">
            <w:pPr>
              <w:jc w:val="center"/>
              <w:rPr>
                <w:rFonts w:ascii="Calibri" w:eastAsia="Calibri" w:hAnsi="Calibri"/>
                <w:b/>
                <w:sz w:val="16"/>
                <w:szCs w:val="16"/>
                <w:lang w:eastAsia="en-US"/>
              </w:rPr>
            </w:pP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7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826" w:type="dxa"/>
            <w:gridSpan w:val="2"/>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84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615"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57"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76"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567"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134"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709"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992"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c>
          <w:tcPr>
            <w:tcW w:w="851" w:type="dxa"/>
            <w:shd w:val="clear" w:color="auto" w:fill="auto"/>
          </w:tcPr>
          <w:p w:rsidR="00FA1A41" w:rsidRPr="00FA1A41" w:rsidRDefault="00FA1A41" w:rsidP="003D17C6">
            <w:pPr>
              <w:jc w:val="center"/>
              <w:rPr>
                <w:rFonts w:ascii="Calibri" w:eastAsia="Calibri" w:hAnsi="Calibri"/>
                <w:sz w:val="14"/>
                <w:szCs w:val="14"/>
                <w:lang w:eastAsia="en-US"/>
              </w:rPr>
            </w:pPr>
            <w:proofErr w:type="spellStart"/>
            <w:r w:rsidRPr="00FA1A41">
              <w:rPr>
                <w:rFonts w:ascii="Calibri" w:eastAsia="Calibri" w:hAnsi="Calibri"/>
                <w:sz w:val="14"/>
                <w:szCs w:val="14"/>
                <w:lang w:eastAsia="en-US"/>
              </w:rPr>
              <w:t>Абс</w:t>
            </w:r>
            <w:proofErr w:type="spellEnd"/>
            <w:r w:rsidRPr="00FA1A41">
              <w:rPr>
                <w:rFonts w:ascii="Calibri" w:eastAsia="Calibri" w:hAnsi="Calibri"/>
                <w:sz w:val="14"/>
                <w:szCs w:val="14"/>
                <w:lang w:eastAsia="en-US"/>
              </w:rPr>
              <w:t>.</w:t>
            </w:r>
          </w:p>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число</w:t>
            </w:r>
          </w:p>
        </w:tc>
        <w:tc>
          <w:tcPr>
            <w:tcW w:w="1275" w:type="dxa"/>
            <w:shd w:val="clear" w:color="auto" w:fill="auto"/>
          </w:tcPr>
          <w:p w:rsidR="00FA1A41" w:rsidRPr="00FA1A41" w:rsidRDefault="00FA1A41" w:rsidP="003D17C6">
            <w:pPr>
              <w:jc w:val="center"/>
              <w:rPr>
                <w:rFonts w:ascii="Calibri" w:eastAsia="Calibri" w:hAnsi="Calibri"/>
                <w:sz w:val="14"/>
                <w:szCs w:val="14"/>
                <w:lang w:eastAsia="en-US"/>
              </w:rPr>
            </w:pPr>
            <w:r w:rsidRPr="00FA1A41">
              <w:rPr>
                <w:rFonts w:ascii="Calibri" w:eastAsia="Calibri" w:hAnsi="Calibri"/>
                <w:sz w:val="14"/>
                <w:szCs w:val="14"/>
                <w:lang w:eastAsia="en-US"/>
              </w:rPr>
              <w:t>К. ч.</w:t>
            </w:r>
          </w:p>
        </w:tc>
      </w:tr>
      <w:tr w:rsidR="00FA1A41" w:rsidRPr="00FA1A41" w:rsidTr="00FA1A41">
        <w:trPr>
          <w:trHeight w:val="50"/>
        </w:trPr>
        <w:tc>
          <w:tcPr>
            <w:tcW w:w="2127" w:type="dxa"/>
            <w:shd w:val="clear" w:color="auto" w:fill="auto"/>
          </w:tcPr>
          <w:p w:rsidR="00FA1A41" w:rsidRPr="00FA1A41" w:rsidRDefault="00FA1A41" w:rsidP="003D17C6">
            <w:pPr>
              <w:rPr>
                <w:rFonts w:ascii="Calibri" w:eastAsia="Calibri" w:hAnsi="Calibri"/>
                <w:b/>
                <w:sz w:val="16"/>
                <w:szCs w:val="16"/>
                <w:lang w:eastAsia="en-US"/>
              </w:rPr>
            </w:pPr>
            <w:r w:rsidRPr="00FA1A41">
              <w:rPr>
                <w:rFonts w:ascii="Calibri" w:eastAsia="Calibri" w:hAnsi="Calibri"/>
                <w:b/>
                <w:sz w:val="16"/>
                <w:szCs w:val="16"/>
                <w:lang w:eastAsia="en-US"/>
              </w:rPr>
              <w:t>Контингент детей</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16 498</w:t>
            </w:r>
          </w:p>
        </w:tc>
        <w:tc>
          <w:tcPr>
            <w:tcW w:w="1671" w:type="dxa"/>
            <w:gridSpan w:val="3"/>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16 410</w:t>
            </w:r>
          </w:p>
        </w:tc>
        <w:tc>
          <w:tcPr>
            <w:tcW w:w="1872"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w:t>
            </w:r>
            <w:r w:rsidRPr="00FA1A41">
              <w:rPr>
                <w:rFonts w:ascii="Calibri" w:eastAsia="Calibri" w:hAnsi="Calibri"/>
                <w:b/>
                <w:sz w:val="20"/>
                <w:szCs w:val="20"/>
                <w:lang w:val="en-US" w:eastAsia="en-US"/>
              </w:rPr>
              <w:t xml:space="preserve"> </w:t>
            </w:r>
            <w:r w:rsidRPr="00FA1A41">
              <w:rPr>
                <w:rFonts w:ascii="Calibri" w:eastAsia="Calibri" w:hAnsi="Calibri"/>
                <w:b/>
                <w:sz w:val="20"/>
                <w:szCs w:val="20"/>
                <w:lang w:eastAsia="en-US"/>
              </w:rPr>
              <w:t>321</w:t>
            </w:r>
          </w:p>
        </w:tc>
        <w:tc>
          <w:tcPr>
            <w:tcW w:w="1843"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42</w:t>
            </w:r>
            <w:r w:rsidRPr="00FA1A41">
              <w:rPr>
                <w:rFonts w:ascii="Calibri" w:eastAsia="Calibri" w:hAnsi="Calibri"/>
                <w:b/>
                <w:sz w:val="20"/>
                <w:szCs w:val="20"/>
                <w:lang w:val="en-US" w:eastAsia="en-US"/>
              </w:rPr>
              <w:t xml:space="preserve"> </w:t>
            </w:r>
            <w:r w:rsidRPr="00FA1A41">
              <w:rPr>
                <w:rFonts w:ascii="Calibri" w:eastAsia="Calibri" w:hAnsi="Calibri"/>
                <w:b/>
                <w:sz w:val="20"/>
                <w:szCs w:val="20"/>
                <w:lang w:eastAsia="en-US"/>
              </w:rPr>
              <w:t>407</w:t>
            </w:r>
          </w:p>
        </w:tc>
        <w:tc>
          <w:tcPr>
            <w:tcW w:w="17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42</w:t>
            </w:r>
            <w:r w:rsidRPr="00FA1A41">
              <w:rPr>
                <w:rFonts w:ascii="Calibri" w:eastAsia="Calibri" w:hAnsi="Calibri"/>
                <w:b/>
                <w:sz w:val="20"/>
                <w:szCs w:val="20"/>
                <w:lang w:val="en-US" w:eastAsia="en-US"/>
              </w:rPr>
              <w:t xml:space="preserve"> </w:t>
            </w:r>
            <w:r w:rsidRPr="00FA1A41">
              <w:rPr>
                <w:rFonts w:ascii="Calibri" w:eastAsia="Calibri" w:hAnsi="Calibri"/>
                <w:b/>
                <w:sz w:val="20"/>
                <w:szCs w:val="20"/>
                <w:lang w:eastAsia="en-US"/>
              </w:rPr>
              <w:t>505</w:t>
            </w:r>
          </w:p>
        </w:tc>
        <w:tc>
          <w:tcPr>
            <w:tcW w:w="1701"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134141</w:t>
            </w:r>
          </w:p>
        </w:tc>
        <w:tc>
          <w:tcPr>
            <w:tcW w:w="2126" w:type="dxa"/>
            <w:gridSpan w:val="2"/>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26828,20</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Всего нарушений</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130,32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234</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142,60</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261</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159,92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555</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130,87</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545</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128,22</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1810</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134,93</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362,00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134,93</w:t>
            </w:r>
          </w:p>
        </w:tc>
      </w:tr>
      <w:tr w:rsidR="00FA1A41" w:rsidRPr="00FA1A41" w:rsidTr="00FA1A41">
        <w:trPr>
          <w:trHeight w:val="483"/>
        </w:trPr>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У них ограничений</w:t>
            </w:r>
          </w:p>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самообслуж</w:t>
            </w:r>
            <w:r w:rsidRPr="00FA1A41">
              <w:rPr>
                <w:rFonts w:ascii="Calibri" w:eastAsia="Calibri" w:hAnsi="Calibri"/>
                <w:b/>
                <w:sz w:val="14"/>
                <w:szCs w:val="14"/>
                <w:lang w:eastAsia="en-US"/>
              </w:rPr>
              <w:t>и</w:t>
            </w:r>
            <w:r w:rsidRPr="00FA1A41">
              <w:rPr>
                <w:rFonts w:ascii="Calibri" w:eastAsia="Calibri" w:hAnsi="Calibri"/>
                <w:b/>
                <w:sz w:val="14"/>
                <w:szCs w:val="14"/>
                <w:lang w:eastAsia="en-US"/>
              </w:rPr>
              <w:t>ванию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76</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46,07</w:t>
            </w:r>
          </w:p>
        </w:tc>
        <w:tc>
          <w:tcPr>
            <w:tcW w:w="567" w:type="dxa"/>
            <w:shd w:val="clear" w:color="auto" w:fill="auto"/>
          </w:tcPr>
          <w:p w:rsidR="00FA1A41" w:rsidRPr="00FA1A41" w:rsidRDefault="00FA1A41" w:rsidP="003D17C6">
            <w:pPr>
              <w:ind w:left="-307"/>
              <w:jc w:val="center"/>
              <w:rPr>
                <w:rFonts w:ascii="Calibri" w:eastAsia="Calibri" w:hAnsi="Calibri"/>
                <w:b/>
                <w:sz w:val="20"/>
                <w:szCs w:val="20"/>
                <w:lang w:eastAsia="en-US"/>
              </w:rPr>
            </w:pPr>
            <w:r w:rsidRPr="00FA1A41">
              <w:rPr>
                <w:rFonts w:ascii="Calibri" w:eastAsia="Calibri" w:hAnsi="Calibri"/>
                <w:b/>
                <w:sz w:val="20"/>
                <w:szCs w:val="20"/>
                <w:lang w:eastAsia="en-US"/>
              </w:rPr>
              <w:t>77</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46,92</w:t>
            </w:r>
          </w:p>
        </w:tc>
        <w:tc>
          <w:tcPr>
            <w:tcW w:w="615" w:type="dxa"/>
            <w:shd w:val="clear" w:color="auto" w:fill="auto"/>
          </w:tcPr>
          <w:p w:rsidR="00FA1A41" w:rsidRPr="00FA1A41" w:rsidRDefault="00FA1A41" w:rsidP="003D17C6">
            <w:pPr>
              <w:ind w:left="-307"/>
              <w:jc w:val="center"/>
              <w:rPr>
                <w:rFonts w:ascii="Calibri" w:eastAsia="Calibri" w:hAnsi="Calibri"/>
                <w:b/>
                <w:sz w:val="20"/>
                <w:szCs w:val="20"/>
                <w:lang w:eastAsia="en-US"/>
              </w:rPr>
            </w:pPr>
            <w:r w:rsidRPr="00FA1A41">
              <w:rPr>
                <w:rFonts w:ascii="Calibri" w:eastAsia="Calibri" w:hAnsi="Calibri"/>
                <w:b/>
                <w:sz w:val="20"/>
                <w:szCs w:val="20"/>
                <w:lang w:eastAsia="en-US"/>
              </w:rPr>
              <w:t>85</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52,08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50,70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215</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50,58</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668</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49,80</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133,60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49,80±5,61</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самостоятел</w:t>
            </w:r>
            <w:r w:rsidRPr="00FA1A41">
              <w:rPr>
                <w:rFonts w:ascii="Calibri" w:eastAsia="Calibri" w:hAnsi="Calibri"/>
                <w:b/>
                <w:sz w:val="14"/>
                <w:szCs w:val="14"/>
                <w:lang w:eastAsia="en-US"/>
              </w:rPr>
              <w:t>ь</w:t>
            </w:r>
            <w:r w:rsidRPr="00FA1A41">
              <w:rPr>
                <w:rFonts w:ascii="Calibri" w:eastAsia="Calibri" w:hAnsi="Calibri"/>
                <w:b/>
                <w:sz w:val="14"/>
                <w:szCs w:val="14"/>
                <w:lang w:eastAsia="en-US"/>
              </w:rPr>
              <w:t>ному передвижению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66</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40,00</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70</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42,66</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108</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66,17</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191</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45,04</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168</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39,52</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603</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44,95</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120,60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44,95±5,47</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ориентации</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3,03</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5,48</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7</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4,29</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4,71</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60</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4,47</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12,00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4,47±2,08</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общению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29</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17,58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29</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17,67</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20</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12,25</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47</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11,08</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49</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11,52</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174</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12,97</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34,80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12,97±3,42</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контролировать своё поведение</w:t>
            </w:r>
          </w:p>
        </w:tc>
        <w:tc>
          <w:tcPr>
            <w:tcW w:w="567" w:type="dxa"/>
            <w:shd w:val="clear" w:color="auto" w:fill="auto"/>
          </w:tcPr>
          <w:p w:rsidR="00FA1A41" w:rsidRPr="00FA1A41" w:rsidRDefault="00FA1A41" w:rsidP="003D17C6">
            <w:pPr>
              <w:jc w:val="center"/>
              <w:rPr>
                <w:rFonts w:ascii="Calibri" w:eastAsia="Calibri" w:hAnsi="Calibri"/>
                <w:b/>
                <w:sz w:val="20"/>
                <w:szCs w:val="20"/>
                <w:lang w:val="en-US" w:eastAsia="en-US"/>
              </w:rPr>
            </w:pPr>
            <w:r w:rsidRPr="00FA1A41">
              <w:rPr>
                <w:rFonts w:ascii="Calibri" w:eastAsia="Calibri" w:hAnsi="Calibri"/>
                <w:b/>
                <w:sz w:val="20"/>
                <w:szCs w:val="20"/>
                <w:lang w:eastAsia="en-US"/>
              </w:rPr>
              <w:t>1</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0,61</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8</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4,88</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5</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3,07</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15</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3,54</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19</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4,47</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48</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3,57</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9,60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3,57±1,86</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обучению</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38</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23,03</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37</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22,56</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35</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21,44</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64</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15,06</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65</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15,29</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239</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17,82</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47,80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17,82±3,93</w:t>
            </w:r>
          </w:p>
        </w:tc>
      </w:tr>
      <w:tr w:rsidR="00FA1A41" w:rsidRPr="00FA1A41" w:rsidTr="00FA1A41">
        <w:tc>
          <w:tcPr>
            <w:tcW w:w="2127" w:type="dxa"/>
            <w:shd w:val="clear" w:color="auto" w:fill="auto"/>
          </w:tcPr>
          <w:p w:rsidR="00FA1A41" w:rsidRPr="00FA1A41" w:rsidRDefault="00FA1A41" w:rsidP="003D17C6">
            <w:pPr>
              <w:rPr>
                <w:rFonts w:ascii="Calibri" w:eastAsia="Calibri" w:hAnsi="Calibri"/>
                <w:b/>
                <w:sz w:val="14"/>
                <w:szCs w:val="14"/>
                <w:lang w:eastAsia="en-US"/>
              </w:rPr>
            </w:pPr>
            <w:r w:rsidRPr="00FA1A41">
              <w:rPr>
                <w:rFonts w:ascii="Calibri" w:eastAsia="Calibri" w:hAnsi="Calibri"/>
                <w:b/>
                <w:sz w:val="14"/>
                <w:szCs w:val="14"/>
                <w:lang w:eastAsia="en-US"/>
              </w:rPr>
              <w:t>Способность к трудовой де</w:t>
            </w:r>
            <w:r w:rsidRPr="00FA1A41">
              <w:rPr>
                <w:rFonts w:ascii="Calibri" w:eastAsia="Calibri" w:hAnsi="Calibri"/>
                <w:b/>
                <w:sz w:val="14"/>
                <w:szCs w:val="14"/>
                <w:lang w:eastAsia="en-US"/>
              </w:rPr>
              <w:t>я</w:t>
            </w:r>
            <w:r w:rsidRPr="00FA1A41">
              <w:rPr>
                <w:rFonts w:ascii="Calibri" w:eastAsia="Calibri" w:hAnsi="Calibri"/>
                <w:b/>
                <w:sz w:val="14"/>
                <w:szCs w:val="14"/>
                <w:lang w:eastAsia="en-US"/>
              </w:rPr>
              <w:t>тельности</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0</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w:t>
            </w:r>
          </w:p>
        </w:tc>
        <w:tc>
          <w:tcPr>
            <w:tcW w:w="1104" w:type="dxa"/>
            <w:gridSpan w:val="2"/>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2,44</w:t>
            </w:r>
          </w:p>
        </w:tc>
        <w:tc>
          <w:tcPr>
            <w:tcW w:w="615"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w:t>
            </w:r>
          </w:p>
        </w:tc>
        <w:tc>
          <w:tcPr>
            <w:tcW w:w="1257"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0,62</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4</w:t>
            </w:r>
          </w:p>
        </w:tc>
        <w:tc>
          <w:tcPr>
            <w:tcW w:w="1276"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0,94</w:t>
            </w:r>
          </w:p>
        </w:tc>
        <w:tc>
          <w:tcPr>
            <w:tcW w:w="567"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9</w:t>
            </w:r>
          </w:p>
        </w:tc>
        <w:tc>
          <w:tcPr>
            <w:tcW w:w="1134"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2,11</w:t>
            </w:r>
          </w:p>
        </w:tc>
        <w:tc>
          <w:tcPr>
            <w:tcW w:w="709"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18</w:t>
            </w:r>
          </w:p>
        </w:tc>
        <w:tc>
          <w:tcPr>
            <w:tcW w:w="992"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w:t>
            </w:r>
          </w:p>
        </w:tc>
        <w:tc>
          <w:tcPr>
            <w:tcW w:w="851" w:type="dxa"/>
            <w:shd w:val="clear" w:color="auto" w:fill="auto"/>
          </w:tcPr>
          <w:p w:rsidR="00FA1A41" w:rsidRPr="00FA1A41" w:rsidRDefault="00FA1A41" w:rsidP="003D17C6">
            <w:pPr>
              <w:jc w:val="center"/>
              <w:rPr>
                <w:rFonts w:ascii="Calibri" w:eastAsia="Calibri" w:hAnsi="Calibri"/>
                <w:b/>
                <w:sz w:val="20"/>
                <w:szCs w:val="20"/>
                <w:lang w:eastAsia="en-US"/>
              </w:rPr>
            </w:pPr>
            <w:r w:rsidRPr="00FA1A41">
              <w:rPr>
                <w:rFonts w:ascii="Calibri" w:eastAsia="Calibri" w:hAnsi="Calibri"/>
                <w:b/>
                <w:sz w:val="20"/>
                <w:szCs w:val="20"/>
                <w:lang w:eastAsia="en-US"/>
              </w:rPr>
              <w:t>3,60</w:t>
            </w:r>
          </w:p>
        </w:tc>
        <w:tc>
          <w:tcPr>
            <w:tcW w:w="1275" w:type="dxa"/>
            <w:shd w:val="clear" w:color="auto" w:fill="auto"/>
          </w:tcPr>
          <w:p w:rsidR="00FA1A41" w:rsidRPr="00FA1A41" w:rsidRDefault="00FA1A41" w:rsidP="003D17C6">
            <w:pPr>
              <w:jc w:val="center"/>
              <w:rPr>
                <w:rFonts w:ascii="Calibri" w:eastAsia="Calibri" w:hAnsi="Calibri"/>
                <w:sz w:val="20"/>
                <w:szCs w:val="20"/>
                <w:lang w:eastAsia="en-US"/>
              </w:rPr>
            </w:pPr>
            <w:r w:rsidRPr="00FA1A41">
              <w:rPr>
                <w:rFonts w:ascii="Calibri" w:eastAsia="Calibri" w:hAnsi="Calibri"/>
                <w:sz w:val="20"/>
                <w:szCs w:val="20"/>
                <w:lang w:eastAsia="en-US"/>
              </w:rPr>
              <w:t>1,34±1,15</w:t>
            </w:r>
          </w:p>
        </w:tc>
      </w:tr>
    </w:tbl>
    <w:p w:rsidR="00FA1A41" w:rsidRPr="00FA1A41" w:rsidRDefault="00FA1A41" w:rsidP="003D17C6">
      <w:pPr>
        <w:rPr>
          <w:rFonts w:eastAsia="Calibri"/>
          <w:lang w:eastAsia="en-US"/>
        </w:rPr>
        <w:sectPr w:rsidR="00FA1A41" w:rsidRPr="00FA1A41" w:rsidSect="0063216D">
          <w:pgSz w:w="16838" w:h="11906" w:orient="landscape"/>
          <w:pgMar w:top="851" w:right="1134" w:bottom="1418" w:left="1134" w:header="709" w:footer="709" w:gutter="0"/>
          <w:cols w:space="708"/>
          <w:titlePg/>
          <w:docGrid w:linePitch="381"/>
        </w:sectPr>
      </w:pPr>
    </w:p>
    <w:p w:rsidR="00FA1A41" w:rsidRPr="00FA1A41" w:rsidRDefault="00FA1A41" w:rsidP="003D17C6">
      <w:pPr>
        <w:rPr>
          <w:rFonts w:eastAsia="Calibri"/>
          <w:lang w:eastAsia="en-US"/>
        </w:rPr>
      </w:pPr>
    </w:p>
    <w:p w:rsidR="00FA1A41" w:rsidRDefault="00FA1A41" w:rsidP="003D17C6">
      <w:pPr>
        <w:rPr>
          <w:b/>
          <w:sz w:val="20"/>
          <w:szCs w:val="20"/>
        </w:rPr>
      </w:pPr>
    </w:p>
    <w:p w:rsidR="00FA1A41" w:rsidRDefault="00FA1A41" w:rsidP="003D17C6">
      <w:pPr>
        <w:rPr>
          <w:b/>
          <w:sz w:val="20"/>
          <w:szCs w:val="20"/>
        </w:rPr>
      </w:pPr>
    </w:p>
    <w:p w:rsidR="00FA6D61" w:rsidRDefault="00FA6D61" w:rsidP="003D17C6">
      <w:pPr>
        <w:jc w:val="center"/>
        <w:rPr>
          <w:rFonts w:eastAsiaTheme="minorHAnsi"/>
          <w:b/>
          <w:sz w:val="24"/>
          <w:szCs w:val="24"/>
          <w:lang w:eastAsia="en-US"/>
        </w:rPr>
      </w:pPr>
      <w:r w:rsidRPr="00FA1F15">
        <w:rPr>
          <w:rFonts w:eastAsiaTheme="minorHAnsi"/>
          <w:b/>
          <w:sz w:val="24"/>
          <w:szCs w:val="24"/>
          <w:lang w:eastAsia="en-US"/>
        </w:rPr>
        <w:t>Таблица №</w:t>
      </w:r>
      <w:r w:rsidR="00F41E86">
        <w:rPr>
          <w:rFonts w:eastAsiaTheme="minorHAnsi"/>
          <w:b/>
          <w:sz w:val="24"/>
          <w:szCs w:val="24"/>
          <w:lang w:eastAsia="en-US"/>
        </w:rPr>
        <w:t>2</w:t>
      </w:r>
      <w:r>
        <w:rPr>
          <w:rFonts w:eastAsiaTheme="minorHAnsi"/>
          <w:b/>
          <w:sz w:val="24"/>
          <w:szCs w:val="24"/>
          <w:lang w:eastAsia="en-US"/>
        </w:rPr>
        <w:t>3</w:t>
      </w:r>
      <w:r w:rsidRPr="00FA1F15">
        <w:rPr>
          <w:rFonts w:eastAsiaTheme="minorHAnsi"/>
          <w:b/>
          <w:sz w:val="24"/>
          <w:szCs w:val="24"/>
          <w:lang w:eastAsia="en-US"/>
        </w:rPr>
        <w:t>. Распределение детей-инвалидов «С</w:t>
      </w:r>
      <w:r>
        <w:rPr>
          <w:rFonts w:eastAsiaTheme="minorHAnsi"/>
          <w:b/>
          <w:sz w:val="24"/>
          <w:szCs w:val="24"/>
          <w:lang w:eastAsia="en-US"/>
        </w:rPr>
        <w:t>ДП</w:t>
      </w:r>
      <w:r w:rsidRPr="00FA1F15">
        <w:rPr>
          <w:rFonts w:eastAsiaTheme="minorHAnsi"/>
          <w:b/>
          <w:sz w:val="24"/>
          <w:szCs w:val="24"/>
          <w:lang w:eastAsia="en-US"/>
        </w:rPr>
        <w:t xml:space="preserve"> №3» по ведущему ограничению жизнедеятельности в 2019-2021 гг.</w:t>
      </w:r>
    </w:p>
    <w:p w:rsidR="00FA6D61" w:rsidRPr="00FA1F15" w:rsidRDefault="00FA6D61" w:rsidP="003D17C6">
      <w:pPr>
        <w:jc w:val="center"/>
        <w:rPr>
          <w:rFonts w:eastAsiaTheme="minorHAnsi"/>
          <w:b/>
          <w:sz w:val="24"/>
          <w:szCs w:val="24"/>
          <w:lang w:eastAsia="en-US"/>
        </w:rPr>
      </w:pPr>
      <w:r w:rsidRPr="00FA1F15">
        <w:rPr>
          <w:rFonts w:eastAsiaTheme="minorHAnsi"/>
          <w:b/>
          <w:sz w:val="24"/>
          <w:szCs w:val="24"/>
          <w:lang w:eastAsia="en-US"/>
        </w:rPr>
        <w:t>(в абсолютных числах, ранговых местах и %) (</w:t>
      </w:r>
      <w:proofErr w:type="spellStart"/>
      <w:r w:rsidRPr="00FA1F15">
        <w:rPr>
          <w:rFonts w:eastAsiaTheme="minorHAnsi"/>
          <w:b/>
          <w:sz w:val="24"/>
          <w:szCs w:val="24"/>
          <w:lang w:eastAsia="en-US"/>
        </w:rPr>
        <w:t>М±m</w:t>
      </w:r>
      <w:proofErr w:type="spellEnd"/>
      <w:r w:rsidRPr="00FA1F15">
        <w:rPr>
          <w:rFonts w:eastAsiaTheme="minorHAnsi"/>
          <w:b/>
          <w:sz w:val="24"/>
          <w:szCs w:val="24"/>
          <w:lang w:eastAsia="en-US"/>
        </w:rPr>
        <w:t>)</w:t>
      </w:r>
    </w:p>
    <w:tbl>
      <w:tblPr>
        <w:tblStyle w:val="191"/>
        <w:tblpPr w:leftFromText="180" w:rightFromText="180" w:vertAnchor="text" w:horzAnchor="margin" w:tblpXSpec="center" w:tblpY="265"/>
        <w:tblW w:w="12934" w:type="dxa"/>
        <w:tblLayout w:type="fixed"/>
        <w:tblLook w:val="04A0" w:firstRow="1" w:lastRow="0" w:firstColumn="1" w:lastColumn="0" w:noHBand="0" w:noVBand="1"/>
      </w:tblPr>
      <w:tblGrid>
        <w:gridCol w:w="2337"/>
        <w:gridCol w:w="567"/>
        <w:gridCol w:w="425"/>
        <w:gridCol w:w="851"/>
        <w:gridCol w:w="709"/>
        <w:gridCol w:w="538"/>
        <w:gridCol w:w="737"/>
        <w:gridCol w:w="567"/>
        <w:gridCol w:w="426"/>
        <w:gridCol w:w="850"/>
        <w:gridCol w:w="708"/>
        <w:gridCol w:w="426"/>
        <w:gridCol w:w="1134"/>
        <w:gridCol w:w="850"/>
        <w:gridCol w:w="425"/>
        <w:gridCol w:w="1384"/>
      </w:tblGrid>
      <w:tr w:rsidR="00FA6D61" w:rsidRPr="00FA1F15" w:rsidTr="00FA6D61">
        <w:tc>
          <w:tcPr>
            <w:tcW w:w="2337" w:type="dxa"/>
            <w:vMerge w:val="restart"/>
          </w:tcPr>
          <w:p w:rsidR="00FA6D61" w:rsidRPr="00FA1F15" w:rsidRDefault="00FA6D61" w:rsidP="003D17C6">
            <w:pPr>
              <w:jc w:val="center"/>
              <w:rPr>
                <w:b/>
                <w:sz w:val="16"/>
                <w:szCs w:val="16"/>
              </w:rPr>
            </w:pPr>
            <w:r w:rsidRPr="00FA1F15">
              <w:rPr>
                <w:b/>
                <w:sz w:val="16"/>
                <w:szCs w:val="16"/>
              </w:rPr>
              <w:t>Ведущее ограничение жи</w:t>
            </w:r>
            <w:r w:rsidRPr="00FA1F15">
              <w:rPr>
                <w:b/>
                <w:sz w:val="16"/>
                <w:szCs w:val="16"/>
              </w:rPr>
              <w:t>з</w:t>
            </w:r>
            <w:r w:rsidRPr="00FA1F15">
              <w:rPr>
                <w:b/>
                <w:sz w:val="16"/>
                <w:szCs w:val="16"/>
              </w:rPr>
              <w:t>недеятельности / Год</w:t>
            </w:r>
          </w:p>
        </w:tc>
        <w:tc>
          <w:tcPr>
            <w:tcW w:w="1843" w:type="dxa"/>
            <w:gridSpan w:val="3"/>
          </w:tcPr>
          <w:p w:rsidR="00FA6D61" w:rsidRPr="00FA1F15" w:rsidRDefault="00FA6D61" w:rsidP="003D17C6">
            <w:pPr>
              <w:jc w:val="center"/>
              <w:rPr>
                <w:b/>
                <w:sz w:val="20"/>
                <w:szCs w:val="20"/>
              </w:rPr>
            </w:pPr>
            <w:r w:rsidRPr="00FA1F15">
              <w:rPr>
                <w:b/>
                <w:sz w:val="20"/>
                <w:szCs w:val="20"/>
              </w:rPr>
              <w:t>2019</w:t>
            </w:r>
          </w:p>
        </w:tc>
        <w:tc>
          <w:tcPr>
            <w:tcW w:w="1984" w:type="dxa"/>
            <w:gridSpan w:val="3"/>
          </w:tcPr>
          <w:p w:rsidR="00FA6D61" w:rsidRPr="00FA1F15" w:rsidRDefault="00FA6D61" w:rsidP="003D17C6">
            <w:pPr>
              <w:jc w:val="center"/>
              <w:rPr>
                <w:b/>
                <w:sz w:val="20"/>
                <w:szCs w:val="20"/>
              </w:rPr>
            </w:pPr>
            <w:r w:rsidRPr="00FA1F15">
              <w:rPr>
                <w:b/>
                <w:sz w:val="20"/>
                <w:szCs w:val="20"/>
              </w:rPr>
              <w:t>2020</w:t>
            </w:r>
          </w:p>
        </w:tc>
        <w:tc>
          <w:tcPr>
            <w:tcW w:w="1843" w:type="dxa"/>
            <w:gridSpan w:val="3"/>
          </w:tcPr>
          <w:p w:rsidR="00FA6D61" w:rsidRPr="00FA1F15" w:rsidRDefault="00FA6D61" w:rsidP="003D17C6">
            <w:pPr>
              <w:jc w:val="center"/>
              <w:rPr>
                <w:b/>
                <w:sz w:val="20"/>
                <w:szCs w:val="20"/>
              </w:rPr>
            </w:pPr>
            <w:r w:rsidRPr="00FA1F15">
              <w:rPr>
                <w:b/>
                <w:sz w:val="20"/>
                <w:szCs w:val="20"/>
              </w:rPr>
              <w:t>2021</w:t>
            </w:r>
          </w:p>
        </w:tc>
        <w:tc>
          <w:tcPr>
            <w:tcW w:w="2268" w:type="dxa"/>
            <w:gridSpan w:val="3"/>
          </w:tcPr>
          <w:p w:rsidR="00FA6D61" w:rsidRPr="00FA1F15" w:rsidRDefault="00FA6D61" w:rsidP="003D17C6">
            <w:pPr>
              <w:jc w:val="center"/>
              <w:rPr>
                <w:b/>
                <w:sz w:val="20"/>
                <w:szCs w:val="20"/>
              </w:rPr>
            </w:pPr>
            <w:r w:rsidRPr="00FA1F15">
              <w:rPr>
                <w:b/>
                <w:sz w:val="20"/>
                <w:szCs w:val="20"/>
              </w:rPr>
              <w:t>2019-2021</w:t>
            </w:r>
          </w:p>
        </w:tc>
        <w:tc>
          <w:tcPr>
            <w:tcW w:w="2659" w:type="dxa"/>
            <w:gridSpan w:val="3"/>
          </w:tcPr>
          <w:p w:rsidR="00FA6D61" w:rsidRPr="00FA1F15" w:rsidRDefault="00FA6D61" w:rsidP="003D17C6">
            <w:pPr>
              <w:jc w:val="center"/>
              <w:rPr>
                <w:b/>
                <w:sz w:val="20"/>
                <w:szCs w:val="20"/>
              </w:rPr>
            </w:pPr>
            <w:r w:rsidRPr="00FA1F15">
              <w:rPr>
                <w:b/>
                <w:sz w:val="20"/>
                <w:szCs w:val="20"/>
              </w:rPr>
              <w:t>Ежегодно</w:t>
            </w:r>
          </w:p>
        </w:tc>
      </w:tr>
      <w:tr w:rsidR="00FA6D61" w:rsidRPr="00FA1F15" w:rsidTr="00FA6D61">
        <w:tc>
          <w:tcPr>
            <w:tcW w:w="2337" w:type="dxa"/>
            <w:vMerge/>
          </w:tcPr>
          <w:p w:rsidR="00FA6D61" w:rsidRPr="00FA1F15" w:rsidRDefault="00FA6D61" w:rsidP="003D17C6">
            <w:pPr>
              <w:jc w:val="center"/>
              <w:rPr>
                <w:b/>
                <w:sz w:val="16"/>
                <w:szCs w:val="16"/>
              </w:rPr>
            </w:pPr>
          </w:p>
        </w:tc>
        <w:tc>
          <w:tcPr>
            <w:tcW w:w="567" w:type="dxa"/>
          </w:tcPr>
          <w:p w:rsidR="00FA6D61" w:rsidRPr="00FA1F15" w:rsidRDefault="00FA6D61" w:rsidP="003D17C6">
            <w:pPr>
              <w:jc w:val="center"/>
              <w:rPr>
                <w:sz w:val="14"/>
                <w:szCs w:val="14"/>
              </w:rPr>
            </w:pPr>
            <w:proofErr w:type="spellStart"/>
            <w:r w:rsidRPr="00FA1F15">
              <w:rPr>
                <w:sz w:val="14"/>
                <w:szCs w:val="14"/>
              </w:rPr>
              <w:t>Абс</w:t>
            </w:r>
            <w:proofErr w:type="spellEnd"/>
            <w:r w:rsidRPr="00FA1F15">
              <w:rPr>
                <w:sz w:val="14"/>
                <w:szCs w:val="14"/>
              </w:rPr>
              <w:t>.</w:t>
            </w:r>
          </w:p>
          <w:p w:rsidR="00FA6D61" w:rsidRPr="00FA1F15" w:rsidRDefault="00FA6D61" w:rsidP="003D17C6">
            <w:pPr>
              <w:jc w:val="center"/>
              <w:rPr>
                <w:sz w:val="14"/>
                <w:szCs w:val="14"/>
              </w:rPr>
            </w:pPr>
            <w:r w:rsidRPr="00FA1F15">
              <w:rPr>
                <w:sz w:val="14"/>
                <w:szCs w:val="14"/>
              </w:rPr>
              <w:t>число</w:t>
            </w:r>
          </w:p>
        </w:tc>
        <w:tc>
          <w:tcPr>
            <w:tcW w:w="425" w:type="dxa"/>
          </w:tcPr>
          <w:p w:rsidR="00FA6D61" w:rsidRPr="00FA1F15" w:rsidRDefault="00FA6D61" w:rsidP="003D17C6">
            <w:pPr>
              <w:jc w:val="center"/>
              <w:rPr>
                <w:sz w:val="14"/>
                <w:szCs w:val="14"/>
              </w:rPr>
            </w:pPr>
            <w:r w:rsidRPr="00FA1F15">
              <w:rPr>
                <w:sz w:val="14"/>
                <w:szCs w:val="14"/>
              </w:rPr>
              <w:t>Ранг</w:t>
            </w:r>
          </w:p>
        </w:tc>
        <w:tc>
          <w:tcPr>
            <w:tcW w:w="851" w:type="dxa"/>
          </w:tcPr>
          <w:p w:rsidR="00FA6D61" w:rsidRPr="00FA1F15" w:rsidRDefault="00FA6D61" w:rsidP="003D17C6">
            <w:pPr>
              <w:jc w:val="center"/>
              <w:rPr>
                <w:sz w:val="14"/>
                <w:szCs w:val="14"/>
              </w:rPr>
            </w:pPr>
            <w:r w:rsidRPr="00FA1F15">
              <w:rPr>
                <w:sz w:val="14"/>
                <w:szCs w:val="14"/>
              </w:rPr>
              <w:t>%</w:t>
            </w:r>
          </w:p>
        </w:tc>
        <w:tc>
          <w:tcPr>
            <w:tcW w:w="709" w:type="dxa"/>
          </w:tcPr>
          <w:p w:rsidR="00FA6D61" w:rsidRPr="00FA1F15" w:rsidRDefault="00FA6D61" w:rsidP="003D17C6">
            <w:pPr>
              <w:jc w:val="center"/>
              <w:rPr>
                <w:sz w:val="14"/>
                <w:szCs w:val="14"/>
              </w:rPr>
            </w:pPr>
            <w:proofErr w:type="spellStart"/>
            <w:r w:rsidRPr="00FA1F15">
              <w:rPr>
                <w:sz w:val="14"/>
                <w:szCs w:val="14"/>
              </w:rPr>
              <w:t>Абс</w:t>
            </w:r>
            <w:proofErr w:type="spellEnd"/>
            <w:r w:rsidRPr="00FA1F15">
              <w:rPr>
                <w:sz w:val="14"/>
                <w:szCs w:val="14"/>
              </w:rPr>
              <w:t>.</w:t>
            </w:r>
          </w:p>
          <w:p w:rsidR="00FA6D61" w:rsidRPr="00FA1F15" w:rsidRDefault="00FA6D61" w:rsidP="003D17C6">
            <w:pPr>
              <w:jc w:val="center"/>
              <w:rPr>
                <w:sz w:val="14"/>
                <w:szCs w:val="14"/>
              </w:rPr>
            </w:pPr>
            <w:r w:rsidRPr="00FA1F15">
              <w:rPr>
                <w:sz w:val="14"/>
                <w:szCs w:val="14"/>
              </w:rPr>
              <w:t>число</w:t>
            </w:r>
          </w:p>
        </w:tc>
        <w:tc>
          <w:tcPr>
            <w:tcW w:w="538" w:type="dxa"/>
          </w:tcPr>
          <w:p w:rsidR="00FA6D61" w:rsidRPr="00FA1F15" w:rsidRDefault="00FA6D61" w:rsidP="003D17C6">
            <w:pPr>
              <w:jc w:val="center"/>
              <w:rPr>
                <w:sz w:val="14"/>
                <w:szCs w:val="14"/>
              </w:rPr>
            </w:pPr>
            <w:r w:rsidRPr="00FA1F15">
              <w:rPr>
                <w:sz w:val="14"/>
                <w:szCs w:val="14"/>
              </w:rPr>
              <w:t>Ранг</w:t>
            </w:r>
          </w:p>
        </w:tc>
        <w:tc>
          <w:tcPr>
            <w:tcW w:w="737" w:type="dxa"/>
          </w:tcPr>
          <w:p w:rsidR="00FA6D61" w:rsidRPr="00FA1F15" w:rsidRDefault="00FA6D61" w:rsidP="003D17C6">
            <w:pPr>
              <w:jc w:val="center"/>
              <w:rPr>
                <w:sz w:val="14"/>
                <w:szCs w:val="14"/>
              </w:rPr>
            </w:pPr>
            <w:r w:rsidRPr="00FA1F15">
              <w:rPr>
                <w:sz w:val="14"/>
                <w:szCs w:val="14"/>
              </w:rPr>
              <w:t>%</w:t>
            </w:r>
          </w:p>
        </w:tc>
        <w:tc>
          <w:tcPr>
            <w:tcW w:w="567" w:type="dxa"/>
          </w:tcPr>
          <w:p w:rsidR="00FA6D61" w:rsidRPr="00FA1F15" w:rsidRDefault="00FA6D61" w:rsidP="003D17C6">
            <w:pPr>
              <w:jc w:val="center"/>
              <w:rPr>
                <w:sz w:val="14"/>
                <w:szCs w:val="14"/>
              </w:rPr>
            </w:pPr>
            <w:proofErr w:type="spellStart"/>
            <w:r w:rsidRPr="00FA1F15">
              <w:rPr>
                <w:sz w:val="14"/>
                <w:szCs w:val="14"/>
              </w:rPr>
              <w:t>Абс</w:t>
            </w:r>
            <w:proofErr w:type="spellEnd"/>
            <w:r w:rsidRPr="00FA1F15">
              <w:rPr>
                <w:sz w:val="14"/>
                <w:szCs w:val="14"/>
              </w:rPr>
              <w:t>.</w:t>
            </w:r>
          </w:p>
          <w:p w:rsidR="00FA6D61" w:rsidRPr="00FA1F15" w:rsidRDefault="00FA6D61" w:rsidP="003D17C6">
            <w:pPr>
              <w:jc w:val="center"/>
              <w:rPr>
                <w:sz w:val="14"/>
                <w:szCs w:val="14"/>
              </w:rPr>
            </w:pPr>
            <w:r w:rsidRPr="00FA1F15">
              <w:rPr>
                <w:sz w:val="14"/>
                <w:szCs w:val="14"/>
              </w:rPr>
              <w:t>число</w:t>
            </w:r>
          </w:p>
        </w:tc>
        <w:tc>
          <w:tcPr>
            <w:tcW w:w="426" w:type="dxa"/>
          </w:tcPr>
          <w:p w:rsidR="00FA6D61" w:rsidRPr="00FA1F15" w:rsidRDefault="00FA6D61" w:rsidP="003D17C6">
            <w:pPr>
              <w:jc w:val="center"/>
              <w:rPr>
                <w:sz w:val="14"/>
                <w:szCs w:val="14"/>
              </w:rPr>
            </w:pPr>
            <w:r w:rsidRPr="00FA1F15">
              <w:rPr>
                <w:sz w:val="14"/>
                <w:szCs w:val="14"/>
              </w:rPr>
              <w:t>Ранг</w:t>
            </w:r>
          </w:p>
        </w:tc>
        <w:tc>
          <w:tcPr>
            <w:tcW w:w="850" w:type="dxa"/>
          </w:tcPr>
          <w:p w:rsidR="00FA6D61" w:rsidRPr="00FA1F15" w:rsidRDefault="00FA6D61" w:rsidP="003D17C6">
            <w:pPr>
              <w:jc w:val="center"/>
              <w:rPr>
                <w:sz w:val="14"/>
                <w:szCs w:val="14"/>
              </w:rPr>
            </w:pPr>
            <w:r w:rsidRPr="00FA1F15">
              <w:rPr>
                <w:sz w:val="14"/>
                <w:szCs w:val="14"/>
              </w:rPr>
              <w:t>%</w:t>
            </w:r>
          </w:p>
        </w:tc>
        <w:tc>
          <w:tcPr>
            <w:tcW w:w="708" w:type="dxa"/>
          </w:tcPr>
          <w:p w:rsidR="00FA6D61" w:rsidRPr="00FA1F15" w:rsidRDefault="00FA6D61" w:rsidP="003D17C6">
            <w:pPr>
              <w:jc w:val="center"/>
              <w:rPr>
                <w:sz w:val="14"/>
                <w:szCs w:val="14"/>
              </w:rPr>
            </w:pPr>
            <w:proofErr w:type="spellStart"/>
            <w:r w:rsidRPr="00FA1F15">
              <w:rPr>
                <w:sz w:val="14"/>
                <w:szCs w:val="14"/>
              </w:rPr>
              <w:t>Абс</w:t>
            </w:r>
            <w:proofErr w:type="spellEnd"/>
            <w:r w:rsidRPr="00FA1F15">
              <w:rPr>
                <w:sz w:val="14"/>
                <w:szCs w:val="14"/>
              </w:rPr>
              <w:t>.</w:t>
            </w:r>
          </w:p>
          <w:p w:rsidR="00FA6D61" w:rsidRPr="00FA1F15" w:rsidRDefault="00FA6D61" w:rsidP="003D17C6">
            <w:pPr>
              <w:jc w:val="center"/>
              <w:rPr>
                <w:sz w:val="14"/>
                <w:szCs w:val="14"/>
              </w:rPr>
            </w:pPr>
            <w:r w:rsidRPr="00FA1F15">
              <w:rPr>
                <w:sz w:val="14"/>
                <w:szCs w:val="14"/>
              </w:rPr>
              <w:t>число</w:t>
            </w:r>
          </w:p>
        </w:tc>
        <w:tc>
          <w:tcPr>
            <w:tcW w:w="426" w:type="dxa"/>
          </w:tcPr>
          <w:p w:rsidR="00FA6D61" w:rsidRPr="00FA1F15" w:rsidRDefault="00FA6D61" w:rsidP="003D17C6">
            <w:pPr>
              <w:jc w:val="center"/>
              <w:rPr>
                <w:sz w:val="14"/>
                <w:szCs w:val="14"/>
              </w:rPr>
            </w:pPr>
            <w:r w:rsidRPr="00FA1F15">
              <w:rPr>
                <w:sz w:val="14"/>
                <w:szCs w:val="14"/>
              </w:rPr>
              <w:t>Ранг</w:t>
            </w:r>
          </w:p>
        </w:tc>
        <w:tc>
          <w:tcPr>
            <w:tcW w:w="1134" w:type="dxa"/>
          </w:tcPr>
          <w:p w:rsidR="00FA6D61" w:rsidRPr="00FA1F15" w:rsidRDefault="00FA6D61" w:rsidP="003D17C6">
            <w:pPr>
              <w:jc w:val="center"/>
              <w:rPr>
                <w:sz w:val="14"/>
                <w:szCs w:val="14"/>
              </w:rPr>
            </w:pPr>
            <w:r w:rsidRPr="00FA1F15">
              <w:rPr>
                <w:sz w:val="14"/>
                <w:szCs w:val="14"/>
              </w:rPr>
              <w:t>%</w:t>
            </w:r>
          </w:p>
        </w:tc>
        <w:tc>
          <w:tcPr>
            <w:tcW w:w="850" w:type="dxa"/>
          </w:tcPr>
          <w:p w:rsidR="00FA6D61" w:rsidRPr="00FA1F15" w:rsidRDefault="00FA6D61" w:rsidP="003D17C6">
            <w:pPr>
              <w:jc w:val="center"/>
              <w:rPr>
                <w:sz w:val="14"/>
                <w:szCs w:val="14"/>
              </w:rPr>
            </w:pPr>
            <w:proofErr w:type="spellStart"/>
            <w:r w:rsidRPr="00FA1F15">
              <w:rPr>
                <w:sz w:val="14"/>
                <w:szCs w:val="14"/>
              </w:rPr>
              <w:t>Абс</w:t>
            </w:r>
            <w:proofErr w:type="spellEnd"/>
            <w:r w:rsidRPr="00FA1F15">
              <w:rPr>
                <w:sz w:val="14"/>
                <w:szCs w:val="14"/>
              </w:rPr>
              <w:t>.</w:t>
            </w:r>
          </w:p>
          <w:p w:rsidR="00FA6D61" w:rsidRPr="00FA1F15" w:rsidRDefault="00FA6D61" w:rsidP="003D17C6">
            <w:pPr>
              <w:jc w:val="center"/>
              <w:rPr>
                <w:sz w:val="14"/>
                <w:szCs w:val="14"/>
              </w:rPr>
            </w:pPr>
            <w:r w:rsidRPr="00FA1F15">
              <w:rPr>
                <w:sz w:val="14"/>
                <w:szCs w:val="14"/>
              </w:rPr>
              <w:t>число</w:t>
            </w:r>
          </w:p>
        </w:tc>
        <w:tc>
          <w:tcPr>
            <w:tcW w:w="425" w:type="dxa"/>
          </w:tcPr>
          <w:p w:rsidR="00FA6D61" w:rsidRPr="00FA1F15" w:rsidRDefault="00FA6D61" w:rsidP="003D17C6">
            <w:pPr>
              <w:jc w:val="center"/>
              <w:rPr>
                <w:sz w:val="14"/>
                <w:szCs w:val="14"/>
              </w:rPr>
            </w:pPr>
            <w:r w:rsidRPr="00FA1F15">
              <w:rPr>
                <w:sz w:val="14"/>
                <w:szCs w:val="14"/>
              </w:rPr>
              <w:t>Ранг</w:t>
            </w:r>
          </w:p>
        </w:tc>
        <w:tc>
          <w:tcPr>
            <w:tcW w:w="1384" w:type="dxa"/>
          </w:tcPr>
          <w:p w:rsidR="00FA6D61" w:rsidRPr="00FA1F15" w:rsidRDefault="00FA6D61" w:rsidP="003D17C6">
            <w:pPr>
              <w:jc w:val="center"/>
              <w:rPr>
                <w:sz w:val="14"/>
                <w:szCs w:val="14"/>
              </w:rPr>
            </w:pPr>
            <w:r w:rsidRPr="00FA1F15">
              <w:rPr>
                <w:sz w:val="14"/>
                <w:szCs w:val="14"/>
              </w:rPr>
              <w:t>%</w:t>
            </w:r>
          </w:p>
        </w:tc>
      </w:tr>
      <w:tr w:rsidR="00FA6D61" w:rsidRPr="00FA1F15" w:rsidTr="00FA6D61">
        <w:tc>
          <w:tcPr>
            <w:tcW w:w="2337" w:type="dxa"/>
          </w:tcPr>
          <w:p w:rsidR="00FA6D61" w:rsidRPr="00FA1F15" w:rsidRDefault="00FA6D61" w:rsidP="003D17C6">
            <w:pPr>
              <w:rPr>
                <w:b/>
                <w:sz w:val="16"/>
                <w:szCs w:val="16"/>
              </w:rPr>
            </w:pPr>
            <w:r w:rsidRPr="00FA1F15">
              <w:rPr>
                <w:b/>
                <w:sz w:val="16"/>
                <w:szCs w:val="16"/>
              </w:rPr>
              <w:t xml:space="preserve">Всего </w:t>
            </w:r>
          </w:p>
        </w:tc>
        <w:tc>
          <w:tcPr>
            <w:tcW w:w="567" w:type="dxa"/>
          </w:tcPr>
          <w:p w:rsidR="00FA6D61" w:rsidRPr="00FA1F15" w:rsidRDefault="00FA6D61" w:rsidP="003D17C6">
            <w:pPr>
              <w:jc w:val="center"/>
              <w:rPr>
                <w:b/>
                <w:sz w:val="20"/>
                <w:szCs w:val="20"/>
              </w:rPr>
            </w:pPr>
            <w:r w:rsidRPr="00FA1F15">
              <w:rPr>
                <w:b/>
                <w:sz w:val="20"/>
                <w:szCs w:val="20"/>
              </w:rPr>
              <w:t>555</w:t>
            </w:r>
          </w:p>
        </w:tc>
        <w:tc>
          <w:tcPr>
            <w:tcW w:w="425" w:type="dxa"/>
          </w:tcPr>
          <w:p w:rsidR="00FA6D61" w:rsidRPr="00FA1F15" w:rsidRDefault="00FA6D61" w:rsidP="003D17C6">
            <w:pPr>
              <w:jc w:val="center"/>
              <w:rPr>
                <w:b/>
                <w:sz w:val="12"/>
                <w:szCs w:val="12"/>
              </w:rPr>
            </w:pPr>
            <w:r w:rsidRPr="00FA1F15">
              <w:rPr>
                <w:b/>
                <w:sz w:val="12"/>
                <w:szCs w:val="12"/>
                <w:lang w:val="en-US"/>
              </w:rPr>
              <w:t>I-VII</w:t>
            </w:r>
          </w:p>
        </w:tc>
        <w:tc>
          <w:tcPr>
            <w:tcW w:w="851" w:type="dxa"/>
          </w:tcPr>
          <w:p w:rsidR="00FA6D61" w:rsidRPr="00FA1F15" w:rsidRDefault="00FA6D61" w:rsidP="003D17C6">
            <w:pPr>
              <w:jc w:val="center"/>
              <w:rPr>
                <w:sz w:val="20"/>
                <w:szCs w:val="20"/>
              </w:rPr>
            </w:pPr>
            <w:r w:rsidRPr="00FA1F15">
              <w:rPr>
                <w:sz w:val="20"/>
                <w:szCs w:val="20"/>
              </w:rPr>
              <w:t>100,00</w:t>
            </w:r>
          </w:p>
        </w:tc>
        <w:tc>
          <w:tcPr>
            <w:tcW w:w="709" w:type="dxa"/>
          </w:tcPr>
          <w:p w:rsidR="00FA6D61" w:rsidRPr="00FA1F15" w:rsidRDefault="00FA6D61" w:rsidP="003D17C6">
            <w:pPr>
              <w:jc w:val="center"/>
              <w:rPr>
                <w:b/>
                <w:sz w:val="20"/>
                <w:szCs w:val="20"/>
              </w:rPr>
            </w:pPr>
            <w:r w:rsidRPr="00FA1F15">
              <w:rPr>
                <w:b/>
                <w:sz w:val="20"/>
                <w:szCs w:val="20"/>
              </w:rPr>
              <w:t>545</w:t>
            </w:r>
          </w:p>
        </w:tc>
        <w:tc>
          <w:tcPr>
            <w:tcW w:w="538" w:type="dxa"/>
          </w:tcPr>
          <w:p w:rsidR="00FA6D61" w:rsidRPr="00FA1F15" w:rsidRDefault="00FA6D61" w:rsidP="003D17C6">
            <w:pPr>
              <w:jc w:val="center"/>
              <w:rPr>
                <w:b/>
                <w:sz w:val="12"/>
                <w:szCs w:val="12"/>
              </w:rPr>
            </w:pPr>
            <w:r w:rsidRPr="00FA1F15">
              <w:rPr>
                <w:b/>
                <w:sz w:val="12"/>
                <w:szCs w:val="12"/>
                <w:lang w:val="en-US"/>
              </w:rPr>
              <w:t>I-VII</w:t>
            </w:r>
          </w:p>
        </w:tc>
        <w:tc>
          <w:tcPr>
            <w:tcW w:w="737" w:type="dxa"/>
          </w:tcPr>
          <w:p w:rsidR="00FA6D61" w:rsidRPr="00FA1F15" w:rsidRDefault="00FA6D61" w:rsidP="003D17C6">
            <w:pPr>
              <w:jc w:val="center"/>
              <w:rPr>
                <w:sz w:val="20"/>
                <w:szCs w:val="20"/>
              </w:rPr>
            </w:pPr>
            <w:r w:rsidRPr="00FA1F15">
              <w:rPr>
                <w:sz w:val="20"/>
                <w:szCs w:val="20"/>
              </w:rPr>
              <w:t>100,00</w:t>
            </w:r>
          </w:p>
        </w:tc>
        <w:tc>
          <w:tcPr>
            <w:tcW w:w="567" w:type="dxa"/>
          </w:tcPr>
          <w:p w:rsidR="00FA6D61" w:rsidRPr="00FA1F15" w:rsidRDefault="00FA6D61" w:rsidP="003D17C6">
            <w:pPr>
              <w:jc w:val="center"/>
              <w:rPr>
                <w:b/>
                <w:sz w:val="20"/>
                <w:szCs w:val="20"/>
              </w:rPr>
            </w:pPr>
            <w:r w:rsidRPr="00FA1F15">
              <w:rPr>
                <w:b/>
                <w:sz w:val="20"/>
                <w:szCs w:val="20"/>
              </w:rPr>
              <w:t>590</w:t>
            </w:r>
          </w:p>
        </w:tc>
        <w:tc>
          <w:tcPr>
            <w:tcW w:w="426" w:type="dxa"/>
          </w:tcPr>
          <w:p w:rsidR="00FA6D61" w:rsidRPr="00FA1F15" w:rsidRDefault="00FA6D61" w:rsidP="003D17C6">
            <w:pPr>
              <w:jc w:val="center"/>
              <w:rPr>
                <w:b/>
                <w:sz w:val="12"/>
                <w:szCs w:val="12"/>
              </w:rPr>
            </w:pPr>
            <w:r w:rsidRPr="00FA1F15">
              <w:rPr>
                <w:b/>
                <w:sz w:val="12"/>
                <w:szCs w:val="12"/>
                <w:lang w:val="en-US"/>
              </w:rPr>
              <w:t>I-VII</w:t>
            </w:r>
          </w:p>
        </w:tc>
        <w:tc>
          <w:tcPr>
            <w:tcW w:w="850" w:type="dxa"/>
          </w:tcPr>
          <w:p w:rsidR="00FA6D61" w:rsidRPr="00FA1F15" w:rsidRDefault="00FA6D61" w:rsidP="003D17C6">
            <w:pPr>
              <w:jc w:val="center"/>
              <w:rPr>
                <w:sz w:val="20"/>
                <w:szCs w:val="20"/>
              </w:rPr>
            </w:pPr>
            <w:r w:rsidRPr="00FA1F15">
              <w:rPr>
                <w:sz w:val="20"/>
                <w:szCs w:val="20"/>
              </w:rPr>
              <w:t>100,00</w:t>
            </w:r>
          </w:p>
        </w:tc>
        <w:tc>
          <w:tcPr>
            <w:tcW w:w="708" w:type="dxa"/>
          </w:tcPr>
          <w:p w:rsidR="00FA6D61" w:rsidRPr="00FA1F15" w:rsidRDefault="00FA6D61" w:rsidP="003D17C6">
            <w:pPr>
              <w:jc w:val="center"/>
              <w:rPr>
                <w:b/>
                <w:sz w:val="20"/>
                <w:szCs w:val="20"/>
              </w:rPr>
            </w:pPr>
            <w:r w:rsidRPr="00FA1F15">
              <w:rPr>
                <w:b/>
                <w:sz w:val="20"/>
                <w:szCs w:val="20"/>
              </w:rPr>
              <w:t>1690</w:t>
            </w:r>
          </w:p>
        </w:tc>
        <w:tc>
          <w:tcPr>
            <w:tcW w:w="426" w:type="dxa"/>
          </w:tcPr>
          <w:p w:rsidR="00FA6D61" w:rsidRPr="00FA1F15" w:rsidRDefault="00FA6D61" w:rsidP="003D17C6">
            <w:pPr>
              <w:jc w:val="center"/>
              <w:rPr>
                <w:b/>
                <w:sz w:val="12"/>
                <w:szCs w:val="12"/>
              </w:rPr>
            </w:pPr>
            <w:r w:rsidRPr="00FA1F15">
              <w:rPr>
                <w:b/>
                <w:sz w:val="12"/>
                <w:szCs w:val="12"/>
              </w:rPr>
              <w:t>I-VII</w:t>
            </w:r>
          </w:p>
        </w:tc>
        <w:tc>
          <w:tcPr>
            <w:tcW w:w="1134" w:type="dxa"/>
          </w:tcPr>
          <w:p w:rsidR="00FA6D61" w:rsidRPr="00FA1F15" w:rsidRDefault="00FA6D61" w:rsidP="003D17C6">
            <w:pPr>
              <w:jc w:val="center"/>
              <w:rPr>
                <w:sz w:val="20"/>
                <w:szCs w:val="20"/>
              </w:rPr>
            </w:pPr>
            <w:r w:rsidRPr="00FA1F15">
              <w:rPr>
                <w:sz w:val="20"/>
                <w:szCs w:val="20"/>
              </w:rPr>
              <w:t>100,00</w:t>
            </w:r>
          </w:p>
        </w:tc>
        <w:tc>
          <w:tcPr>
            <w:tcW w:w="850" w:type="dxa"/>
          </w:tcPr>
          <w:p w:rsidR="00FA6D61" w:rsidRPr="00FA1F15" w:rsidRDefault="00FA6D61" w:rsidP="003D17C6">
            <w:pPr>
              <w:jc w:val="center"/>
              <w:rPr>
                <w:b/>
                <w:sz w:val="20"/>
                <w:szCs w:val="20"/>
              </w:rPr>
            </w:pPr>
            <w:r w:rsidRPr="00FA1F15">
              <w:rPr>
                <w:b/>
                <w:sz w:val="20"/>
                <w:szCs w:val="20"/>
              </w:rPr>
              <w:t>563,33</w:t>
            </w:r>
          </w:p>
        </w:tc>
        <w:tc>
          <w:tcPr>
            <w:tcW w:w="425" w:type="dxa"/>
          </w:tcPr>
          <w:p w:rsidR="00FA6D61" w:rsidRPr="00FA1F15" w:rsidRDefault="00FA6D61" w:rsidP="003D17C6">
            <w:pPr>
              <w:jc w:val="center"/>
              <w:rPr>
                <w:b/>
                <w:sz w:val="12"/>
                <w:szCs w:val="12"/>
              </w:rPr>
            </w:pPr>
            <w:r w:rsidRPr="00FA1F15">
              <w:rPr>
                <w:b/>
                <w:sz w:val="12"/>
                <w:szCs w:val="12"/>
              </w:rPr>
              <w:t>I-VII</w:t>
            </w:r>
          </w:p>
        </w:tc>
        <w:tc>
          <w:tcPr>
            <w:tcW w:w="1384" w:type="dxa"/>
          </w:tcPr>
          <w:p w:rsidR="00FA6D61" w:rsidRPr="00FA1F15" w:rsidRDefault="00FA6D61" w:rsidP="003D17C6">
            <w:pPr>
              <w:jc w:val="center"/>
              <w:rPr>
                <w:sz w:val="20"/>
                <w:szCs w:val="20"/>
              </w:rPr>
            </w:pPr>
            <w:r w:rsidRPr="00FA1F15">
              <w:rPr>
                <w:sz w:val="20"/>
                <w:szCs w:val="20"/>
              </w:rPr>
              <w:t>100,00</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Из них ограничений</w:t>
            </w:r>
          </w:p>
          <w:p w:rsidR="00FA6D61" w:rsidRPr="00FA1F15" w:rsidRDefault="00FA6D61" w:rsidP="003D17C6">
            <w:pPr>
              <w:rPr>
                <w:b/>
                <w:sz w:val="12"/>
                <w:szCs w:val="12"/>
              </w:rPr>
            </w:pPr>
            <w:r w:rsidRPr="00FA1F15">
              <w:rPr>
                <w:b/>
                <w:sz w:val="12"/>
                <w:szCs w:val="12"/>
              </w:rPr>
              <w:t>Способность к самообслуживанию</w:t>
            </w:r>
          </w:p>
        </w:tc>
        <w:tc>
          <w:tcPr>
            <w:tcW w:w="567" w:type="dxa"/>
          </w:tcPr>
          <w:p w:rsidR="00FA6D61" w:rsidRPr="00FA1F15" w:rsidRDefault="00FA6D61" w:rsidP="003D17C6">
            <w:pPr>
              <w:jc w:val="center"/>
              <w:rPr>
                <w:b/>
                <w:sz w:val="20"/>
                <w:szCs w:val="20"/>
              </w:rPr>
            </w:pPr>
            <w:r w:rsidRPr="00FA1F15">
              <w:rPr>
                <w:b/>
                <w:sz w:val="20"/>
                <w:szCs w:val="20"/>
              </w:rPr>
              <w:t>215</w:t>
            </w:r>
          </w:p>
        </w:tc>
        <w:tc>
          <w:tcPr>
            <w:tcW w:w="425" w:type="dxa"/>
          </w:tcPr>
          <w:p w:rsidR="00FA6D61" w:rsidRPr="00FA1F15" w:rsidRDefault="00FA6D61" w:rsidP="003D17C6">
            <w:pPr>
              <w:jc w:val="center"/>
              <w:rPr>
                <w:b/>
                <w:sz w:val="12"/>
                <w:szCs w:val="12"/>
                <w:lang w:val="en-US"/>
              </w:rPr>
            </w:pPr>
            <w:r w:rsidRPr="00FA1F15">
              <w:rPr>
                <w:b/>
                <w:sz w:val="12"/>
                <w:szCs w:val="12"/>
                <w:lang w:val="en-US"/>
              </w:rPr>
              <w:t>I</w:t>
            </w:r>
          </w:p>
        </w:tc>
        <w:tc>
          <w:tcPr>
            <w:tcW w:w="851" w:type="dxa"/>
          </w:tcPr>
          <w:p w:rsidR="00FA6D61" w:rsidRPr="00FA1F15" w:rsidRDefault="00FA6D61" w:rsidP="003D17C6">
            <w:pPr>
              <w:jc w:val="center"/>
              <w:rPr>
                <w:sz w:val="20"/>
                <w:szCs w:val="20"/>
              </w:rPr>
            </w:pPr>
            <w:r w:rsidRPr="00FA1F15">
              <w:rPr>
                <w:sz w:val="20"/>
                <w:szCs w:val="20"/>
              </w:rPr>
              <w:t>38,74</w:t>
            </w:r>
          </w:p>
        </w:tc>
        <w:tc>
          <w:tcPr>
            <w:tcW w:w="709" w:type="dxa"/>
          </w:tcPr>
          <w:p w:rsidR="00FA6D61" w:rsidRPr="00FA1F15" w:rsidRDefault="00FA6D61" w:rsidP="003D17C6">
            <w:pPr>
              <w:jc w:val="center"/>
              <w:rPr>
                <w:b/>
                <w:sz w:val="20"/>
                <w:szCs w:val="20"/>
              </w:rPr>
            </w:pPr>
            <w:r w:rsidRPr="00FA1F15">
              <w:rPr>
                <w:b/>
                <w:sz w:val="20"/>
                <w:szCs w:val="20"/>
              </w:rPr>
              <w:t>215</w:t>
            </w:r>
          </w:p>
        </w:tc>
        <w:tc>
          <w:tcPr>
            <w:tcW w:w="538" w:type="dxa"/>
          </w:tcPr>
          <w:p w:rsidR="00FA6D61" w:rsidRPr="00FA1F15" w:rsidRDefault="00FA6D61" w:rsidP="003D17C6">
            <w:pPr>
              <w:jc w:val="center"/>
              <w:rPr>
                <w:b/>
                <w:sz w:val="12"/>
                <w:szCs w:val="12"/>
                <w:lang w:val="en-US"/>
              </w:rPr>
            </w:pPr>
            <w:r w:rsidRPr="00FA1F15">
              <w:rPr>
                <w:b/>
                <w:sz w:val="12"/>
                <w:szCs w:val="12"/>
                <w:lang w:val="en-US"/>
              </w:rPr>
              <w:t>I</w:t>
            </w:r>
          </w:p>
        </w:tc>
        <w:tc>
          <w:tcPr>
            <w:tcW w:w="737" w:type="dxa"/>
          </w:tcPr>
          <w:p w:rsidR="00FA6D61" w:rsidRPr="00FA1F15" w:rsidRDefault="00FA6D61" w:rsidP="003D17C6">
            <w:pPr>
              <w:jc w:val="center"/>
              <w:rPr>
                <w:sz w:val="20"/>
                <w:szCs w:val="20"/>
              </w:rPr>
            </w:pPr>
            <w:r w:rsidRPr="00FA1F15">
              <w:rPr>
                <w:sz w:val="20"/>
                <w:szCs w:val="20"/>
              </w:rPr>
              <w:t>39,45</w:t>
            </w:r>
          </w:p>
        </w:tc>
        <w:tc>
          <w:tcPr>
            <w:tcW w:w="567" w:type="dxa"/>
          </w:tcPr>
          <w:p w:rsidR="00FA6D61" w:rsidRPr="00FA1F15" w:rsidRDefault="00FA6D61" w:rsidP="003D17C6">
            <w:pPr>
              <w:jc w:val="center"/>
              <w:rPr>
                <w:b/>
                <w:sz w:val="20"/>
                <w:szCs w:val="20"/>
              </w:rPr>
            </w:pPr>
            <w:r w:rsidRPr="00FA1F15">
              <w:rPr>
                <w:b/>
                <w:sz w:val="20"/>
                <w:szCs w:val="20"/>
              </w:rPr>
              <w:t>244</w:t>
            </w:r>
          </w:p>
        </w:tc>
        <w:tc>
          <w:tcPr>
            <w:tcW w:w="426" w:type="dxa"/>
          </w:tcPr>
          <w:p w:rsidR="00FA6D61" w:rsidRPr="00FA1F15" w:rsidRDefault="00FA6D61" w:rsidP="003D17C6">
            <w:pPr>
              <w:jc w:val="center"/>
              <w:rPr>
                <w:b/>
                <w:sz w:val="12"/>
                <w:szCs w:val="12"/>
                <w:lang w:val="en-US"/>
              </w:rPr>
            </w:pPr>
            <w:r w:rsidRPr="00FA1F15">
              <w:rPr>
                <w:b/>
                <w:sz w:val="12"/>
                <w:szCs w:val="12"/>
                <w:lang w:val="en-US"/>
              </w:rPr>
              <w:t>I</w:t>
            </w:r>
          </w:p>
        </w:tc>
        <w:tc>
          <w:tcPr>
            <w:tcW w:w="850" w:type="dxa"/>
          </w:tcPr>
          <w:p w:rsidR="00FA6D61" w:rsidRPr="00FA1F15" w:rsidRDefault="00FA6D61" w:rsidP="003D17C6">
            <w:pPr>
              <w:jc w:val="center"/>
              <w:rPr>
                <w:sz w:val="20"/>
                <w:szCs w:val="20"/>
              </w:rPr>
            </w:pPr>
            <w:r w:rsidRPr="00FA1F15">
              <w:rPr>
                <w:sz w:val="20"/>
                <w:szCs w:val="20"/>
                <w:lang w:val="en-US"/>
              </w:rPr>
              <w:t>41</w:t>
            </w:r>
            <w:r w:rsidRPr="00FA1F15">
              <w:rPr>
                <w:sz w:val="20"/>
                <w:szCs w:val="20"/>
              </w:rPr>
              <w:t>,3</w:t>
            </w:r>
            <w:r w:rsidRPr="00FA1F15">
              <w:rPr>
                <w:sz w:val="20"/>
                <w:szCs w:val="20"/>
                <w:lang w:val="en-US"/>
              </w:rPr>
              <w:t>6</w:t>
            </w:r>
          </w:p>
        </w:tc>
        <w:tc>
          <w:tcPr>
            <w:tcW w:w="708" w:type="dxa"/>
          </w:tcPr>
          <w:p w:rsidR="00FA6D61" w:rsidRPr="00FA1F15" w:rsidRDefault="00FA6D61" w:rsidP="003D17C6">
            <w:pPr>
              <w:jc w:val="center"/>
              <w:rPr>
                <w:b/>
                <w:sz w:val="20"/>
                <w:szCs w:val="20"/>
              </w:rPr>
            </w:pPr>
            <w:r w:rsidRPr="00FA1F15">
              <w:rPr>
                <w:b/>
                <w:sz w:val="20"/>
                <w:szCs w:val="20"/>
              </w:rPr>
              <w:t>674</w:t>
            </w:r>
          </w:p>
        </w:tc>
        <w:tc>
          <w:tcPr>
            <w:tcW w:w="426" w:type="dxa"/>
          </w:tcPr>
          <w:p w:rsidR="00FA6D61" w:rsidRPr="00FA1F15" w:rsidRDefault="00FA6D61" w:rsidP="003D17C6">
            <w:pPr>
              <w:jc w:val="center"/>
              <w:rPr>
                <w:b/>
                <w:sz w:val="12"/>
                <w:szCs w:val="12"/>
              </w:rPr>
            </w:pPr>
            <w:r w:rsidRPr="00FA1F15">
              <w:rPr>
                <w:b/>
                <w:sz w:val="12"/>
                <w:szCs w:val="12"/>
                <w:lang w:val="en-US"/>
              </w:rPr>
              <w:t>I</w:t>
            </w:r>
          </w:p>
        </w:tc>
        <w:tc>
          <w:tcPr>
            <w:tcW w:w="1134" w:type="dxa"/>
          </w:tcPr>
          <w:p w:rsidR="00FA6D61" w:rsidRPr="00FA1F15" w:rsidRDefault="00FA6D61" w:rsidP="003D17C6">
            <w:pPr>
              <w:jc w:val="center"/>
              <w:rPr>
                <w:sz w:val="20"/>
                <w:szCs w:val="20"/>
              </w:rPr>
            </w:pPr>
            <w:r w:rsidRPr="00FA1F15">
              <w:rPr>
                <w:sz w:val="20"/>
                <w:szCs w:val="20"/>
              </w:rPr>
              <w:t>39,87±1,19</w:t>
            </w:r>
          </w:p>
        </w:tc>
        <w:tc>
          <w:tcPr>
            <w:tcW w:w="850" w:type="dxa"/>
          </w:tcPr>
          <w:p w:rsidR="00FA6D61" w:rsidRPr="00FA1F15" w:rsidRDefault="00FA6D61" w:rsidP="003D17C6">
            <w:pPr>
              <w:jc w:val="center"/>
              <w:rPr>
                <w:b/>
                <w:sz w:val="20"/>
                <w:szCs w:val="20"/>
              </w:rPr>
            </w:pPr>
            <w:r w:rsidRPr="00FA1F15">
              <w:rPr>
                <w:b/>
                <w:sz w:val="20"/>
                <w:szCs w:val="20"/>
              </w:rPr>
              <w:t>224,66</w:t>
            </w:r>
          </w:p>
        </w:tc>
        <w:tc>
          <w:tcPr>
            <w:tcW w:w="425" w:type="dxa"/>
          </w:tcPr>
          <w:p w:rsidR="00FA6D61" w:rsidRPr="00FA1F15" w:rsidRDefault="00FA6D61" w:rsidP="003D17C6">
            <w:pPr>
              <w:jc w:val="center"/>
              <w:rPr>
                <w:b/>
                <w:sz w:val="12"/>
                <w:szCs w:val="12"/>
              </w:rPr>
            </w:pPr>
            <w:r w:rsidRPr="00FA1F15">
              <w:rPr>
                <w:b/>
                <w:sz w:val="12"/>
                <w:szCs w:val="12"/>
                <w:lang w:val="en-US"/>
              </w:rPr>
              <w:t>I</w:t>
            </w:r>
          </w:p>
        </w:tc>
        <w:tc>
          <w:tcPr>
            <w:tcW w:w="1384" w:type="dxa"/>
          </w:tcPr>
          <w:p w:rsidR="00FA6D61" w:rsidRPr="00FA1F15" w:rsidRDefault="00FA6D61" w:rsidP="003D17C6">
            <w:pPr>
              <w:jc w:val="center"/>
              <w:rPr>
                <w:sz w:val="20"/>
                <w:szCs w:val="20"/>
              </w:rPr>
            </w:pPr>
            <w:r w:rsidRPr="00FA1F15">
              <w:rPr>
                <w:sz w:val="20"/>
                <w:szCs w:val="20"/>
              </w:rPr>
              <w:t>39,87±2,06</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 самостоятельному передвижению</w:t>
            </w:r>
          </w:p>
        </w:tc>
        <w:tc>
          <w:tcPr>
            <w:tcW w:w="567" w:type="dxa"/>
          </w:tcPr>
          <w:p w:rsidR="00FA6D61" w:rsidRPr="00FA1F15" w:rsidRDefault="00FA6D61" w:rsidP="003D17C6">
            <w:pPr>
              <w:jc w:val="center"/>
              <w:rPr>
                <w:b/>
                <w:sz w:val="20"/>
                <w:szCs w:val="20"/>
              </w:rPr>
            </w:pPr>
            <w:r w:rsidRPr="00FA1F15">
              <w:rPr>
                <w:b/>
                <w:sz w:val="20"/>
                <w:szCs w:val="20"/>
              </w:rPr>
              <w:t>191</w:t>
            </w:r>
          </w:p>
        </w:tc>
        <w:tc>
          <w:tcPr>
            <w:tcW w:w="425" w:type="dxa"/>
          </w:tcPr>
          <w:p w:rsidR="00FA6D61" w:rsidRPr="00FA1F15" w:rsidRDefault="00FA6D61" w:rsidP="003D17C6">
            <w:pPr>
              <w:jc w:val="center"/>
              <w:rPr>
                <w:b/>
                <w:sz w:val="12"/>
                <w:szCs w:val="12"/>
                <w:lang w:val="en-US"/>
              </w:rPr>
            </w:pPr>
            <w:r w:rsidRPr="00FA1F15">
              <w:rPr>
                <w:b/>
                <w:sz w:val="12"/>
                <w:szCs w:val="12"/>
                <w:lang w:val="en-US"/>
              </w:rPr>
              <w:t>II</w:t>
            </w:r>
          </w:p>
        </w:tc>
        <w:tc>
          <w:tcPr>
            <w:tcW w:w="851" w:type="dxa"/>
          </w:tcPr>
          <w:p w:rsidR="00FA6D61" w:rsidRPr="00FA1F15" w:rsidRDefault="00FA6D61" w:rsidP="003D17C6">
            <w:pPr>
              <w:jc w:val="center"/>
              <w:rPr>
                <w:sz w:val="20"/>
                <w:szCs w:val="20"/>
              </w:rPr>
            </w:pPr>
            <w:r w:rsidRPr="00FA1F15">
              <w:rPr>
                <w:sz w:val="20"/>
                <w:szCs w:val="20"/>
              </w:rPr>
              <w:t>34,41</w:t>
            </w:r>
          </w:p>
        </w:tc>
        <w:tc>
          <w:tcPr>
            <w:tcW w:w="709" w:type="dxa"/>
          </w:tcPr>
          <w:p w:rsidR="00FA6D61" w:rsidRPr="00FA1F15" w:rsidRDefault="00FA6D61" w:rsidP="003D17C6">
            <w:pPr>
              <w:jc w:val="center"/>
              <w:rPr>
                <w:b/>
                <w:sz w:val="20"/>
                <w:szCs w:val="20"/>
              </w:rPr>
            </w:pPr>
            <w:r w:rsidRPr="00FA1F15">
              <w:rPr>
                <w:b/>
                <w:sz w:val="20"/>
                <w:szCs w:val="20"/>
              </w:rPr>
              <w:t>168</w:t>
            </w:r>
          </w:p>
        </w:tc>
        <w:tc>
          <w:tcPr>
            <w:tcW w:w="538" w:type="dxa"/>
          </w:tcPr>
          <w:p w:rsidR="00FA6D61" w:rsidRPr="00FA1F15" w:rsidRDefault="00FA6D61" w:rsidP="003D17C6">
            <w:pPr>
              <w:jc w:val="center"/>
              <w:rPr>
                <w:b/>
                <w:sz w:val="12"/>
                <w:szCs w:val="12"/>
                <w:lang w:val="en-US"/>
              </w:rPr>
            </w:pPr>
            <w:r w:rsidRPr="00FA1F15">
              <w:rPr>
                <w:b/>
                <w:sz w:val="12"/>
                <w:szCs w:val="12"/>
                <w:lang w:val="en-US"/>
              </w:rPr>
              <w:t>II</w:t>
            </w:r>
          </w:p>
        </w:tc>
        <w:tc>
          <w:tcPr>
            <w:tcW w:w="737" w:type="dxa"/>
          </w:tcPr>
          <w:p w:rsidR="00FA6D61" w:rsidRPr="00FA1F15" w:rsidRDefault="00FA6D61" w:rsidP="003D17C6">
            <w:pPr>
              <w:jc w:val="center"/>
              <w:rPr>
                <w:sz w:val="20"/>
                <w:szCs w:val="20"/>
              </w:rPr>
            </w:pPr>
            <w:r w:rsidRPr="00FA1F15">
              <w:rPr>
                <w:sz w:val="20"/>
                <w:szCs w:val="20"/>
              </w:rPr>
              <w:t>30,82</w:t>
            </w:r>
          </w:p>
        </w:tc>
        <w:tc>
          <w:tcPr>
            <w:tcW w:w="567" w:type="dxa"/>
          </w:tcPr>
          <w:p w:rsidR="00FA6D61" w:rsidRPr="00FA1F15" w:rsidRDefault="00FA6D61" w:rsidP="003D17C6">
            <w:pPr>
              <w:jc w:val="center"/>
              <w:rPr>
                <w:b/>
                <w:sz w:val="20"/>
                <w:szCs w:val="20"/>
              </w:rPr>
            </w:pPr>
            <w:r w:rsidRPr="00FA1F15">
              <w:rPr>
                <w:b/>
                <w:sz w:val="20"/>
                <w:szCs w:val="20"/>
              </w:rPr>
              <w:t>174</w:t>
            </w:r>
          </w:p>
        </w:tc>
        <w:tc>
          <w:tcPr>
            <w:tcW w:w="426" w:type="dxa"/>
          </w:tcPr>
          <w:p w:rsidR="00FA6D61" w:rsidRPr="00FA1F15" w:rsidRDefault="00FA6D61" w:rsidP="003D17C6">
            <w:pPr>
              <w:jc w:val="center"/>
              <w:rPr>
                <w:b/>
                <w:sz w:val="12"/>
                <w:szCs w:val="12"/>
              </w:rPr>
            </w:pPr>
            <w:r w:rsidRPr="00FA1F15">
              <w:rPr>
                <w:b/>
                <w:sz w:val="12"/>
                <w:szCs w:val="12"/>
                <w:lang w:val="en-US"/>
              </w:rPr>
              <w:t>II</w:t>
            </w:r>
          </w:p>
        </w:tc>
        <w:tc>
          <w:tcPr>
            <w:tcW w:w="850" w:type="dxa"/>
          </w:tcPr>
          <w:p w:rsidR="00FA6D61" w:rsidRPr="00FA1F15" w:rsidRDefault="00FA6D61" w:rsidP="003D17C6">
            <w:pPr>
              <w:jc w:val="center"/>
              <w:rPr>
                <w:sz w:val="20"/>
                <w:szCs w:val="20"/>
              </w:rPr>
            </w:pPr>
            <w:r w:rsidRPr="00FA1F15">
              <w:rPr>
                <w:sz w:val="20"/>
                <w:szCs w:val="20"/>
                <w:lang w:val="en-US"/>
              </w:rPr>
              <w:t>29</w:t>
            </w:r>
            <w:r w:rsidRPr="00FA1F15">
              <w:rPr>
                <w:sz w:val="20"/>
                <w:szCs w:val="20"/>
              </w:rPr>
              <w:t>,</w:t>
            </w:r>
            <w:r w:rsidRPr="00FA1F15">
              <w:rPr>
                <w:sz w:val="20"/>
                <w:szCs w:val="20"/>
                <w:lang w:val="en-US"/>
              </w:rPr>
              <w:t>49</w:t>
            </w:r>
          </w:p>
        </w:tc>
        <w:tc>
          <w:tcPr>
            <w:tcW w:w="708" w:type="dxa"/>
          </w:tcPr>
          <w:p w:rsidR="00FA6D61" w:rsidRPr="00FA1F15" w:rsidRDefault="00FA6D61" w:rsidP="003D17C6">
            <w:pPr>
              <w:jc w:val="center"/>
              <w:rPr>
                <w:b/>
                <w:sz w:val="20"/>
                <w:szCs w:val="20"/>
              </w:rPr>
            </w:pPr>
            <w:r w:rsidRPr="00FA1F15">
              <w:rPr>
                <w:b/>
                <w:sz w:val="20"/>
                <w:szCs w:val="20"/>
              </w:rPr>
              <w:t>533</w:t>
            </w:r>
          </w:p>
        </w:tc>
        <w:tc>
          <w:tcPr>
            <w:tcW w:w="426" w:type="dxa"/>
          </w:tcPr>
          <w:p w:rsidR="00FA6D61" w:rsidRPr="00FA1F15" w:rsidRDefault="00FA6D61" w:rsidP="003D17C6">
            <w:pPr>
              <w:jc w:val="center"/>
              <w:rPr>
                <w:b/>
                <w:sz w:val="12"/>
                <w:szCs w:val="12"/>
              </w:rPr>
            </w:pPr>
            <w:r w:rsidRPr="00FA1F15">
              <w:rPr>
                <w:b/>
                <w:sz w:val="12"/>
                <w:szCs w:val="12"/>
                <w:lang w:val="en-US"/>
              </w:rPr>
              <w:t>II</w:t>
            </w:r>
          </w:p>
        </w:tc>
        <w:tc>
          <w:tcPr>
            <w:tcW w:w="1134" w:type="dxa"/>
          </w:tcPr>
          <w:p w:rsidR="00FA6D61" w:rsidRPr="00FA1F15" w:rsidRDefault="00FA6D61" w:rsidP="003D17C6">
            <w:pPr>
              <w:jc w:val="center"/>
              <w:rPr>
                <w:sz w:val="20"/>
                <w:szCs w:val="20"/>
              </w:rPr>
            </w:pPr>
            <w:r w:rsidRPr="00FA1F15">
              <w:rPr>
                <w:sz w:val="20"/>
                <w:szCs w:val="20"/>
              </w:rPr>
              <w:t>31,54±1,15</w:t>
            </w:r>
          </w:p>
        </w:tc>
        <w:tc>
          <w:tcPr>
            <w:tcW w:w="850" w:type="dxa"/>
          </w:tcPr>
          <w:p w:rsidR="00FA6D61" w:rsidRPr="00FA1F15" w:rsidRDefault="00FA6D61" w:rsidP="003D17C6">
            <w:pPr>
              <w:jc w:val="center"/>
              <w:rPr>
                <w:b/>
                <w:sz w:val="20"/>
                <w:szCs w:val="20"/>
              </w:rPr>
            </w:pPr>
            <w:r w:rsidRPr="00FA1F15">
              <w:rPr>
                <w:b/>
                <w:sz w:val="20"/>
                <w:szCs w:val="20"/>
              </w:rPr>
              <w:t>177,66</w:t>
            </w:r>
          </w:p>
        </w:tc>
        <w:tc>
          <w:tcPr>
            <w:tcW w:w="425" w:type="dxa"/>
          </w:tcPr>
          <w:p w:rsidR="00FA6D61" w:rsidRPr="00FA1F15" w:rsidRDefault="00FA6D61" w:rsidP="003D17C6">
            <w:pPr>
              <w:jc w:val="center"/>
              <w:rPr>
                <w:b/>
                <w:sz w:val="12"/>
                <w:szCs w:val="12"/>
                <w:lang w:val="en-US"/>
              </w:rPr>
            </w:pPr>
            <w:r w:rsidRPr="00FA1F15">
              <w:rPr>
                <w:b/>
                <w:sz w:val="12"/>
                <w:szCs w:val="12"/>
                <w:lang w:val="en-US"/>
              </w:rPr>
              <w:t>II</w:t>
            </w:r>
          </w:p>
        </w:tc>
        <w:tc>
          <w:tcPr>
            <w:tcW w:w="1384" w:type="dxa"/>
          </w:tcPr>
          <w:p w:rsidR="00FA6D61" w:rsidRPr="00FA1F15" w:rsidRDefault="00FA6D61" w:rsidP="003D17C6">
            <w:pPr>
              <w:jc w:val="center"/>
              <w:rPr>
                <w:sz w:val="20"/>
                <w:szCs w:val="20"/>
              </w:rPr>
            </w:pPr>
            <w:r w:rsidRPr="00FA1F15">
              <w:rPr>
                <w:sz w:val="20"/>
                <w:szCs w:val="20"/>
              </w:rPr>
              <w:t>31,54±1,95</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 ориентации</w:t>
            </w:r>
          </w:p>
        </w:tc>
        <w:tc>
          <w:tcPr>
            <w:tcW w:w="567" w:type="dxa"/>
          </w:tcPr>
          <w:p w:rsidR="00FA6D61" w:rsidRPr="00FA1F15" w:rsidRDefault="00FA6D61" w:rsidP="003D17C6">
            <w:pPr>
              <w:jc w:val="center"/>
              <w:rPr>
                <w:b/>
                <w:sz w:val="20"/>
                <w:szCs w:val="20"/>
              </w:rPr>
            </w:pPr>
            <w:r w:rsidRPr="00FA1F15">
              <w:rPr>
                <w:b/>
                <w:sz w:val="20"/>
                <w:szCs w:val="20"/>
              </w:rPr>
              <w:t>19</w:t>
            </w:r>
          </w:p>
        </w:tc>
        <w:tc>
          <w:tcPr>
            <w:tcW w:w="425" w:type="dxa"/>
          </w:tcPr>
          <w:p w:rsidR="00FA6D61" w:rsidRPr="00FA1F15" w:rsidRDefault="00FA6D61" w:rsidP="003D17C6">
            <w:pPr>
              <w:jc w:val="center"/>
              <w:rPr>
                <w:b/>
                <w:sz w:val="12"/>
                <w:szCs w:val="12"/>
                <w:lang w:val="en-US"/>
              </w:rPr>
            </w:pPr>
            <w:r w:rsidRPr="00FA1F15">
              <w:rPr>
                <w:b/>
                <w:sz w:val="12"/>
                <w:szCs w:val="12"/>
                <w:lang w:val="en-US"/>
              </w:rPr>
              <w:t>V</w:t>
            </w:r>
          </w:p>
        </w:tc>
        <w:tc>
          <w:tcPr>
            <w:tcW w:w="851" w:type="dxa"/>
          </w:tcPr>
          <w:p w:rsidR="00FA6D61" w:rsidRPr="00FA1F15" w:rsidRDefault="00FA6D61" w:rsidP="003D17C6">
            <w:pPr>
              <w:jc w:val="center"/>
              <w:rPr>
                <w:sz w:val="20"/>
                <w:szCs w:val="20"/>
              </w:rPr>
            </w:pPr>
            <w:r w:rsidRPr="00FA1F15">
              <w:rPr>
                <w:sz w:val="20"/>
                <w:szCs w:val="20"/>
              </w:rPr>
              <w:t>3,42</w:t>
            </w:r>
          </w:p>
        </w:tc>
        <w:tc>
          <w:tcPr>
            <w:tcW w:w="709" w:type="dxa"/>
          </w:tcPr>
          <w:p w:rsidR="00FA6D61" w:rsidRPr="00FA1F15" w:rsidRDefault="00FA6D61" w:rsidP="003D17C6">
            <w:pPr>
              <w:jc w:val="center"/>
              <w:rPr>
                <w:b/>
                <w:sz w:val="20"/>
                <w:szCs w:val="20"/>
              </w:rPr>
            </w:pPr>
            <w:r w:rsidRPr="00FA1F15">
              <w:rPr>
                <w:b/>
                <w:sz w:val="20"/>
                <w:szCs w:val="20"/>
              </w:rPr>
              <w:t>20</w:t>
            </w:r>
          </w:p>
        </w:tc>
        <w:tc>
          <w:tcPr>
            <w:tcW w:w="538" w:type="dxa"/>
          </w:tcPr>
          <w:p w:rsidR="00FA6D61" w:rsidRPr="00FA1F15" w:rsidRDefault="00FA6D61" w:rsidP="003D17C6">
            <w:pPr>
              <w:jc w:val="center"/>
              <w:rPr>
                <w:b/>
                <w:sz w:val="12"/>
                <w:szCs w:val="12"/>
                <w:lang w:val="en-US"/>
              </w:rPr>
            </w:pPr>
            <w:r w:rsidRPr="00FA1F15">
              <w:rPr>
                <w:b/>
                <w:sz w:val="12"/>
                <w:szCs w:val="12"/>
                <w:lang w:val="en-US"/>
              </w:rPr>
              <w:t>V</w:t>
            </w:r>
          </w:p>
        </w:tc>
        <w:tc>
          <w:tcPr>
            <w:tcW w:w="737" w:type="dxa"/>
          </w:tcPr>
          <w:p w:rsidR="00FA6D61" w:rsidRPr="00FA1F15" w:rsidRDefault="00FA6D61" w:rsidP="003D17C6">
            <w:pPr>
              <w:jc w:val="center"/>
              <w:rPr>
                <w:sz w:val="20"/>
                <w:szCs w:val="20"/>
              </w:rPr>
            </w:pPr>
            <w:r w:rsidRPr="00FA1F15">
              <w:rPr>
                <w:sz w:val="20"/>
                <w:szCs w:val="20"/>
              </w:rPr>
              <w:t>3,67</w:t>
            </w:r>
          </w:p>
        </w:tc>
        <w:tc>
          <w:tcPr>
            <w:tcW w:w="567" w:type="dxa"/>
          </w:tcPr>
          <w:p w:rsidR="00FA6D61" w:rsidRPr="00FA1F15" w:rsidRDefault="00FA6D61" w:rsidP="003D17C6">
            <w:pPr>
              <w:jc w:val="center"/>
              <w:rPr>
                <w:b/>
                <w:sz w:val="20"/>
                <w:szCs w:val="20"/>
              </w:rPr>
            </w:pPr>
            <w:r w:rsidRPr="00FA1F15">
              <w:rPr>
                <w:b/>
                <w:sz w:val="20"/>
                <w:szCs w:val="20"/>
              </w:rPr>
              <w:t>25</w:t>
            </w:r>
          </w:p>
        </w:tc>
        <w:tc>
          <w:tcPr>
            <w:tcW w:w="426" w:type="dxa"/>
          </w:tcPr>
          <w:p w:rsidR="00FA6D61" w:rsidRPr="00FA1F15" w:rsidRDefault="00FA6D61" w:rsidP="003D17C6">
            <w:pPr>
              <w:jc w:val="center"/>
              <w:rPr>
                <w:b/>
                <w:sz w:val="12"/>
                <w:szCs w:val="12"/>
                <w:lang w:val="en-US"/>
              </w:rPr>
            </w:pPr>
            <w:r w:rsidRPr="00FA1F15">
              <w:rPr>
                <w:b/>
                <w:sz w:val="12"/>
                <w:szCs w:val="12"/>
                <w:lang w:val="en-US"/>
              </w:rPr>
              <w:t>V</w:t>
            </w:r>
          </w:p>
        </w:tc>
        <w:tc>
          <w:tcPr>
            <w:tcW w:w="850" w:type="dxa"/>
          </w:tcPr>
          <w:p w:rsidR="00FA6D61" w:rsidRPr="00FA1F15" w:rsidRDefault="00FA6D61" w:rsidP="003D17C6">
            <w:pPr>
              <w:jc w:val="center"/>
              <w:rPr>
                <w:sz w:val="20"/>
                <w:szCs w:val="20"/>
              </w:rPr>
            </w:pPr>
            <w:r w:rsidRPr="00FA1F15">
              <w:rPr>
                <w:sz w:val="20"/>
                <w:szCs w:val="20"/>
                <w:lang w:val="en-US"/>
              </w:rPr>
              <w:t>4</w:t>
            </w:r>
            <w:r w:rsidRPr="00FA1F15">
              <w:rPr>
                <w:sz w:val="20"/>
                <w:szCs w:val="20"/>
              </w:rPr>
              <w:t>,</w:t>
            </w:r>
            <w:r w:rsidRPr="00FA1F15">
              <w:rPr>
                <w:sz w:val="20"/>
                <w:szCs w:val="20"/>
                <w:lang w:val="en-US"/>
              </w:rPr>
              <w:t>24</w:t>
            </w:r>
          </w:p>
        </w:tc>
        <w:tc>
          <w:tcPr>
            <w:tcW w:w="708" w:type="dxa"/>
          </w:tcPr>
          <w:p w:rsidR="00FA6D61" w:rsidRPr="00FA1F15" w:rsidRDefault="00FA6D61" w:rsidP="003D17C6">
            <w:pPr>
              <w:jc w:val="center"/>
              <w:rPr>
                <w:b/>
                <w:sz w:val="20"/>
                <w:szCs w:val="20"/>
              </w:rPr>
            </w:pPr>
            <w:r w:rsidRPr="00FA1F15">
              <w:rPr>
                <w:b/>
                <w:sz w:val="20"/>
                <w:szCs w:val="20"/>
              </w:rPr>
              <w:t>64</w:t>
            </w:r>
          </w:p>
        </w:tc>
        <w:tc>
          <w:tcPr>
            <w:tcW w:w="426" w:type="dxa"/>
          </w:tcPr>
          <w:p w:rsidR="00FA6D61" w:rsidRPr="00FA1F15" w:rsidRDefault="00FA6D61" w:rsidP="003D17C6">
            <w:pPr>
              <w:jc w:val="center"/>
              <w:rPr>
                <w:b/>
                <w:sz w:val="12"/>
                <w:szCs w:val="12"/>
              </w:rPr>
            </w:pPr>
            <w:r w:rsidRPr="00FA1F15">
              <w:rPr>
                <w:b/>
                <w:sz w:val="12"/>
                <w:szCs w:val="12"/>
                <w:lang w:val="en-US"/>
              </w:rPr>
              <w:t>V</w:t>
            </w:r>
          </w:p>
        </w:tc>
        <w:tc>
          <w:tcPr>
            <w:tcW w:w="1134" w:type="dxa"/>
          </w:tcPr>
          <w:p w:rsidR="00FA6D61" w:rsidRPr="00FA1F15" w:rsidRDefault="00FA6D61" w:rsidP="003D17C6">
            <w:pPr>
              <w:jc w:val="center"/>
              <w:rPr>
                <w:sz w:val="20"/>
                <w:szCs w:val="20"/>
              </w:rPr>
            </w:pPr>
            <w:r w:rsidRPr="00FA1F15">
              <w:rPr>
                <w:sz w:val="20"/>
                <w:szCs w:val="20"/>
              </w:rPr>
              <w:t>3,79±0,44</w:t>
            </w:r>
          </w:p>
        </w:tc>
        <w:tc>
          <w:tcPr>
            <w:tcW w:w="850" w:type="dxa"/>
          </w:tcPr>
          <w:p w:rsidR="00FA6D61" w:rsidRPr="00FA1F15" w:rsidRDefault="00FA6D61" w:rsidP="003D17C6">
            <w:pPr>
              <w:jc w:val="center"/>
              <w:rPr>
                <w:b/>
                <w:sz w:val="20"/>
                <w:szCs w:val="20"/>
              </w:rPr>
            </w:pPr>
            <w:r w:rsidRPr="00FA1F15">
              <w:rPr>
                <w:b/>
                <w:sz w:val="20"/>
                <w:szCs w:val="20"/>
              </w:rPr>
              <w:t>21,33</w:t>
            </w:r>
          </w:p>
        </w:tc>
        <w:tc>
          <w:tcPr>
            <w:tcW w:w="425" w:type="dxa"/>
          </w:tcPr>
          <w:p w:rsidR="00FA6D61" w:rsidRPr="00FA1F15" w:rsidRDefault="00FA6D61" w:rsidP="003D17C6">
            <w:pPr>
              <w:jc w:val="center"/>
              <w:rPr>
                <w:b/>
                <w:sz w:val="12"/>
                <w:szCs w:val="12"/>
              </w:rPr>
            </w:pPr>
            <w:r w:rsidRPr="00FA1F15">
              <w:rPr>
                <w:b/>
                <w:sz w:val="12"/>
                <w:szCs w:val="12"/>
                <w:lang w:val="en-US"/>
              </w:rPr>
              <w:t>V</w:t>
            </w:r>
          </w:p>
        </w:tc>
        <w:tc>
          <w:tcPr>
            <w:tcW w:w="1384" w:type="dxa"/>
          </w:tcPr>
          <w:p w:rsidR="00FA6D61" w:rsidRPr="00FA1F15" w:rsidRDefault="00FA6D61" w:rsidP="003D17C6">
            <w:pPr>
              <w:jc w:val="center"/>
              <w:rPr>
                <w:sz w:val="20"/>
                <w:szCs w:val="20"/>
              </w:rPr>
            </w:pPr>
            <w:r w:rsidRPr="00FA1F15">
              <w:rPr>
                <w:sz w:val="20"/>
                <w:szCs w:val="20"/>
              </w:rPr>
              <w:t>3,79±0,80</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 общению</w:t>
            </w:r>
          </w:p>
        </w:tc>
        <w:tc>
          <w:tcPr>
            <w:tcW w:w="567" w:type="dxa"/>
          </w:tcPr>
          <w:p w:rsidR="00FA6D61" w:rsidRPr="00FA1F15" w:rsidRDefault="00FA6D61" w:rsidP="003D17C6">
            <w:pPr>
              <w:jc w:val="center"/>
              <w:rPr>
                <w:b/>
                <w:sz w:val="20"/>
                <w:szCs w:val="20"/>
              </w:rPr>
            </w:pPr>
            <w:r w:rsidRPr="00FA1F15">
              <w:rPr>
                <w:b/>
                <w:sz w:val="20"/>
                <w:szCs w:val="20"/>
              </w:rPr>
              <w:t>47</w:t>
            </w:r>
          </w:p>
        </w:tc>
        <w:tc>
          <w:tcPr>
            <w:tcW w:w="425" w:type="dxa"/>
          </w:tcPr>
          <w:p w:rsidR="00FA6D61" w:rsidRPr="00FA1F15" w:rsidRDefault="00FA6D61" w:rsidP="003D17C6">
            <w:pPr>
              <w:jc w:val="center"/>
              <w:rPr>
                <w:b/>
                <w:sz w:val="12"/>
                <w:szCs w:val="12"/>
                <w:lang w:val="en-US"/>
              </w:rPr>
            </w:pPr>
            <w:r w:rsidRPr="00FA1F15">
              <w:rPr>
                <w:b/>
                <w:sz w:val="12"/>
                <w:szCs w:val="12"/>
                <w:lang w:val="en-US"/>
              </w:rPr>
              <w:t>IV</w:t>
            </w:r>
          </w:p>
        </w:tc>
        <w:tc>
          <w:tcPr>
            <w:tcW w:w="851" w:type="dxa"/>
          </w:tcPr>
          <w:p w:rsidR="00FA6D61" w:rsidRPr="00FA1F15" w:rsidRDefault="00FA6D61" w:rsidP="003D17C6">
            <w:pPr>
              <w:jc w:val="center"/>
              <w:rPr>
                <w:sz w:val="20"/>
                <w:szCs w:val="20"/>
              </w:rPr>
            </w:pPr>
            <w:r w:rsidRPr="00FA1F15">
              <w:rPr>
                <w:sz w:val="20"/>
                <w:szCs w:val="20"/>
              </w:rPr>
              <w:t>8,47</w:t>
            </w:r>
          </w:p>
        </w:tc>
        <w:tc>
          <w:tcPr>
            <w:tcW w:w="709" w:type="dxa"/>
          </w:tcPr>
          <w:p w:rsidR="00FA6D61" w:rsidRPr="00FA1F15" w:rsidRDefault="00FA6D61" w:rsidP="003D17C6">
            <w:pPr>
              <w:jc w:val="center"/>
              <w:rPr>
                <w:b/>
                <w:sz w:val="20"/>
                <w:szCs w:val="20"/>
              </w:rPr>
            </w:pPr>
            <w:r w:rsidRPr="00FA1F15">
              <w:rPr>
                <w:b/>
                <w:sz w:val="20"/>
                <w:szCs w:val="20"/>
              </w:rPr>
              <w:t>49</w:t>
            </w:r>
          </w:p>
        </w:tc>
        <w:tc>
          <w:tcPr>
            <w:tcW w:w="538" w:type="dxa"/>
          </w:tcPr>
          <w:p w:rsidR="00FA6D61" w:rsidRPr="00FA1F15" w:rsidRDefault="00FA6D61" w:rsidP="003D17C6">
            <w:pPr>
              <w:jc w:val="center"/>
              <w:rPr>
                <w:b/>
                <w:sz w:val="12"/>
                <w:szCs w:val="12"/>
                <w:lang w:val="en-US"/>
              </w:rPr>
            </w:pPr>
            <w:r w:rsidRPr="00FA1F15">
              <w:rPr>
                <w:b/>
                <w:sz w:val="12"/>
                <w:szCs w:val="12"/>
                <w:lang w:val="en-US"/>
              </w:rPr>
              <w:t>IV</w:t>
            </w:r>
          </w:p>
        </w:tc>
        <w:tc>
          <w:tcPr>
            <w:tcW w:w="737" w:type="dxa"/>
          </w:tcPr>
          <w:p w:rsidR="00FA6D61" w:rsidRPr="00FA1F15" w:rsidRDefault="00FA6D61" w:rsidP="003D17C6">
            <w:pPr>
              <w:jc w:val="center"/>
              <w:rPr>
                <w:sz w:val="20"/>
                <w:szCs w:val="20"/>
              </w:rPr>
            </w:pPr>
            <w:r w:rsidRPr="00FA1F15">
              <w:rPr>
                <w:sz w:val="20"/>
                <w:szCs w:val="20"/>
              </w:rPr>
              <w:t>8,99</w:t>
            </w:r>
          </w:p>
        </w:tc>
        <w:tc>
          <w:tcPr>
            <w:tcW w:w="567" w:type="dxa"/>
          </w:tcPr>
          <w:p w:rsidR="00FA6D61" w:rsidRPr="00FA1F15" w:rsidRDefault="00FA6D61" w:rsidP="003D17C6">
            <w:pPr>
              <w:jc w:val="center"/>
              <w:rPr>
                <w:b/>
                <w:sz w:val="20"/>
                <w:szCs w:val="20"/>
              </w:rPr>
            </w:pPr>
            <w:r w:rsidRPr="00FA1F15">
              <w:rPr>
                <w:b/>
                <w:sz w:val="20"/>
                <w:szCs w:val="20"/>
              </w:rPr>
              <w:t>59</w:t>
            </w:r>
          </w:p>
        </w:tc>
        <w:tc>
          <w:tcPr>
            <w:tcW w:w="426" w:type="dxa"/>
          </w:tcPr>
          <w:p w:rsidR="00FA6D61" w:rsidRPr="00FA1F15" w:rsidRDefault="00FA6D61" w:rsidP="003D17C6">
            <w:pPr>
              <w:jc w:val="center"/>
              <w:rPr>
                <w:b/>
                <w:sz w:val="12"/>
                <w:szCs w:val="12"/>
              </w:rPr>
            </w:pPr>
            <w:r w:rsidRPr="00FA1F15">
              <w:rPr>
                <w:b/>
                <w:sz w:val="12"/>
                <w:szCs w:val="12"/>
                <w:lang w:val="en-US"/>
              </w:rPr>
              <w:t>III</w:t>
            </w:r>
          </w:p>
        </w:tc>
        <w:tc>
          <w:tcPr>
            <w:tcW w:w="850" w:type="dxa"/>
          </w:tcPr>
          <w:p w:rsidR="00FA6D61" w:rsidRPr="00FA1F15" w:rsidRDefault="00FA6D61" w:rsidP="003D17C6">
            <w:pPr>
              <w:jc w:val="center"/>
              <w:rPr>
                <w:sz w:val="20"/>
                <w:szCs w:val="20"/>
              </w:rPr>
            </w:pPr>
            <w:r w:rsidRPr="00FA1F15">
              <w:rPr>
                <w:sz w:val="20"/>
                <w:szCs w:val="20"/>
              </w:rPr>
              <w:t>1</w:t>
            </w:r>
            <w:r w:rsidRPr="00FA1F15">
              <w:rPr>
                <w:sz w:val="20"/>
                <w:szCs w:val="20"/>
                <w:lang w:val="en-US"/>
              </w:rPr>
              <w:t>0</w:t>
            </w:r>
            <w:r w:rsidRPr="00FA1F15">
              <w:rPr>
                <w:sz w:val="20"/>
                <w:szCs w:val="20"/>
              </w:rPr>
              <w:t>,</w:t>
            </w:r>
            <w:r w:rsidRPr="00FA1F15">
              <w:rPr>
                <w:sz w:val="20"/>
                <w:szCs w:val="20"/>
                <w:lang w:val="en-US"/>
              </w:rPr>
              <w:t>00</w:t>
            </w:r>
          </w:p>
        </w:tc>
        <w:tc>
          <w:tcPr>
            <w:tcW w:w="708" w:type="dxa"/>
          </w:tcPr>
          <w:p w:rsidR="00FA6D61" w:rsidRPr="00FA1F15" w:rsidRDefault="00FA6D61" w:rsidP="003D17C6">
            <w:pPr>
              <w:jc w:val="center"/>
              <w:rPr>
                <w:b/>
                <w:sz w:val="20"/>
                <w:szCs w:val="20"/>
              </w:rPr>
            </w:pPr>
            <w:r w:rsidRPr="00FA1F15">
              <w:rPr>
                <w:b/>
                <w:sz w:val="20"/>
                <w:szCs w:val="20"/>
              </w:rPr>
              <w:t>155</w:t>
            </w:r>
          </w:p>
        </w:tc>
        <w:tc>
          <w:tcPr>
            <w:tcW w:w="426" w:type="dxa"/>
          </w:tcPr>
          <w:p w:rsidR="00FA6D61" w:rsidRPr="00FA1F15" w:rsidRDefault="00FA6D61" w:rsidP="003D17C6">
            <w:pPr>
              <w:jc w:val="center"/>
              <w:rPr>
                <w:b/>
                <w:sz w:val="12"/>
                <w:szCs w:val="12"/>
              </w:rPr>
            </w:pPr>
            <w:r w:rsidRPr="00FA1F15">
              <w:rPr>
                <w:b/>
                <w:sz w:val="12"/>
                <w:szCs w:val="12"/>
                <w:lang w:val="en-US"/>
              </w:rPr>
              <w:t>II</w:t>
            </w:r>
          </w:p>
        </w:tc>
        <w:tc>
          <w:tcPr>
            <w:tcW w:w="1134" w:type="dxa"/>
          </w:tcPr>
          <w:p w:rsidR="00FA6D61" w:rsidRPr="00FA1F15" w:rsidRDefault="00FA6D61" w:rsidP="003D17C6">
            <w:pPr>
              <w:jc w:val="center"/>
              <w:rPr>
                <w:sz w:val="20"/>
                <w:szCs w:val="20"/>
              </w:rPr>
            </w:pPr>
            <w:r w:rsidRPr="00FA1F15">
              <w:rPr>
                <w:sz w:val="20"/>
                <w:szCs w:val="20"/>
              </w:rPr>
              <w:t>9,17±0,70</w:t>
            </w:r>
          </w:p>
        </w:tc>
        <w:tc>
          <w:tcPr>
            <w:tcW w:w="850" w:type="dxa"/>
          </w:tcPr>
          <w:p w:rsidR="00FA6D61" w:rsidRPr="00FA1F15" w:rsidRDefault="00FA6D61" w:rsidP="003D17C6">
            <w:pPr>
              <w:jc w:val="center"/>
              <w:rPr>
                <w:b/>
                <w:sz w:val="20"/>
                <w:szCs w:val="20"/>
              </w:rPr>
            </w:pPr>
            <w:r w:rsidRPr="00FA1F15">
              <w:rPr>
                <w:b/>
                <w:sz w:val="20"/>
                <w:szCs w:val="20"/>
              </w:rPr>
              <w:t>51,66</w:t>
            </w:r>
          </w:p>
        </w:tc>
        <w:tc>
          <w:tcPr>
            <w:tcW w:w="425" w:type="dxa"/>
          </w:tcPr>
          <w:p w:rsidR="00FA6D61" w:rsidRPr="00FA1F15" w:rsidRDefault="00FA6D61" w:rsidP="003D17C6">
            <w:pPr>
              <w:jc w:val="center"/>
              <w:rPr>
                <w:b/>
                <w:sz w:val="12"/>
                <w:szCs w:val="12"/>
              </w:rPr>
            </w:pPr>
            <w:r w:rsidRPr="00FA1F15">
              <w:rPr>
                <w:b/>
                <w:sz w:val="12"/>
                <w:szCs w:val="12"/>
                <w:lang w:val="en-US"/>
              </w:rPr>
              <w:t>III</w:t>
            </w:r>
          </w:p>
        </w:tc>
        <w:tc>
          <w:tcPr>
            <w:tcW w:w="1384" w:type="dxa"/>
          </w:tcPr>
          <w:p w:rsidR="00FA6D61" w:rsidRPr="00FA1F15" w:rsidRDefault="00FA6D61" w:rsidP="003D17C6">
            <w:pPr>
              <w:jc w:val="center"/>
              <w:rPr>
                <w:sz w:val="20"/>
                <w:szCs w:val="20"/>
              </w:rPr>
            </w:pPr>
            <w:r w:rsidRPr="00FA1F15">
              <w:rPr>
                <w:sz w:val="20"/>
                <w:szCs w:val="20"/>
              </w:rPr>
              <w:t>9,17±1,22</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контролировать своё поведение</w:t>
            </w:r>
          </w:p>
        </w:tc>
        <w:tc>
          <w:tcPr>
            <w:tcW w:w="567" w:type="dxa"/>
          </w:tcPr>
          <w:p w:rsidR="00FA6D61" w:rsidRPr="00FA1F15" w:rsidRDefault="00FA6D61" w:rsidP="003D17C6">
            <w:pPr>
              <w:jc w:val="center"/>
              <w:rPr>
                <w:b/>
                <w:sz w:val="20"/>
                <w:szCs w:val="20"/>
              </w:rPr>
            </w:pPr>
            <w:r w:rsidRPr="00FA1F15">
              <w:rPr>
                <w:b/>
                <w:sz w:val="20"/>
                <w:szCs w:val="20"/>
              </w:rPr>
              <w:t>15</w:t>
            </w:r>
          </w:p>
        </w:tc>
        <w:tc>
          <w:tcPr>
            <w:tcW w:w="425" w:type="dxa"/>
          </w:tcPr>
          <w:p w:rsidR="00FA6D61" w:rsidRPr="00FA1F15" w:rsidRDefault="00FA6D61" w:rsidP="003D17C6">
            <w:pPr>
              <w:jc w:val="center"/>
              <w:rPr>
                <w:b/>
                <w:sz w:val="12"/>
                <w:szCs w:val="12"/>
                <w:lang w:val="en-US"/>
              </w:rPr>
            </w:pPr>
            <w:r w:rsidRPr="00FA1F15">
              <w:rPr>
                <w:b/>
                <w:sz w:val="12"/>
                <w:szCs w:val="12"/>
                <w:lang w:val="en-US"/>
              </w:rPr>
              <w:t>VI</w:t>
            </w:r>
          </w:p>
        </w:tc>
        <w:tc>
          <w:tcPr>
            <w:tcW w:w="851" w:type="dxa"/>
          </w:tcPr>
          <w:p w:rsidR="00FA6D61" w:rsidRPr="00FA1F15" w:rsidRDefault="00FA6D61" w:rsidP="003D17C6">
            <w:pPr>
              <w:jc w:val="center"/>
              <w:rPr>
                <w:sz w:val="20"/>
                <w:szCs w:val="20"/>
              </w:rPr>
            </w:pPr>
            <w:r w:rsidRPr="00FA1F15">
              <w:rPr>
                <w:sz w:val="20"/>
                <w:szCs w:val="20"/>
              </w:rPr>
              <w:t>2,71</w:t>
            </w:r>
          </w:p>
        </w:tc>
        <w:tc>
          <w:tcPr>
            <w:tcW w:w="709" w:type="dxa"/>
          </w:tcPr>
          <w:p w:rsidR="00FA6D61" w:rsidRPr="00FA1F15" w:rsidRDefault="00FA6D61" w:rsidP="003D17C6">
            <w:pPr>
              <w:jc w:val="center"/>
              <w:rPr>
                <w:b/>
                <w:sz w:val="20"/>
                <w:szCs w:val="20"/>
              </w:rPr>
            </w:pPr>
            <w:r w:rsidRPr="00FA1F15">
              <w:rPr>
                <w:b/>
                <w:sz w:val="20"/>
                <w:szCs w:val="20"/>
              </w:rPr>
              <w:t>19</w:t>
            </w:r>
          </w:p>
        </w:tc>
        <w:tc>
          <w:tcPr>
            <w:tcW w:w="538" w:type="dxa"/>
          </w:tcPr>
          <w:p w:rsidR="00FA6D61" w:rsidRPr="00FA1F15" w:rsidRDefault="00FA6D61" w:rsidP="003D17C6">
            <w:pPr>
              <w:jc w:val="center"/>
              <w:rPr>
                <w:b/>
                <w:sz w:val="12"/>
                <w:szCs w:val="12"/>
                <w:lang w:val="en-US"/>
              </w:rPr>
            </w:pPr>
            <w:r w:rsidRPr="00FA1F15">
              <w:rPr>
                <w:b/>
                <w:sz w:val="12"/>
                <w:szCs w:val="12"/>
                <w:lang w:val="en-US"/>
              </w:rPr>
              <w:t>VI</w:t>
            </w:r>
          </w:p>
        </w:tc>
        <w:tc>
          <w:tcPr>
            <w:tcW w:w="737" w:type="dxa"/>
          </w:tcPr>
          <w:p w:rsidR="00FA6D61" w:rsidRPr="00FA1F15" w:rsidRDefault="00FA6D61" w:rsidP="003D17C6">
            <w:pPr>
              <w:jc w:val="center"/>
              <w:rPr>
                <w:sz w:val="20"/>
                <w:szCs w:val="20"/>
              </w:rPr>
            </w:pPr>
            <w:r w:rsidRPr="00FA1F15">
              <w:rPr>
                <w:sz w:val="20"/>
                <w:szCs w:val="20"/>
              </w:rPr>
              <w:t>3,48</w:t>
            </w:r>
          </w:p>
        </w:tc>
        <w:tc>
          <w:tcPr>
            <w:tcW w:w="567" w:type="dxa"/>
          </w:tcPr>
          <w:p w:rsidR="00FA6D61" w:rsidRPr="00FA1F15" w:rsidRDefault="00FA6D61" w:rsidP="003D17C6">
            <w:pPr>
              <w:jc w:val="center"/>
              <w:rPr>
                <w:b/>
                <w:sz w:val="20"/>
                <w:szCs w:val="20"/>
                <w:lang w:val="en-US"/>
              </w:rPr>
            </w:pPr>
            <w:r w:rsidRPr="00FA1F15">
              <w:rPr>
                <w:b/>
                <w:sz w:val="20"/>
                <w:szCs w:val="20"/>
              </w:rPr>
              <w:t>20</w:t>
            </w:r>
          </w:p>
        </w:tc>
        <w:tc>
          <w:tcPr>
            <w:tcW w:w="426" w:type="dxa"/>
          </w:tcPr>
          <w:p w:rsidR="00FA6D61" w:rsidRPr="00FA1F15" w:rsidRDefault="00FA6D61" w:rsidP="003D17C6">
            <w:pPr>
              <w:jc w:val="center"/>
              <w:rPr>
                <w:b/>
                <w:sz w:val="12"/>
                <w:szCs w:val="12"/>
                <w:lang w:val="en-US"/>
              </w:rPr>
            </w:pPr>
            <w:r w:rsidRPr="00FA1F15">
              <w:rPr>
                <w:b/>
                <w:sz w:val="12"/>
                <w:szCs w:val="12"/>
                <w:lang w:val="en-US"/>
              </w:rPr>
              <w:t>VI</w:t>
            </w:r>
          </w:p>
        </w:tc>
        <w:tc>
          <w:tcPr>
            <w:tcW w:w="850" w:type="dxa"/>
          </w:tcPr>
          <w:p w:rsidR="00FA6D61" w:rsidRPr="00FA1F15" w:rsidRDefault="00FA6D61" w:rsidP="003D17C6">
            <w:pPr>
              <w:jc w:val="center"/>
              <w:rPr>
                <w:sz w:val="20"/>
                <w:szCs w:val="20"/>
              </w:rPr>
            </w:pPr>
            <w:r w:rsidRPr="00FA1F15">
              <w:rPr>
                <w:sz w:val="20"/>
                <w:szCs w:val="20"/>
                <w:lang w:val="en-US"/>
              </w:rPr>
              <w:t>3</w:t>
            </w:r>
            <w:r w:rsidRPr="00FA1F15">
              <w:rPr>
                <w:sz w:val="20"/>
                <w:szCs w:val="20"/>
              </w:rPr>
              <w:t>,</w:t>
            </w:r>
            <w:r w:rsidRPr="00FA1F15">
              <w:rPr>
                <w:sz w:val="20"/>
                <w:szCs w:val="20"/>
                <w:lang w:val="en-US"/>
              </w:rPr>
              <w:t>39</w:t>
            </w:r>
          </w:p>
        </w:tc>
        <w:tc>
          <w:tcPr>
            <w:tcW w:w="708" w:type="dxa"/>
          </w:tcPr>
          <w:p w:rsidR="00FA6D61" w:rsidRPr="00FA1F15" w:rsidRDefault="00FA6D61" w:rsidP="003D17C6">
            <w:pPr>
              <w:jc w:val="center"/>
              <w:rPr>
                <w:b/>
                <w:sz w:val="20"/>
                <w:szCs w:val="20"/>
              </w:rPr>
            </w:pPr>
            <w:r w:rsidRPr="00FA1F15">
              <w:rPr>
                <w:b/>
                <w:sz w:val="20"/>
                <w:szCs w:val="20"/>
              </w:rPr>
              <w:t>54</w:t>
            </w:r>
          </w:p>
        </w:tc>
        <w:tc>
          <w:tcPr>
            <w:tcW w:w="426" w:type="dxa"/>
          </w:tcPr>
          <w:p w:rsidR="00FA6D61" w:rsidRPr="00FA1F15" w:rsidRDefault="00FA6D61" w:rsidP="003D17C6">
            <w:pPr>
              <w:jc w:val="center"/>
              <w:rPr>
                <w:b/>
                <w:sz w:val="12"/>
                <w:szCs w:val="12"/>
                <w:lang w:val="en-US"/>
              </w:rPr>
            </w:pPr>
            <w:r w:rsidRPr="00FA1F15">
              <w:rPr>
                <w:b/>
                <w:sz w:val="12"/>
                <w:szCs w:val="12"/>
                <w:lang w:val="en-US"/>
              </w:rPr>
              <w:t>VI</w:t>
            </w:r>
          </w:p>
        </w:tc>
        <w:tc>
          <w:tcPr>
            <w:tcW w:w="1134" w:type="dxa"/>
          </w:tcPr>
          <w:p w:rsidR="00FA6D61" w:rsidRPr="00FA1F15" w:rsidRDefault="00FA6D61" w:rsidP="003D17C6">
            <w:pPr>
              <w:jc w:val="center"/>
              <w:rPr>
                <w:sz w:val="20"/>
                <w:szCs w:val="20"/>
              </w:rPr>
            </w:pPr>
            <w:r w:rsidRPr="00FA1F15">
              <w:rPr>
                <w:sz w:val="20"/>
                <w:szCs w:val="20"/>
              </w:rPr>
              <w:t>3,20±0,43</w:t>
            </w:r>
          </w:p>
        </w:tc>
        <w:tc>
          <w:tcPr>
            <w:tcW w:w="850" w:type="dxa"/>
          </w:tcPr>
          <w:p w:rsidR="00FA6D61" w:rsidRPr="00FA1F15" w:rsidRDefault="00FA6D61" w:rsidP="003D17C6">
            <w:pPr>
              <w:jc w:val="center"/>
              <w:rPr>
                <w:b/>
                <w:sz w:val="20"/>
                <w:szCs w:val="20"/>
              </w:rPr>
            </w:pPr>
            <w:r w:rsidRPr="00FA1F15">
              <w:rPr>
                <w:b/>
                <w:sz w:val="20"/>
                <w:szCs w:val="20"/>
              </w:rPr>
              <w:t>18,00</w:t>
            </w:r>
          </w:p>
        </w:tc>
        <w:tc>
          <w:tcPr>
            <w:tcW w:w="425" w:type="dxa"/>
          </w:tcPr>
          <w:p w:rsidR="00FA6D61" w:rsidRPr="00FA1F15" w:rsidRDefault="00FA6D61" w:rsidP="003D17C6">
            <w:pPr>
              <w:jc w:val="center"/>
              <w:rPr>
                <w:b/>
                <w:sz w:val="12"/>
                <w:szCs w:val="12"/>
                <w:lang w:val="en-US"/>
              </w:rPr>
            </w:pPr>
            <w:r w:rsidRPr="00FA1F15">
              <w:rPr>
                <w:b/>
                <w:sz w:val="12"/>
                <w:szCs w:val="12"/>
                <w:lang w:val="en-US"/>
              </w:rPr>
              <w:t>VI</w:t>
            </w:r>
          </w:p>
        </w:tc>
        <w:tc>
          <w:tcPr>
            <w:tcW w:w="1384" w:type="dxa"/>
          </w:tcPr>
          <w:p w:rsidR="00FA6D61" w:rsidRPr="00FA1F15" w:rsidRDefault="00FA6D61" w:rsidP="003D17C6">
            <w:pPr>
              <w:jc w:val="center"/>
              <w:rPr>
                <w:sz w:val="20"/>
                <w:szCs w:val="20"/>
              </w:rPr>
            </w:pPr>
            <w:r w:rsidRPr="00FA1F15">
              <w:rPr>
                <w:sz w:val="20"/>
                <w:szCs w:val="20"/>
              </w:rPr>
              <w:t>3,20±0,74</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 обучению</w:t>
            </w:r>
          </w:p>
        </w:tc>
        <w:tc>
          <w:tcPr>
            <w:tcW w:w="567" w:type="dxa"/>
          </w:tcPr>
          <w:p w:rsidR="00FA6D61" w:rsidRPr="00FA1F15" w:rsidRDefault="00FA6D61" w:rsidP="003D17C6">
            <w:pPr>
              <w:jc w:val="center"/>
              <w:rPr>
                <w:b/>
                <w:sz w:val="20"/>
                <w:szCs w:val="20"/>
              </w:rPr>
            </w:pPr>
            <w:r w:rsidRPr="00FA1F15">
              <w:rPr>
                <w:b/>
                <w:sz w:val="20"/>
                <w:szCs w:val="20"/>
              </w:rPr>
              <w:t>64</w:t>
            </w:r>
          </w:p>
        </w:tc>
        <w:tc>
          <w:tcPr>
            <w:tcW w:w="425" w:type="dxa"/>
          </w:tcPr>
          <w:p w:rsidR="00FA6D61" w:rsidRPr="00FA1F15" w:rsidRDefault="00FA6D61" w:rsidP="003D17C6">
            <w:pPr>
              <w:jc w:val="center"/>
              <w:rPr>
                <w:b/>
                <w:sz w:val="12"/>
                <w:szCs w:val="12"/>
                <w:lang w:val="en-US"/>
              </w:rPr>
            </w:pPr>
            <w:r w:rsidRPr="00FA1F15">
              <w:rPr>
                <w:b/>
                <w:sz w:val="12"/>
                <w:szCs w:val="12"/>
                <w:lang w:val="en-US"/>
              </w:rPr>
              <w:t>III</w:t>
            </w:r>
          </w:p>
        </w:tc>
        <w:tc>
          <w:tcPr>
            <w:tcW w:w="851" w:type="dxa"/>
          </w:tcPr>
          <w:p w:rsidR="00FA6D61" w:rsidRPr="00FA1F15" w:rsidRDefault="00FA6D61" w:rsidP="003D17C6">
            <w:pPr>
              <w:jc w:val="center"/>
              <w:rPr>
                <w:sz w:val="20"/>
                <w:szCs w:val="20"/>
              </w:rPr>
            </w:pPr>
            <w:r w:rsidRPr="00FA1F15">
              <w:rPr>
                <w:sz w:val="20"/>
                <w:szCs w:val="20"/>
              </w:rPr>
              <w:t>11,53</w:t>
            </w:r>
          </w:p>
        </w:tc>
        <w:tc>
          <w:tcPr>
            <w:tcW w:w="709" w:type="dxa"/>
          </w:tcPr>
          <w:p w:rsidR="00FA6D61" w:rsidRPr="00FA1F15" w:rsidRDefault="00FA6D61" w:rsidP="003D17C6">
            <w:pPr>
              <w:jc w:val="center"/>
              <w:rPr>
                <w:b/>
                <w:sz w:val="20"/>
                <w:szCs w:val="20"/>
              </w:rPr>
            </w:pPr>
            <w:r w:rsidRPr="00FA1F15">
              <w:rPr>
                <w:b/>
                <w:sz w:val="20"/>
                <w:szCs w:val="20"/>
              </w:rPr>
              <w:t>65</w:t>
            </w:r>
          </w:p>
        </w:tc>
        <w:tc>
          <w:tcPr>
            <w:tcW w:w="538" w:type="dxa"/>
          </w:tcPr>
          <w:p w:rsidR="00FA6D61" w:rsidRPr="00FA1F15" w:rsidRDefault="00FA6D61" w:rsidP="003D17C6">
            <w:pPr>
              <w:jc w:val="center"/>
              <w:rPr>
                <w:b/>
                <w:sz w:val="12"/>
                <w:szCs w:val="12"/>
                <w:lang w:val="en-US"/>
              </w:rPr>
            </w:pPr>
            <w:r w:rsidRPr="00FA1F15">
              <w:rPr>
                <w:b/>
                <w:sz w:val="12"/>
                <w:szCs w:val="12"/>
                <w:lang w:val="en-US"/>
              </w:rPr>
              <w:t>III</w:t>
            </w:r>
          </w:p>
        </w:tc>
        <w:tc>
          <w:tcPr>
            <w:tcW w:w="737" w:type="dxa"/>
          </w:tcPr>
          <w:p w:rsidR="00FA6D61" w:rsidRPr="00FA1F15" w:rsidRDefault="00FA6D61" w:rsidP="003D17C6">
            <w:pPr>
              <w:jc w:val="center"/>
              <w:rPr>
                <w:sz w:val="20"/>
                <w:szCs w:val="20"/>
              </w:rPr>
            </w:pPr>
            <w:r w:rsidRPr="00FA1F15">
              <w:rPr>
                <w:sz w:val="20"/>
                <w:szCs w:val="20"/>
              </w:rPr>
              <w:t>11,93</w:t>
            </w:r>
          </w:p>
        </w:tc>
        <w:tc>
          <w:tcPr>
            <w:tcW w:w="567" w:type="dxa"/>
          </w:tcPr>
          <w:p w:rsidR="00FA6D61" w:rsidRPr="00FA1F15" w:rsidRDefault="00FA6D61" w:rsidP="003D17C6">
            <w:pPr>
              <w:jc w:val="center"/>
              <w:rPr>
                <w:b/>
                <w:sz w:val="20"/>
                <w:szCs w:val="20"/>
              </w:rPr>
            </w:pPr>
            <w:r w:rsidRPr="00FA1F15">
              <w:rPr>
                <w:b/>
                <w:sz w:val="20"/>
                <w:szCs w:val="20"/>
              </w:rPr>
              <w:t>55</w:t>
            </w:r>
          </w:p>
        </w:tc>
        <w:tc>
          <w:tcPr>
            <w:tcW w:w="426" w:type="dxa"/>
          </w:tcPr>
          <w:p w:rsidR="00FA6D61" w:rsidRPr="00FA1F15" w:rsidRDefault="00FA6D61" w:rsidP="003D17C6">
            <w:pPr>
              <w:jc w:val="center"/>
              <w:rPr>
                <w:b/>
                <w:sz w:val="12"/>
                <w:szCs w:val="12"/>
                <w:lang w:val="en-US"/>
              </w:rPr>
            </w:pPr>
            <w:r w:rsidRPr="00FA1F15">
              <w:rPr>
                <w:b/>
                <w:sz w:val="12"/>
                <w:szCs w:val="12"/>
                <w:lang w:val="en-US"/>
              </w:rPr>
              <w:t>IV</w:t>
            </w:r>
          </w:p>
        </w:tc>
        <w:tc>
          <w:tcPr>
            <w:tcW w:w="850" w:type="dxa"/>
          </w:tcPr>
          <w:p w:rsidR="00FA6D61" w:rsidRPr="00FA1F15" w:rsidRDefault="00FA6D61" w:rsidP="003D17C6">
            <w:pPr>
              <w:jc w:val="center"/>
              <w:rPr>
                <w:sz w:val="20"/>
                <w:szCs w:val="20"/>
              </w:rPr>
            </w:pPr>
            <w:r w:rsidRPr="00FA1F15">
              <w:rPr>
                <w:sz w:val="20"/>
                <w:szCs w:val="20"/>
                <w:lang w:val="en-US"/>
              </w:rPr>
              <w:t>9</w:t>
            </w:r>
            <w:r w:rsidRPr="00FA1F15">
              <w:rPr>
                <w:sz w:val="20"/>
                <w:szCs w:val="20"/>
              </w:rPr>
              <w:t>,</w:t>
            </w:r>
            <w:r w:rsidRPr="00FA1F15">
              <w:rPr>
                <w:sz w:val="20"/>
                <w:szCs w:val="20"/>
                <w:lang w:val="en-US"/>
              </w:rPr>
              <w:t>32</w:t>
            </w:r>
          </w:p>
        </w:tc>
        <w:tc>
          <w:tcPr>
            <w:tcW w:w="708" w:type="dxa"/>
          </w:tcPr>
          <w:p w:rsidR="00FA6D61" w:rsidRPr="00FA1F15" w:rsidRDefault="00FA6D61" w:rsidP="003D17C6">
            <w:pPr>
              <w:jc w:val="center"/>
              <w:rPr>
                <w:b/>
                <w:sz w:val="20"/>
                <w:szCs w:val="20"/>
              </w:rPr>
            </w:pPr>
            <w:r w:rsidRPr="00FA1F15">
              <w:rPr>
                <w:b/>
                <w:sz w:val="20"/>
                <w:szCs w:val="20"/>
              </w:rPr>
              <w:t>184</w:t>
            </w:r>
          </w:p>
        </w:tc>
        <w:tc>
          <w:tcPr>
            <w:tcW w:w="426" w:type="dxa"/>
          </w:tcPr>
          <w:p w:rsidR="00FA6D61" w:rsidRPr="00FA1F15" w:rsidRDefault="00FA6D61" w:rsidP="003D17C6">
            <w:pPr>
              <w:jc w:val="center"/>
              <w:rPr>
                <w:b/>
                <w:sz w:val="12"/>
                <w:szCs w:val="12"/>
                <w:lang w:val="en-US"/>
              </w:rPr>
            </w:pPr>
            <w:r w:rsidRPr="00FA1F15">
              <w:rPr>
                <w:b/>
                <w:sz w:val="12"/>
                <w:szCs w:val="12"/>
                <w:lang w:val="en-US"/>
              </w:rPr>
              <w:t>IV</w:t>
            </w:r>
          </w:p>
        </w:tc>
        <w:tc>
          <w:tcPr>
            <w:tcW w:w="1134" w:type="dxa"/>
          </w:tcPr>
          <w:p w:rsidR="00FA6D61" w:rsidRPr="00FA1F15" w:rsidRDefault="00FA6D61" w:rsidP="003D17C6">
            <w:pPr>
              <w:jc w:val="center"/>
              <w:rPr>
                <w:sz w:val="20"/>
                <w:szCs w:val="20"/>
              </w:rPr>
            </w:pPr>
            <w:r w:rsidRPr="00FA1F15">
              <w:rPr>
                <w:sz w:val="20"/>
                <w:szCs w:val="20"/>
              </w:rPr>
              <w:t>10,89±0,76</w:t>
            </w:r>
          </w:p>
        </w:tc>
        <w:tc>
          <w:tcPr>
            <w:tcW w:w="850" w:type="dxa"/>
          </w:tcPr>
          <w:p w:rsidR="00FA6D61" w:rsidRPr="00FA1F15" w:rsidRDefault="00FA6D61" w:rsidP="003D17C6">
            <w:pPr>
              <w:jc w:val="center"/>
              <w:rPr>
                <w:b/>
                <w:sz w:val="20"/>
                <w:szCs w:val="20"/>
              </w:rPr>
            </w:pPr>
            <w:r w:rsidRPr="00FA1F15">
              <w:rPr>
                <w:b/>
                <w:sz w:val="20"/>
                <w:szCs w:val="20"/>
              </w:rPr>
              <w:t>61,33</w:t>
            </w:r>
          </w:p>
        </w:tc>
        <w:tc>
          <w:tcPr>
            <w:tcW w:w="425" w:type="dxa"/>
          </w:tcPr>
          <w:p w:rsidR="00FA6D61" w:rsidRPr="00FA1F15" w:rsidRDefault="00FA6D61" w:rsidP="003D17C6">
            <w:pPr>
              <w:jc w:val="center"/>
              <w:rPr>
                <w:b/>
                <w:sz w:val="12"/>
                <w:szCs w:val="12"/>
                <w:lang w:val="en-US"/>
              </w:rPr>
            </w:pPr>
            <w:r w:rsidRPr="00FA1F15">
              <w:rPr>
                <w:b/>
                <w:sz w:val="12"/>
                <w:szCs w:val="12"/>
                <w:lang w:val="en-US"/>
              </w:rPr>
              <w:t>IV</w:t>
            </w:r>
          </w:p>
        </w:tc>
        <w:tc>
          <w:tcPr>
            <w:tcW w:w="1384" w:type="dxa"/>
          </w:tcPr>
          <w:p w:rsidR="00FA6D61" w:rsidRPr="00FA1F15" w:rsidRDefault="00FA6D61" w:rsidP="003D17C6">
            <w:pPr>
              <w:jc w:val="center"/>
              <w:rPr>
                <w:sz w:val="20"/>
                <w:szCs w:val="20"/>
              </w:rPr>
            </w:pPr>
            <w:r w:rsidRPr="00FA1F15">
              <w:rPr>
                <w:sz w:val="20"/>
                <w:szCs w:val="20"/>
              </w:rPr>
              <w:t>10,89±1,31</w:t>
            </w:r>
          </w:p>
        </w:tc>
      </w:tr>
      <w:tr w:rsidR="00FA6D61" w:rsidRPr="00FA1F15" w:rsidTr="00FA6D61">
        <w:tc>
          <w:tcPr>
            <w:tcW w:w="2337" w:type="dxa"/>
          </w:tcPr>
          <w:p w:rsidR="00FA6D61" w:rsidRPr="00FA1F15" w:rsidRDefault="00FA6D61" w:rsidP="003D17C6">
            <w:pPr>
              <w:rPr>
                <w:b/>
                <w:sz w:val="12"/>
                <w:szCs w:val="12"/>
              </w:rPr>
            </w:pPr>
            <w:r w:rsidRPr="00FA1F15">
              <w:rPr>
                <w:b/>
                <w:sz w:val="12"/>
                <w:szCs w:val="12"/>
              </w:rPr>
              <w:t>Способность к трудовой деятельности</w:t>
            </w:r>
          </w:p>
        </w:tc>
        <w:tc>
          <w:tcPr>
            <w:tcW w:w="567" w:type="dxa"/>
          </w:tcPr>
          <w:p w:rsidR="00FA6D61" w:rsidRPr="00FA1F15" w:rsidRDefault="00FA6D61" w:rsidP="003D17C6">
            <w:pPr>
              <w:jc w:val="center"/>
              <w:rPr>
                <w:b/>
                <w:sz w:val="20"/>
                <w:szCs w:val="20"/>
              </w:rPr>
            </w:pPr>
            <w:r w:rsidRPr="00FA1F15">
              <w:rPr>
                <w:b/>
                <w:sz w:val="20"/>
                <w:szCs w:val="20"/>
              </w:rPr>
              <w:t>4</w:t>
            </w:r>
          </w:p>
        </w:tc>
        <w:tc>
          <w:tcPr>
            <w:tcW w:w="425" w:type="dxa"/>
          </w:tcPr>
          <w:p w:rsidR="00FA6D61" w:rsidRPr="00FA1F15" w:rsidRDefault="00FA6D61" w:rsidP="003D17C6">
            <w:pPr>
              <w:jc w:val="center"/>
              <w:rPr>
                <w:b/>
                <w:sz w:val="12"/>
                <w:szCs w:val="12"/>
                <w:lang w:val="en-US"/>
              </w:rPr>
            </w:pPr>
            <w:r w:rsidRPr="00FA1F15">
              <w:rPr>
                <w:b/>
                <w:sz w:val="12"/>
                <w:szCs w:val="12"/>
                <w:lang w:val="en-US"/>
              </w:rPr>
              <w:t>VII</w:t>
            </w:r>
          </w:p>
        </w:tc>
        <w:tc>
          <w:tcPr>
            <w:tcW w:w="851" w:type="dxa"/>
          </w:tcPr>
          <w:p w:rsidR="00FA6D61" w:rsidRPr="00FA1F15" w:rsidRDefault="00FA6D61" w:rsidP="003D17C6">
            <w:pPr>
              <w:jc w:val="center"/>
              <w:rPr>
                <w:sz w:val="20"/>
                <w:szCs w:val="20"/>
              </w:rPr>
            </w:pPr>
            <w:r w:rsidRPr="00FA1F15">
              <w:rPr>
                <w:sz w:val="20"/>
                <w:szCs w:val="20"/>
              </w:rPr>
              <w:t>0,72</w:t>
            </w:r>
          </w:p>
        </w:tc>
        <w:tc>
          <w:tcPr>
            <w:tcW w:w="709" w:type="dxa"/>
          </w:tcPr>
          <w:p w:rsidR="00FA6D61" w:rsidRPr="00FA1F15" w:rsidRDefault="00FA6D61" w:rsidP="003D17C6">
            <w:pPr>
              <w:jc w:val="center"/>
              <w:rPr>
                <w:b/>
                <w:sz w:val="20"/>
                <w:szCs w:val="20"/>
              </w:rPr>
            </w:pPr>
            <w:r w:rsidRPr="00FA1F15">
              <w:rPr>
                <w:b/>
                <w:sz w:val="20"/>
                <w:szCs w:val="20"/>
              </w:rPr>
              <w:t>9</w:t>
            </w:r>
          </w:p>
        </w:tc>
        <w:tc>
          <w:tcPr>
            <w:tcW w:w="538" w:type="dxa"/>
          </w:tcPr>
          <w:p w:rsidR="00FA6D61" w:rsidRPr="00FA1F15" w:rsidRDefault="00FA6D61" w:rsidP="003D17C6">
            <w:pPr>
              <w:jc w:val="center"/>
              <w:rPr>
                <w:b/>
                <w:sz w:val="12"/>
                <w:szCs w:val="12"/>
                <w:lang w:val="en-US"/>
              </w:rPr>
            </w:pPr>
            <w:r w:rsidRPr="00FA1F15">
              <w:rPr>
                <w:b/>
                <w:sz w:val="12"/>
                <w:szCs w:val="12"/>
                <w:lang w:val="en-US"/>
              </w:rPr>
              <w:t>VII</w:t>
            </w:r>
          </w:p>
        </w:tc>
        <w:tc>
          <w:tcPr>
            <w:tcW w:w="737" w:type="dxa"/>
          </w:tcPr>
          <w:p w:rsidR="00FA6D61" w:rsidRPr="00FA1F15" w:rsidRDefault="00FA6D61" w:rsidP="003D17C6">
            <w:pPr>
              <w:jc w:val="center"/>
              <w:rPr>
                <w:sz w:val="20"/>
                <w:szCs w:val="20"/>
              </w:rPr>
            </w:pPr>
            <w:r w:rsidRPr="00FA1F15">
              <w:rPr>
                <w:sz w:val="20"/>
                <w:szCs w:val="20"/>
              </w:rPr>
              <w:t>1,66</w:t>
            </w:r>
          </w:p>
        </w:tc>
        <w:tc>
          <w:tcPr>
            <w:tcW w:w="567" w:type="dxa"/>
          </w:tcPr>
          <w:p w:rsidR="00FA6D61" w:rsidRPr="00FA1F15" w:rsidRDefault="00FA6D61" w:rsidP="003D17C6">
            <w:pPr>
              <w:jc w:val="center"/>
              <w:rPr>
                <w:b/>
                <w:sz w:val="20"/>
                <w:szCs w:val="20"/>
              </w:rPr>
            </w:pPr>
            <w:r w:rsidRPr="00FA1F15">
              <w:rPr>
                <w:b/>
                <w:sz w:val="20"/>
                <w:szCs w:val="20"/>
              </w:rPr>
              <w:t>13</w:t>
            </w:r>
          </w:p>
        </w:tc>
        <w:tc>
          <w:tcPr>
            <w:tcW w:w="426" w:type="dxa"/>
          </w:tcPr>
          <w:p w:rsidR="00FA6D61" w:rsidRPr="00FA1F15" w:rsidRDefault="00FA6D61" w:rsidP="003D17C6">
            <w:pPr>
              <w:jc w:val="center"/>
              <w:rPr>
                <w:b/>
                <w:sz w:val="12"/>
                <w:szCs w:val="12"/>
                <w:lang w:val="en-US"/>
              </w:rPr>
            </w:pPr>
            <w:r w:rsidRPr="00FA1F15">
              <w:rPr>
                <w:b/>
                <w:sz w:val="12"/>
                <w:szCs w:val="12"/>
                <w:lang w:val="en-US"/>
              </w:rPr>
              <w:t>VII</w:t>
            </w:r>
          </w:p>
        </w:tc>
        <w:tc>
          <w:tcPr>
            <w:tcW w:w="850" w:type="dxa"/>
          </w:tcPr>
          <w:p w:rsidR="00FA6D61" w:rsidRPr="00FA1F15" w:rsidRDefault="00FA6D61" w:rsidP="003D17C6">
            <w:pPr>
              <w:jc w:val="center"/>
              <w:rPr>
                <w:sz w:val="20"/>
                <w:szCs w:val="20"/>
                <w:lang w:val="en-US"/>
              </w:rPr>
            </w:pPr>
            <w:r w:rsidRPr="00FA1F15">
              <w:rPr>
                <w:sz w:val="20"/>
                <w:szCs w:val="20"/>
                <w:lang w:val="en-US"/>
              </w:rPr>
              <w:t>2,20</w:t>
            </w:r>
          </w:p>
        </w:tc>
        <w:tc>
          <w:tcPr>
            <w:tcW w:w="708" w:type="dxa"/>
          </w:tcPr>
          <w:p w:rsidR="00FA6D61" w:rsidRPr="00FA1F15" w:rsidRDefault="00FA6D61" w:rsidP="003D17C6">
            <w:pPr>
              <w:jc w:val="center"/>
              <w:rPr>
                <w:b/>
                <w:sz w:val="20"/>
                <w:szCs w:val="20"/>
              </w:rPr>
            </w:pPr>
            <w:r w:rsidRPr="00FA1F15">
              <w:rPr>
                <w:b/>
                <w:sz w:val="20"/>
                <w:szCs w:val="20"/>
              </w:rPr>
              <w:t>26</w:t>
            </w:r>
          </w:p>
        </w:tc>
        <w:tc>
          <w:tcPr>
            <w:tcW w:w="426" w:type="dxa"/>
          </w:tcPr>
          <w:p w:rsidR="00FA6D61" w:rsidRPr="00FA1F15" w:rsidRDefault="00FA6D61" w:rsidP="003D17C6">
            <w:pPr>
              <w:jc w:val="center"/>
              <w:rPr>
                <w:b/>
                <w:sz w:val="12"/>
                <w:szCs w:val="12"/>
                <w:lang w:val="en-US"/>
              </w:rPr>
            </w:pPr>
            <w:r w:rsidRPr="00FA1F15">
              <w:rPr>
                <w:b/>
                <w:sz w:val="12"/>
                <w:szCs w:val="12"/>
                <w:lang w:val="en-US"/>
              </w:rPr>
              <w:t>VII</w:t>
            </w:r>
          </w:p>
        </w:tc>
        <w:tc>
          <w:tcPr>
            <w:tcW w:w="1134" w:type="dxa"/>
          </w:tcPr>
          <w:p w:rsidR="00FA6D61" w:rsidRPr="00FA1F15" w:rsidRDefault="00FA6D61" w:rsidP="003D17C6">
            <w:pPr>
              <w:jc w:val="center"/>
              <w:rPr>
                <w:sz w:val="20"/>
                <w:szCs w:val="20"/>
              </w:rPr>
            </w:pPr>
            <w:r w:rsidRPr="00FA1F15">
              <w:rPr>
                <w:sz w:val="20"/>
                <w:szCs w:val="20"/>
              </w:rPr>
              <w:t>1,54±0,30</w:t>
            </w:r>
          </w:p>
        </w:tc>
        <w:tc>
          <w:tcPr>
            <w:tcW w:w="850" w:type="dxa"/>
          </w:tcPr>
          <w:p w:rsidR="00FA6D61" w:rsidRPr="00FA1F15" w:rsidRDefault="00FA6D61" w:rsidP="003D17C6">
            <w:pPr>
              <w:jc w:val="center"/>
              <w:rPr>
                <w:b/>
                <w:sz w:val="20"/>
                <w:szCs w:val="20"/>
              </w:rPr>
            </w:pPr>
            <w:r w:rsidRPr="00FA1F15">
              <w:rPr>
                <w:b/>
                <w:sz w:val="20"/>
                <w:szCs w:val="20"/>
              </w:rPr>
              <w:t>8,66</w:t>
            </w:r>
          </w:p>
        </w:tc>
        <w:tc>
          <w:tcPr>
            <w:tcW w:w="425" w:type="dxa"/>
          </w:tcPr>
          <w:p w:rsidR="00FA6D61" w:rsidRPr="00FA1F15" w:rsidRDefault="00FA6D61" w:rsidP="003D17C6">
            <w:pPr>
              <w:jc w:val="center"/>
              <w:rPr>
                <w:b/>
                <w:sz w:val="12"/>
                <w:szCs w:val="12"/>
                <w:lang w:val="en-US"/>
              </w:rPr>
            </w:pPr>
            <w:r w:rsidRPr="00FA1F15">
              <w:rPr>
                <w:b/>
                <w:sz w:val="12"/>
                <w:szCs w:val="12"/>
                <w:lang w:val="en-US"/>
              </w:rPr>
              <w:t>VII</w:t>
            </w:r>
          </w:p>
        </w:tc>
        <w:tc>
          <w:tcPr>
            <w:tcW w:w="1384" w:type="dxa"/>
          </w:tcPr>
          <w:p w:rsidR="00FA6D61" w:rsidRPr="00FA1F15" w:rsidRDefault="00FA6D61" w:rsidP="003D17C6">
            <w:pPr>
              <w:jc w:val="center"/>
              <w:rPr>
                <w:sz w:val="20"/>
                <w:szCs w:val="20"/>
              </w:rPr>
            </w:pPr>
            <w:r w:rsidRPr="00FA1F15">
              <w:rPr>
                <w:sz w:val="20"/>
                <w:szCs w:val="20"/>
              </w:rPr>
              <w:t>1,54±0,51</w:t>
            </w:r>
          </w:p>
        </w:tc>
      </w:tr>
    </w:tbl>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spacing w:line="360" w:lineRule="auto"/>
        <w:jc w:val="center"/>
        <w:rPr>
          <w:rFonts w:eastAsiaTheme="minorHAnsi"/>
          <w:b/>
          <w:sz w:val="24"/>
          <w:szCs w:val="24"/>
          <w:lang w:eastAsia="en-US"/>
        </w:rPr>
      </w:pPr>
    </w:p>
    <w:p w:rsidR="00FA6D61" w:rsidRDefault="00FA6D61" w:rsidP="003D17C6">
      <w:pPr>
        <w:ind w:left="709"/>
        <w:jc w:val="center"/>
        <w:rPr>
          <w:rFonts w:eastAsiaTheme="minorHAnsi"/>
          <w:b/>
          <w:sz w:val="24"/>
          <w:szCs w:val="24"/>
          <w:lang w:eastAsia="en-US"/>
        </w:rPr>
      </w:pPr>
      <w:r>
        <w:rPr>
          <w:rFonts w:eastAsiaTheme="minorHAnsi"/>
          <w:b/>
          <w:sz w:val="24"/>
          <w:szCs w:val="24"/>
          <w:lang w:eastAsia="en-US"/>
        </w:rPr>
        <w:t>Т</w:t>
      </w:r>
      <w:r w:rsidRPr="00A45F1B">
        <w:rPr>
          <w:rFonts w:eastAsiaTheme="minorHAnsi"/>
          <w:b/>
          <w:sz w:val="24"/>
          <w:szCs w:val="24"/>
          <w:lang w:eastAsia="en-US"/>
        </w:rPr>
        <w:t>аблица №</w:t>
      </w:r>
      <w:r w:rsidR="00F41E86">
        <w:rPr>
          <w:rFonts w:eastAsiaTheme="minorHAnsi"/>
          <w:b/>
          <w:sz w:val="24"/>
          <w:szCs w:val="24"/>
          <w:lang w:eastAsia="en-US"/>
        </w:rPr>
        <w:t>24</w:t>
      </w:r>
      <w:r w:rsidRPr="00A45F1B">
        <w:rPr>
          <w:rFonts w:eastAsiaTheme="minorHAnsi"/>
          <w:b/>
          <w:sz w:val="24"/>
          <w:szCs w:val="24"/>
          <w:lang w:eastAsia="en-US"/>
        </w:rPr>
        <w:t>. Распределение детей-инвалидов «С</w:t>
      </w:r>
      <w:r>
        <w:rPr>
          <w:rFonts w:eastAsiaTheme="minorHAnsi"/>
          <w:b/>
          <w:sz w:val="24"/>
          <w:szCs w:val="24"/>
          <w:lang w:eastAsia="en-US"/>
        </w:rPr>
        <w:t>ДП</w:t>
      </w:r>
      <w:r w:rsidRPr="00A45F1B">
        <w:rPr>
          <w:rFonts w:eastAsiaTheme="minorHAnsi"/>
          <w:b/>
          <w:sz w:val="24"/>
          <w:szCs w:val="24"/>
          <w:lang w:eastAsia="en-US"/>
        </w:rPr>
        <w:t xml:space="preserve"> №3» по ведущему нарушению жизнедеятельности в 2019-2021 гг.</w:t>
      </w:r>
    </w:p>
    <w:p w:rsidR="00FA6D61" w:rsidRDefault="00FA6D61" w:rsidP="003D17C6">
      <w:pPr>
        <w:jc w:val="center"/>
        <w:rPr>
          <w:rFonts w:eastAsiaTheme="minorHAnsi"/>
          <w:b/>
          <w:sz w:val="24"/>
          <w:szCs w:val="24"/>
          <w:lang w:eastAsia="en-US"/>
        </w:rPr>
      </w:pPr>
      <w:r w:rsidRPr="00A45F1B">
        <w:rPr>
          <w:rFonts w:eastAsiaTheme="minorHAnsi"/>
          <w:b/>
          <w:sz w:val="24"/>
          <w:szCs w:val="24"/>
          <w:lang w:eastAsia="en-US"/>
        </w:rPr>
        <w:t>(в абсолютных числах и коэффициентах частоты на 10 тысяч контингента детей) (</w:t>
      </w:r>
      <w:proofErr w:type="spellStart"/>
      <w:r w:rsidRPr="00A45F1B">
        <w:rPr>
          <w:rFonts w:eastAsiaTheme="minorHAnsi"/>
          <w:b/>
          <w:sz w:val="24"/>
          <w:szCs w:val="24"/>
          <w:lang w:eastAsia="en-US"/>
        </w:rPr>
        <w:t>М±m</w:t>
      </w:r>
      <w:proofErr w:type="spellEnd"/>
      <w:r w:rsidRPr="00A45F1B">
        <w:rPr>
          <w:rFonts w:eastAsiaTheme="minorHAnsi"/>
          <w:b/>
          <w:sz w:val="24"/>
          <w:szCs w:val="24"/>
          <w:lang w:eastAsia="en-US"/>
        </w:rPr>
        <w:t>)</w:t>
      </w:r>
    </w:p>
    <w:p w:rsidR="00FA1A41" w:rsidRPr="00A45F1B" w:rsidRDefault="00FA1A41" w:rsidP="003D17C6">
      <w:pPr>
        <w:jc w:val="center"/>
        <w:rPr>
          <w:rFonts w:eastAsiaTheme="minorHAnsi"/>
          <w:b/>
          <w:sz w:val="24"/>
          <w:szCs w:val="24"/>
          <w:lang w:eastAsia="en-US"/>
        </w:rPr>
      </w:pPr>
    </w:p>
    <w:tbl>
      <w:tblPr>
        <w:tblStyle w:val="202"/>
        <w:tblW w:w="0" w:type="auto"/>
        <w:tblInd w:w="959" w:type="dxa"/>
        <w:tblLayout w:type="fixed"/>
        <w:tblLook w:val="04A0" w:firstRow="1" w:lastRow="0" w:firstColumn="1" w:lastColumn="0" w:noHBand="0" w:noVBand="1"/>
      </w:tblPr>
      <w:tblGrid>
        <w:gridCol w:w="2268"/>
        <w:gridCol w:w="992"/>
        <w:gridCol w:w="851"/>
        <w:gridCol w:w="708"/>
        <w:gridCol w:w="1276"/>
        <w:gridCol w:w="567"/>
        <w:gridCol w:w="1276"/>
        <w:gridCol w:w="1134"/>
        <w:gridCol w:w="1142"/>
        <w:gridCol w:w="850"/>
        <w:gridCol w:w="1740"/>
      </w:tblGrid>
      <w:tr w:rsidR="00FA6D61" w:rsidRPr="00A45F1B" w:rsidTr="00FA6D61">
        <w:tc>
          <w:tcPr>
            <w:tcW w:w="2268" w:type="dxa"/>
            <w:vMerge w:val="restart"/>
          </w:tcPr>
          <w:p w:rsidR="00FA6D61" w:rsidRPr="00A45F1B" w:rsidRDefault="00FA6D61" w:rsidP="003D17C6">
            <w:pPr>
              <w:jc w:val="center"/>
              <w:rPr>
                <w:b/>
                <w:sz w:val="16"/>
                <w:szCs w:val="16"/>
              </w:rPr>
            </w:pPr>
            <w:r w:rsidRPr="00A45F1B">
              <w:rPr>
                <w:b/>
                <w:sz w:val="16"/>
                <w:szCs w:val="16"/>
              </w:rPr>
              <w:t>Ведущее ограничение жи</w:t>
            </w:r>
            <w:r w:rsidRPr="00A45F1B">
              <w:rPr>
                <w:b/>
                <w:sz w:val="16"/>
                <w:szCs w:val="16"/>
              </w:rPr>
              <w:t>з</w:t>
            </w:r>
            <w:r w:rsidRPr="00A45F1B">
              <w:rPr>
                <w:b/>
                <w:sz w:val="16"/>
                <w:szCs w:val="16"/>
              </w:rPr>
              <w:t>недеятельности</w:t>
            </w:r>
          </w:p>
          <w:p w:rsidR="00FA6D61" w:rsidRPr="00A45F1B" w:rsidRDefault="00FA6D61" w:rsidP="003D17C6">
            <w:pPr>
              <w:jc w:val="center"/>
              <w:rPr>
                <w:b/>
                <w:sz w:val="16"/>
                <w:szCs w:val="16"/>
              </w:rPr>
            </w:pPr>
            <w:r w:rsidRPr="00A45F1B">
              <w:rPr>
                <w:b/>
                <w:sz w:val="16"/>
                <w:szCs w:val="16"/>
              </w:rPr>
              <w:t>/ Год</w:t>
            </w:r>
          </w:p>
        </w:tc>
        <w:tc>
          <w:tcPr>
            <w:tcW w:w="1843" w:type="dxa"/>
            <w:gridSpan w:val="2"/>
          </w:tcPr>
          <w:p w:rsidR="00FA6D61" w:rsidRPr="00A45F1B" w:rsidRDefault="00FA6D61" w:rsidP="003D17C6">
            <w:pPr>
              <w:jc w:val="center"/>
              <w:rPr>
                <w:b/>
                <w:sz w:val="20"/>
                <w:szCs w:val="20"/>
              </w:rPr>
            </w:pPr>
            <w:r w:rsidRPr="00A45F1B">
              <w:rPr>
                <w:b/>
                <w:sz w:val="20"/>
                <w:szCs w:val="20"/>
              </w:rPr>
              <w:t>2019</w:t>
            </w:r>
          </w:p>
        </w:tc>
        <w:tc>
          <w:tcPr>
            <w:tcW w:w="1984" w:type="dxa"/>
            <w:gridSpan w:val="2"/>
          </w:tcPr>
          <w:p w:rsidR="00FA6D61" w:rsidRPr="00A45F1B" w:rsidRDefault="00FA6D61" w:rsidP="003D17C6">
            <w:pPr>
              <w:jc w:val="center"/>
              <w:rPr>
                <w:b/>
                <w:sz w:val="20"/>
                <w:szCs w:val="20"/>
              </w:rPr>
            </w:pPr>
            <w:r w:rsidRPr="00A45F1B">
              <w:rPr>
                <w:b/>
                <w:sz w:val="20"/>
                <w:szCs w:val="20"/>
              </w:rPr>
              <w:t>2020</w:t>
            </w:r>
          </w:p>
        </w:tc>
        <w:tc>
          <w:tcPr>
            <w:tcW w:w="1843" w:type="dxa"/>
            <w:gridSpan w:val="2"/>
          </w:tcPr>
          <w:p w:rsidR="00FA6D61" w:rsidRPr="00A45F1B" w:rsidRDefault="00FA6D61" w:rsidP="003D17C6">
            <w:pPr>
              <w:jc w:val="center"/>
              <w:rPr>
                <w:b/>
                <w:sz w:val="20"/>
                <w:szCs w:val="20"/>
              </w:rPr>
            </w:pPr>
            <w:r w:rsidRPr="00A45F1B">
              <w:rPr>
                <w:b/>
                <w:sz w:val="20"/>
                <w:szCs w:val="20"/>
              </w:rPr>
              <w:t>2021</w:t>
            </w:r>
          </w:p>
        </w:tc>
        <w:tc>
          <w:tcPr>
            <w:tcW w:w="2276" w:type="dxa"/>
            <w:gridSpan w:val="2"/>
          </w:tcPr>
          <w:p w:rsidR="00FA6D61" w:rsidRPr="00A45F1B" w:rsidRDefault="00FA6D61" w:rsidP="003D17C6">
            <w:pPr>
              <w:jc w:val="center"/>
              <w:rPr>
                <w:b/>
                <w:sz w:val="20"/>
                <w:szCs w:val="20"/>
              </w:rPr>
            </w:pPr>
            <w:r w:rsidRPr="00A45F1B">
              <w:rPr>
                <w:b/>
                <w:sz w:val="20"/>
                <w:szCs w:val="20"/>
              </w:rPr>
              <w:t>Всего: 2019-2021</w:t>
            </w:r>
          </w:p>
        </w:tc>
        <w:tc>
          <w:tcPr>
            <w:tcW w:w="2590" w:type="dxa"/>
            <w:gridSpan w:val="2"/>
          </w:tcPr>
          <w:p w:rsidR="00FA6D61" w:rsidRPr="00A45F1B" w:rsidRDefault="00FA6D61" w:rsidP="003D17C6">
            <w:pPr>
              <w:jc w:val="center"/>
              <w:rPr>
                <w:b/>
                <w:sz w:val="20"/>
                <w:szCs w:val="20"/>
              </w:rPr>
            </w:pPr>
            <w:r w:rsidRPr="00A45F1B">
              <w:rPr>
                <w:b/>
                <w:sz w:val="20"/>
                <w:szCs w:val="20"/>
              </w:rPr>
              <w:t>Ежегодно</w:t>
            </w:r>
          </w:p>
        </w:tc>
      </w:tr>
      <w:tr w:rsidR="00FA6D61" w:rsidRPr="00A45F1B" w:rsidTr="00FA6D61">
        <w:tc>
          <w:tcPr>
            <w:tcW w:w="2268" w:type="dxa"/>
            <w:vMerge/>
          </w:tcPr>
          <w:p w:rsidR="00FA6D61" w:rsidRPr="00A45F1B" w:rsidRDefault="00FA6D61" w:rsidP="003D17C6">
            <w:pPr>
              <w:jc w:val="center"/>
              <w:rPr>
                <w:b/>
                <w:sz w:val="16"/>
                <w:szCs w:val="16"/>
              </w:rPr>
            </w:pPr>
          </w:p>
        </w:tc>
        <w:tc>
          <w:tcPr>
            <w:tcW w:w="992" w:type="dxa"/>
          </w:tcPr>
          <w:p w:rsidR="00FA6D61" w:rsidRPr="00A45F1B" w:rsidRDefault="00FA6D61" w:rsidP="003D17C6">
            <w:pPr>
              <w:jc w:val="center"/>
              <w:rPr>
                <w:sz w:val="14"/>
                <w:szCs w:val="14"/>
              </w:rPr>
            </w:pPr>
            <w:proofErr w:type="spellStart"/>
            <w:r w:rsidRPr="00A45F1B">
              <w:rPr>
                <w:sz w:val="14"/>
                <w:szCs w:val="14"/>
              </w:rPr>
              <w:t>Абс</w:t>
            </w:r>
            <w:proofErr w:type="spellEnd"/>
            <w:r w:rsidRPr="00A45F1B">
              <w:rPr>
                <w:sz w:val="14"/>
                <w:szCs w:val="14"/>
              </w:rPr>
              <w:t>.</w:t>
            </w:r>
          </w:p>
          <w:p w:rsidR="00FA6D61" w:rsidRPr="00A45F1B" w:rsidRDefault="00FA6D61" w:rsidP="003D17C6">
            <w:pPr>
              <w:jc w:val="center"/>
              <w:rPr>
                <w:sz w:val="14"/>
                <w:szCs w:val="14"/>
              </w:rPr>
            </w:pPr>
            <w:r w:rsidRPr="00A45F1B">
              <w:rPr>
                <w:sz w:val="14"/>
                <w:szCs w:val="14"/>
              </w:rPr>
              <w:t>число</w:t>
            </w:r>
          </w:p>
        </w:tc>
        <w:tc>
          <w:tcPr>
            <w:tcW w:w="851" w:type="dxa"/>
          </w:tcPr>
          <w:p w:rsidR="00FA6D61" w:rsidRPr="00A45F1B" w:rsidRDefault="00FA6D61" w:rsidP="003D17C6">
            <w:pPr>
              <w:jc w:val="center"/>
              <w:rPr>
                <w:sz w:val="14"/>
                <w:szCs w:val="14"/>
              </w:rPr>
            </w:pPr>
            <w:r w:rsidRPr="00A45F1B">
              <w:rPr>
                <w:sz w:val="14"/>
                <w:szCs w:val="14"/>
              </w:rPr>
              <w:t>К. ч.</w:t>
            </w:r>
          </w:p>
        </w:tc>
        <w:tc>
          <w:tcPr>
            <w:tcW w:w="708" w:type="dxa"/>
          </w:tcPr>
          <w:p w:rsidR="00FA6D61" w:rsidRPr="00A45F1B" w:rsidRDefault="00FA6D61" w:rsidP="003D17C6">
            <w:pPr>
              <w:jc w:val="center"/>
              <w:rPr>
                <w:sz w:val="14"/>
                <w:szCs w:val="14"/>
              </w:rPr>
            </w:pPr>
            <w:proofErr w:type="spellStart"/>
            <w:r w:rsidRPr="00A45F1B">
              <w:rPr>
                <w:sz w:val="14"/>
                <w:szCs w:val="14"/>
              </w:rPr>
              <w:t>Абс</w:t>
            </w:r>
            <w:proofErr w:type="spellEnd"/>
            <w:r w:rsidRPr="00A45F1B">
              <w:rPr>
                <w:sz w:val="14"/>
                <w:szCs w:val="14"/>
              </w:rPr>
              <w:t>.</w:t>
            </w:r>
          </w:p>
          <w:p w:rsidR="00FA6D61" w:rsidRPr="00A45F1B" w:rsidRDefault="00FA6D61" w:rsidP="003D17C6">
            <w:pPr>
              <w:jc w:val="center"/>
              <w:rPr>
                <w:sz w:val="14"/>
                <w:szCs w:val="14"/>
              </w:rPr>
            </w:pPr>
            <w:r w:rsidRPr="00A45F1B">
              <w:rPr>
                <w:sz w:val="14"/>
                <w:szCs w:val="14"/>
              </w:rPr>
              <w:t>число</w:t>
            </w:r>
          </w:p>
        </w:tc>
        <w:tc>
          <w:tcPr>
            <w:tcW w:w="1276" w:type="dxa"/>
          </w:tcPr>
          <w:p w:rsidR="00FA6D61" w:rsidRPr="00A45F1B" w:rsidRDefault="00FA6D61" w:rsidP="003D17C6">
            <w:pPr>
              <w:jc w:val="center"/>
              <w:rPr>
                <w:sz w:val="14"/>
                <w:szCs w:val="14"/>
              </w:rPr>
            </w:pPr>
            <w:r w:rsidRPr="00A45F1B">
              <w:rPr>
                <w:sz w:val="14"/>
                <w:szCs w:val="14"/>
              </w:rPr>
              <w:t>К. ч.</w:t>
            </w:r>
          </w:p>
        </w:tc>
        <w:tc>
          <w:tcPr>
            <w:tcW w:w="567" w:type="dxa"/>
          </w:tcPr>
          <w:p w:rsidR="00FA6D61" w:rsidRPr="00A45F1B" w:rsidRDefault="00FA6D61" w:rsidP="003D17C6">
            <w:pPr>
              <w:jc w:val="center"/>
              <w:rPr>
                <w:sz w:val="14"/>
                <w:szCs w:val="14"/>
              </w:rPr>
            </w:pPr>
            <w:proofErr w:type="spellStart"/>
            <w:r w:rsidRPr="00A45F1B">
              <w:rPr>
                <w:sz w:val="14"/>
                <w:szCs w:val="14"/>
              </w:rPr>
              <w:t>Абс</w:t>
            </w:r>
            <w:proofErr w:type="spellEnd"/>
            <w:r w:rsidRPr="00A45F1B">
              <w:rPr>
                <w:sz w:val="14"/>
                <w:szCs w:val="14"/>
              </w:rPr>
              <w:t>.</w:t>
            </w:r>
          </w:p>
          <w:p w:rsidR="00FA6D61" w:rsidRPr="00A45F1B" w:rsidRDefault="00FA6D61" w:rsidP="003D17C6">
            <w:pPr>
              <w:jc w:val="center"/>
              <w:rPr>
                <w:sz w:val="14"/>
                <w:szCs w:val="14"/>
              </w:rPr>
            </w:pPr>
            <w:r w:rsidRPr="00A45F1B">
              <w:rPr>
                <w:sz w:val="14"/>
                <w:szCs w:val="14"/>
              </w:rPr>
              <w:t>число</w:t>
            </w:r>
          </w:p>
        </w:tc>
        <w:tc>
          <w:tcPr>
            <w:tcW w:w="1276" w:type="dxa"/>
          </w:tcPr>
          <w:p w:rsidR="00FA6D61" w:rsidRPr="00A45F1B" w:rsidRDefault="00FA6D61" w:rsidP="003D17C6">
            <w:pPr>
              <w:jc w:val="center"/>
              <w:rPr>
                <w:sz w:val="14"/>
                <w:szCs w:val="14"/>
              </w:rPr>
            </w:pPr>
            <w:r w:rsidRPr="00A45F1B">
              <w:rPr>
                <w:sz w:val="14"/>
                <w:szCs w:val="14"/>
              </w:rPr>
              <w:t>К. ч.</w:t>
            </w:r>
          </w:p>
        </w:tc>
        <w:tc>
          <w:tcPr>
            <w:tcW w:w="1134" w:type="dxa"/>
          </w:tcPr>
          <w:p w:rsidR="00FA6D61" w:rsidRPr="00A45F1B" w:rsidRDefault="00FA6D61" w:rsidP="003D17C6">
            <w:pPr>
              <w:jc w:val="center"/>
              <w:rPr>
                <w:sz w:val="14"/>
                <w:szCs w:val="14"/>
              </w:rPr>
            </w:pPr>
            <w:proofErr w:type="spellStart"/>
            <w:r w:rsidRPr="00A45F1B">
              <w:rPr>
                <w:sz w:val="14"/>
                <w:szCs w:val="14"/>
              </w:rPr>
              <w:t>Абс</w:t>
            </w:r>
            <w:proofErr w:type="spellEnd"/>
            <w:r w:rsidRPr="00A45F1B">
              <w:rPr>
                <w:sz w:val="14"/>
                <w:szCs w:val="14"/>
              </w:rPr>
              <w:t>.</w:t>
            </w:r>
          </w:p>
          <w:p w:rsidR="00FA6D61" w:rsidRPr="00A45F1B" w:rsidRDefault="00FA6D61" w:rsidP="003D17C6">
            <w:pPr>
              <w:jc w:val="center"/>
              <w:rPr>
                <w:sz w:val="14"/>
                <w:szCs w:val="14"/>
              </w:rPr>
            </w:pPr>
            <w:r w:rsidRPr="00A45F1B">
              <w:rPr>
                <w:sz w:val="14"/>
                <w:szCs w:val="14"/>
              </w:rPr>
              <w:t>число</w:t>
            </w:r>
          </w:p>
        </w:tc>
        <w:tc>
          <w:tcPr>
            <w:tcW w:w="1142" w:type="dxa"/>
          </w:tcPr>
          <w:p w:rsidR="00FA6D61" w:rsidRPr="00A45F1B" w:rsidRDefault="00FA6D61" w:rsidP="003D17C6">
            <w:pPr>
              <w:jc w:val="center"/>
              <w:rPr>
                <w:sz w:val="14"/>
                <w:szCs w:val="14"/>
              </w:rPr>
            </w:pPr>
            <w:r w:rsidRPr="00A45F1B">
              <w:rPr>
                <w:sz w:val="14"/>
                <w:szCs w:val="14"/>
              </w:rPr>
              <w:t>К. ч.</w:t>
            </w:r>
          </w:p>
        </w:tc>
        <w:tc>
          <w:tcPr>
            <w:tcW w:w="850" w:type="dxa"/>
          </w:tcPr>
          <w:p w:rsidR="00FA6D61" w:rsidRPr="00A45F1B" w:rsidRDefault="00FA6D61" w:rsidP="003D17C6">
            <w:pPr>
              <w:jc w:val="center"/>
              <w:rPr>
                <w:sz w:val="14"/>
                <w:szCs w:val="14"/>
              </w:rPr>
            </w:pPr>
            <w:proofErr w:type="spellStart"/>
            <w:r w:rsidRPr="00A45F1B">
              <w:rPr>
                <w:sz w:val="14"/>
                <w:szCs w:val="14"/>
              </w:rPr>
              <w:t>Абс</w:t>
            </w:r>
            <w:proofErr w:type="spellEnd"/>
            <w:r w:rsidRPr="00A45F1B">
              <w:rPr>
                <w:sz w:val="14"/>
                <w:szCs w:val="14"/>
              </w:rPr>
              <w:t>.</w:t>
            </w:r>
          </w:p>
          <w:p w:rsidR="00FA6D61" w:rsidRPr="00A45F1B" w:rsidRDefault="00FA6D61" w:rsidP="003D17C6">
            <w:pPr>
              <w:jc w:val="center"/>
              <w:rPr>
                <w:sz w:val="14"/>
                <w:szCs w:val="14"/>
              </w:rPr>
            </w:pPr>
            <w:r w:rsidRPr="00A45F1B">
              <w:rPr>
                <w:sz w:val="14"/>
                <w:szCs w:val="14"/>
              </w:rPr>
              <w:t>число</w:t>
            </w:r>
          </w:p>
        </w:tc>
        <w:tc>
          <w:tcPr>
            <w:tcW w:w="1740" w:type="dxa"/>
          </w:tcPr>
          <w:p w:rsidR="00FA6D61" w:rsidRPr="00A45F1B" w:rsidRDefault="00FA6D61" w:rsidP="003D17C6">
            <w:pPr>
              <w:jc w:val="center"/>
              <w:rPr>
                <w:sz w:val="14"/>
                <w:szCs w:val="14"/>
              </w:rPr>
            </w:pPr>
            <w:r w:rsidRPr="00A45F1B">
              <w:rPr>
                <w:sz w:val="14"/>
                <w:szCs w:val="14"/>
              </w:rPr>
              <w:t>К. ч.</w:t>
            </w:r>
          </w:p>
        </w:tc>
      </w:tr>
      <w:tr w:rsidR="00FA6D61" w:rsidRPr="00A45F1B" w:rsidTr="00FA6D61">
        <w:trPr>
          <w:trHeight w:val="50"/>
        </w:trPr>
        <w:tc>
          <w:tcPr>
            <w:tcW w:w="2268" w:type="dxa"/>
          </w:tcPr>
          <w:p w:rsidR="00FA6D61" w:rsidRPr="00A45F1B" w:rsidRDefault="00FA6D61" w:rsidP="003D17C6">
            <w:pPr>
              <w:rPr>
                <w:b/>
                <w:sz w:val="16"/>
                <w:szCs w:val="16"/>
              </w:rPr>
            </w:pPr>
            <w:r w:rsidRPr="00A45F1B">
              <w:rPr>
                <w:b/>
                <w:sz w:val="16"/>
                <w:szCs w:val="16"/>
              </w:rPr>
              <w:t>Контингент детей</w:t>
            </w:r>
          </w:p>
        </w:tc>
        <w:tc>
          <w:tcPr>
            <w:tcW w:w="1843" w:type="dxa"/>
            <w:gridSpan w:val="2"/>
          </w:tcPr>
          <w:p w:rsidR="00FA6D61" w:rsidRPr="00A45F1B" w:rsidRDefault="00FA6D61" w:rsidP="003D17C6">
            <w:pPr>
              <w:jc w:val="center"/>
              <w:rPr>
                <w:b/>
                <w:sz w:val="20"/>
                <w:szCs w:val="20"/>
              </w:rPr>
            </w:pPr>
            <w:r w:rsidRPr="00A45F1B">
              <w:rPr>
                <w:b/>
                <w:sz w:val="20"/>
                <w:szCs w:val="20"/>
              </w:rPr>
              <w:t>42</w:t>
            </w:r>
            <w:r w:rsidRPr="00A45F1B">
              <w:rPr>
                <w:b/>
                <w:sz w:val="20"/>
                <w:szCs w:val="20"/>
                <w:lang w:val="en-US"/>
              </w:rPr>
              <w:t xml:space="preserve"> </w:t>
            </w:r>
            <w:r w:rsidRPr="00A45F1B">
              <w:rPr>
                <w:b/>
                <w:sz w:val="20"/>
                <w:szCs w:val="20"/>
              </w:rPr>
              <w:t>407</w:t>
            </w:r>
          </w:p>
        </w:tc>
        <w:tc>
          <w:tcPr>
            <w:tcW w:w="1984" w:type="dxa"/>
            <w:gridSpan w:val="2"/>
          </w:tcPr>
          <w:p w:rsidR="00FA6D61" w:rsidRPr="00A45F1B" w:rsidRDefault="00FA6D61" w:rsidP="003D17C6">
            <w:pPr>
              <w:jc w:val="center"/>
              <w:rPr>
                <w:b/>
                <w:sz w:val="20"/>
                <w:szCs w:val="20"/>
              </w:rPr>
            </w:pPr>
            <w:r w:rsidRPr="00A45F1B">
              <w:rPr>
                <w:b/>
                <w:sz w:val="20"/>
                <w:szCs w:val="20"/>
              </w:rPr>
              <w:t>42</w:t>
            </w:r>
            <w:r w:rsidRPr="00A45F1B">
              <w:rPr>
                <w:b/>
                <w:sz w:val="20"/>
                <w:szCs w:val="20"/>
                <w:lang w:val="en-US"/>
              </w:rPr>
              <w:t xml:space="preserve"> </w:t>
            </w:r>
            <w:r w:rsidRPr="00A45F1B">
              <w:rPr>
                <w:b/>
                <w:sz w:val="20"/>
                <w:szCs w:val="20"/>
              </w:rPr>
              <w:t>505</w:t>
            </w:r>
          </w:p>
        </w:tc>
        <w:tc>
          <w:tcPr>
            <w:tcW w:w="1843" w:type="dxa"/>
            <w:gridSpan w:val="2"/>
          </w:tcPr>
          <w:p w:rsidR="00FA6D61" w:rsidRPr="00A45F1B" w:rsidRDefault="00FA6D61" w:rsidP="003D17C6">
            <w:pPr>
              <w:jc w:val="center"/>
              <w:rPr>
                <w:b/>
                <w:sz w:val="20"/>
                <w:szCs w:val="20"/>
                <w:lang w:val="en-US"/>
              </w:rPr>
            </w:pPr>
            <w:r w:rsidRPr="00A45F1B">
              <w:rPr>
                <w:b/>
                <w:sz w:val="20"/>
                <w:szCs w:val="20"/>
                <w:lang w:val="en-US"/>
              </w:rPr>
              <w:t>42 079</w:t>
            </w:r>
          </w:p>
        </w:tc>
        <w:tc>
          <w:tcPr>
            <w:tcW w:w="2276" w:type="dxa"/>
            <w:gridSpan w:val="2"/>
          </w:tcPr>
          <w:p w:rsidR="00FA6D61" w:rsidRPr="00A45F1B" w:rsidRDefault="00FA6D61" w:rsidP="003D17C6">
            <w:pPr>
              <w:jc w:val="center"/>
              <w:rPr>
                <w:b/>
                <w:sz w:val="20"/>
                <w:szCs w:val="20"/>
                <w:lang w:val="en-US"/>
              </w:rPr>
            </w:pPr>
            <w:r w:rsidRPr="00A45F1B">
              <w:rPr>
                <w:b/>
                <w:sz w:val="20"/>
                <w:szCs w:val="20"/>
              </w:rPr>
              <w:t>1</w:t>
            </w:r>
            <w:r w:rsidRPr="00A45F1B">
              <w:rPr>
                <w:b/>
                <w:sz w:val="20"/>
                <w:szCs w:val="20"/>
                <w:lang w:val="en-US"/>
              </w:rPr>
              <w:t>2</w:t>
            </w:r>
            <w:r w:rsidRPr="00A45F1B">
              <w:rPr>
                <w:b/>
                <w:sz w:val="20"/>
                <w:szCs w:val="20"/>
              </w:rPr>
              <w:t>6 991</w:t>
            </w:r>
          </w:p>
        </w:tc>
        <w:tc>
          <w:tcPr>
            <w:tcW w:w="2590" w:type="dxa"/>
            <w:gridSpan w:val="2"/>
          </w:tcPr>
          <w:p w:rsidR="00FA6D61" w:rsidRPr="00A45F1B" w:rsidRDefault="00FA6D61" w:rsidP="003D17C6">
            <w:pPr>
              <w:jc w:val="center"/>
              <w:rPr>
                <w:b/>
                <w:sz w:val="20"/>
                <w:szCs w:val="20"/>
                <w:lang w:val="en-US"/>
              </w:rPr>
            </w:pPr>
            <w:r w:rsidRPr="00A45F1B">
              <w:rPr>
                <w:b/>
                <w:sz w:val="20"/>
                <w:szCs w:val="20"/>
                <w:lang w:val="en-US"/>
              </w:rPr>
              <w:t>42 </w:t>
            </w:r>
            <w:r w:rsidRPr="00A45F1B">
              <w:rPr>
                <w:b/>
                <w:sz w:val="20"/>
                <w:szCs w:val="20"/>
              </w:rPr>
              <w:t>330,33</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Всего нарушений</w:t>
            </w:r>
          </w:p>
        </w:tc>
        <w:tc>
          <w:tcPr>
            <w:tcW w:w="992" w:type="dxa"/>
          </w:tcPr>
          <w:p w:rsidR="00FA6D61" w:rsidRPr="00A45F1B" w:rsidRDefault="00FA6D61" w:rsidP="003D17C6">
            <w:pPr>
              <w:jc w:val="center"/>
              <w:rPr>
                <w:b/>
                <w:sz w:val="20"/>
                <w:szCs w:val="20"/>
              </w:rPr>
            </w:pPr>
            <w:r w:rsidRPr="00A45F1B">
              <w:rPr>
                <w:b/>
                <w:sz w:val="20"/>
                <w:szCs w:val="20"/>
              </w:rPr>
              <w:t>555</w:t>
            </w:r>
          </w:p>
        </w:tc>
        <w:tc>
          <w:tcPr>
            <w:tcW w:w="851" w:type="dxa"/>
          </w:tcPr>
          <w:p w:rsidR="00FA6D61" w:rsidRPr="00A45F1B" w:rsidRDefault="00FA6D61" w:rsidP="003D17C6">
            <w:pPr>
              <w:jc w:val="center"/>
              <w:rPr>
                <w:sz w:val="20"/>
                <w:szCs w:val="20"/>
              </w:rPr>
            </w:pPr>
            <w:r w:rsidRPr="00A45F1B">
              <w:rPr>
                <w:sz w:val="20"/>
                <w:szCs w:val="20"/>
              </w:rPr>
              <w:t>130,87</w:t>
            </w:r>
          </w:p>
        </w:tc>
        <w:tc>
          <w:tcPr>
            <w:tcW w:w="708" w:type="dxa"/>
          </w:tcPr>
          <w:p w:rsidR="00FA6D61" w:rsidRPr="00A45F1B" w:rsidRDefault="00FA6D61" w:rsidP="003D17C6">
            <w:pPr>
              <w:jc w:val="center"/>
              <w:rPr>
                <w:b/>
                <w:sz w:val="20"/>
                <w:szCs w:val="20"/>
              </w:rPr>
            </w:pPr>
            <w:r w:rsidRPr="00A45F1B">
              <w:rPr>
                <w:b/>
                <w:sz w:val="20"/>
                <w:szCs w:val="20"/>
              </w:rPr>
              <w:t>545</w:t>
            </w:r>
          </w:p>
        </w:tc>
        <w:tc>
          <w:tcPr>
            <w:tcW w:w="1276" w:type="dxa"/>
          </w:tcPr>
          <w:p w:rsidR="00FA6D61" w:rsidRPr="00A45F1B" w:rsidRDefault="00FA6D61" w:rsidP="003D17C6">
            <w:pPr>
              <w:jc w:val="center"/>
              <w:rPr>
                <w:sz w:val="20"/>
                <w:szCs w:val="20"/>
              </w:rPr>
            </w:pPr>
            <w:r w:rsidRPr="00A45F1B">
              <w:rPr>
                <w:sz w:val="20"/>
                <w:szCs w:val="20"/>
              </w:rPr>
              <w:t>128,22</w:t>
            </w:r>
          </w:p>
        </w:tc>
        <w:tc>
          <w:tcPr>
            <w:tcW w:w="567" w:type="dxa"/>
          </w:tcPr>
          <w:p w:rsidR="00FA6D61" w:rsidRPr="00A45F1B" w:rsidRDefault="00FA6D61" w:rsidP="003D17C6">
            <w:pPr>
              <w:jc w:val="center"/>
              <w:rPr>
                <w:b/>
                <w:sz w:val="20"/>
                <w:szCs w:val="20"/>
                <w:lang w:val="en-US"/>
              </w:rPr>
            </w:pPr>
            <w:r w:rsidRPr="00A45F1B">
              <w:rPr>
                <w:b/>
                <w:sz w:val="20"/>
                <w:szCs w:val="20"/>
              </w:rPr>
              <w:t>5</w:t>
            </w:r>
            <w:r w:rsidRPr="00A45F1B">
              <w:rPr>
                <w:b/>
                <w:sz w:val="20"/>
                <w:szCs w:val="20"/>
                <w:lang w:val="en-US"/>
              </w:rPr>
              <w:t>90</w:t>
            </w:r>
          </w:p>
        </w:tc>
        <w:tc>
          <w:tcPr>
            <w:tcW w:w="1276" w:type="dxa"/>
          </w:tcPr>
          <w:p w:rsidR="00FA6D61" w:rsidRPr="00A45F1B" w:rsidRDefault="00FA6D61" w:rsidP="003D17C6">
            <w:pPr>
              <w:jc w:val="center"/>
              <w:rPr>
                <w:sz w:val="20"/>
                <w:szCs w:val="20"/>
                <w:lang w:val="en-US"/>
              </w:rPr>
            </w:pPr>
            <w:r w:rsidRPr="00A45F1B">
              <w:rPr>
                <w:sz w:val="20"/>
                <w:szCs w:val="20"/>
              </w:rPr>
              <w:t>1</w:t>
            </w:r>
            <w:r w:rsidRPr="00A45F1B">
              <w:rPr>
                <w:sz w:val="20"/>
                <w:szCs w:val="20"/>
                <w:lang w:val="en-US"/>
              </w:rPr>
              <w:t>40</w:t>
            </w:r>
            <w:r w:rsidRPr="00A45F1B">
              <w:rPr>
                <w:sz w:val="20"/>
                <w:szCs w:val="20"/>
              </w:rPr>
              <w:t>,2</w:t>
            </w:r>
            <w:r w:rsidRPr="00A45F1B">
              <w:rPr>
                <w:sz w:val="20"/>
                <w:szCs w:val="20"/>
                <w:lang w:val="en-US"/>
              </w:rPr>
              <w:t>1</w:t>
            </w:r>
          </w:p>
        </w:tc>
        <w:tc>
          <w:tcPr>
            <w:tcW w:w="1134" w:type="dxa"/>
          </w:tcPr>
          <w:p w:rsidR="00FA6D61" w:rsidRPr="00A45F1B" w:rsidRDefault="00FA6D61" w:rsidP="003D17C6">
            <w:pPr>
              <w:jc w:val="center"/>
              <w:rPr>
                <w:b/>
                <w:sz w:val="20"/>
                <w:szCs w:val="20"/>
              </w:rPr>
            </w:pPr>
            <w:r w:rsidRPr="00A45F1B">
              <w:rPr>
                <w:b/>
                <w:sz w:val="20"/>
                <w:szCs w:val="20"/>
              </w:rPr>
              <w:t>1690</w:t>
            </w:r>
          </w:p>
        </w:tc>
        <w:tc>
          <w:tcPr>
            <w:tcW w:w="1142" w:type="dxa"/>
          </w:tcPr>
          <w:p w:rsidR="00FA6D61" w:rsidRPr="00A45F1B" w:rsidRDefault="00FA6D61" w:rsidP="003D17C6">
            <w:pPr>
              <w:jc w:val="center"/>
              <w:rPr>
                <w:sz w:val="20"/>
                <w:szCs w:val="20"/>
              </w:rPr>
            </w:pPr>
            <w:r w:rsidRPr="00A45F1B">
              <w:rPr>
                <w:sz w:val="20"/>
                <w:szCs w:val="20"/>
              </w:rPr>
              <w:t>133,08</w:t>
            </w:r>
          </w:p>
        </w:tc>
        <w:tc>
          <w:tcPr>
            <w:tcW w:w="850" w:type="dxa"/>
          </w:tcPr>
          <w:p w:rsidR="00FA6D61" w:rsidRPr="00A45F1B" w:rsidRDefault="00FA6D61" w:rsidP="003D17C6">
            <w:pPr>
              <w:jc w:val="center"/>
              <w:rPr>
                <w:b/>
                <w:sz w:val="20"/>
                <w:szCs w:val="20"/>
              </w:rPr>
            </w:pPr>
            <w:r w:rsidRPr="00A45F1B">
              <w:rPr>
                <w:b/>
                <w:sz w:val="20"/>
                <w:szCs w:val="20"/>
              </w:rPr>
              <w:t>563,33</w:t>
            </w:r>
          </w:p>
        </w:tc>
        <w:tc>
          <w:tcPr>
            <w:tcW w:w="1740" w:type="dxa"/>
          </w:tcPr>
          <w:p w:rsidR="00FA6D61" w:rsidRPr="00A45F1B" w:rsidRDefault="00FA6D61" w:rsidP="003D17C6">
            <w:pPr>
              <w:jc w:val="center"/>
              <w:rPr>
                <w:sz w:val="20"/>
                <w:szCs w:val="20"/>
              </w:rPr>
            </w:pPr>
            <w:r w:rsidRPr="00A45F1B">
              <w:rPr>
                <w:sz w:val="20"/>
                <w:szCs w:val="20"/>
              </w:rPr>
              <w:t>133,08±</w:t>
            </w:r>
          </w:p>
        </w:tc>
      </w:tr>
      <w:tr w:rsidR="00FA6D61" w:rsidRPr="00A45F1B" w:rsidTr="00FA6D61">
        <w:trPr>
          <w:trHeight w:val="483"/>
        </w:trPr>
        <w:tc>
          <w:tcPr>
            <w:tcW w:w="2268" w:type="dxa"/>
          </w:tcPr>
          <w:p w:rsidR="00FA6D61" w:rsidRPr="00A45F1B" w:rsidRDefault="00FA6D61" w:rsidP="003D17C6">
            <w:pPr>
              <w:rPr>
                <w:b/>
                <w:sz w:val="14"/>
                <w:szCs w:val="14"/>
              </w:rPr>
            </w:pPr>
            <w:r>
              <w:rPr>
                <w:b/>
                <w:sz w:val="14"/>
                <w:szCs w:val="14"/>
              </w:rPr>
              <w:t>Из</w:t>
            </w:r>
            <w:r w:rsidRPr="00A45F1B">
              <w:rPr>
                <w:b/>
                <w:sz w:val="14"/>
                <w:szCs w:val="14"/>
              </w:rPr>
              <w:t xml:space="preserve"> них ограничений</w:t>
            </w:r>
          </w:p>
          <w:p w:rsidR="00FA6D61" w:rsidRPr="00A45F1B" w:rsidRDefault="00FA6D61" w:rsidP="003D17C6">
            <w:pPr>
              <w:rPr>
                <w:b/>
                <w:sz w:val="14"/>
                <w:szCs w:val="14"/>
              </w:rPr>
            </w:pPr>
            <w:r w:rsidRPr="00A45F1B">
              <w:rPr>
                <w:b/>
                <w:sz w:val="14"/>
                <w:szCs w:val="14"/>
              </w:rPr>
              <w:t>Способность к самообслужив</w:t>
            </w:r>
            <w:r w:rsidRPr="00A45F1B">
              <w:rPr>
                <w:b/>
                <w:sz w:val="14"/>
                <w:szCs w:val="14"/>
              </w:rPr>
              <w:t>а</w:t>
            </w:r>
            <w:r w:rsidRPr="00A45F1B">
              <w:rPr>
                <w:b/>
                <w:sz w:val="14"/>
                <w:szCs w:val="14"/>
              </w:rPr>
              <w:t>нию</w:t>
            </w:r>
          </w:p>
        </w:tc>
        <w:tc>
          <w:tcPr>
            <w:tcW w:w="992" w:type="dxa"/>
          </w:tcPr>
          <w:p w:rsidR="00FA6D61" w:rsidRPr="00A45F1B" w:rsidRDefault="00FA6D61" w:rsidP="003D17C6">
            <w:pPr>
              <w:jc w:val="center"/>
              <w:rPr>
                <w:b/>
                <w:sz w:val="20"/>
                <w:szCs w:val="20"/>
              </w:rPr>
            </w:pPr>
            <w:r w:rsidRPr="00A45F1B">
              <w:rPr>
                <w:b/>
                <w:sz w:val="20"/>
                <w:szCs w:val="20"/>
              </w:rPr>
              <w:t>215</w:t>
            </w:r>
          </w:p>
        </w:tc>
        <w:tc>
          <w:tcPr>
            <w:tcW w:w="851" w:type="dxa"/>
          </w:tcPr>
          <w:p w:rsidR="00FA6D61" w:rsidRPr="00A45F1B" w:rsidRDefault="00FA6D61" w:rsidP="003D17C6">
            <w:pPr>
              <w:jc w:val="center"/>
              <w:rPr>
                <w:sz w:val="20"/>
                <w:szCs w:val="20"/>
              </w:rPr>
            </w:pPr>
            <w:r w:rsidRPr="00A45F1B">
              <w:rPr>
                <w:sz w:val="20"/>
                <w:szCs w:val="20"/>
              </w:rPr>
              <w:t>50,70</w:t>
            </w:r>
          </w:p>
        </w:tc>
        <w:tc>
          <w:tcPr>
            <w:tcW w:w="708" w:type="dxa"/>
          </w:tcPr>
          <w:p w:rsidR="00FA6D61" w:rsidRPr="00A45F1B" w:rsidRDefault="00FA6D61" w:rsidP="003D17C6">
            <w:pPr>
              <w:jc w:val="center"/>
              <w:rPr>
                <w:b/>
                <w:sz w:val="20"/>
                <w:szCs w:val="20"/>
              </w:rPr>
            </w:pPr>
            <w:r w:rsidRPr="00A45F1B">
              <w:rPr>
                <w:b/>
                <w:sz w:val="20"/>
                <w:szCs w:val="20"/>
              </w:rPr>
              <w:t>215</w:t>
            </w:r>
          </w:p>
        </w:tc>
        <w:tc>
          <w:tcPr>
            <w:tcW w:w="1276" w:type="dxa"/>
          </w:tcPr>
          <w:p w:rsidR="00FA6D61" w:rsidRPr="00A45F1B" w:rsidRDefault="00FA6D61" w:rsidP="003D17C6">
            <w:pPr>
              <w:jc w:val="center"/>
              <w:rPr>
                <w:sz w:val="20"/>
                <w:szCs w:val="20"/>
              </w:rPr>
            </w:pPr>
            <w:r w:rsidRPr="00A45F1B">
              <w:rPr>
                <w:sz w:val="20"/>
                <w:szCs w:val="20"/>
              </w:rPr>
              <w:t>50,58</w:t>
            </w:r>
          </w:p>
        </w:tc>
        <w:tc>
          <w:tcPr>
            <w:tcW w:w="567" w:type="dxa"/>
          </w:tcPr>
          <w:p w:rsidR="00FA6D61" w:rsidRPr="00A45F1B" w:rsidRDefault="00FA6D61" w:rsidP="003D17C6">
            <w:pPr>
              <w:jc w:val="center"/>
              <w:rPr>
                <w:b/>
                <w:sz w:val="20"/>
                <w:szCs w:val="20"/>
              </w:rPr>
            </w:pPr>
            <w:r w:rsidRPr="00A45F1B">
              <w:rPr>
                <w:b/>
                <w:sz w:val="20"/>
                <w:szCs w:val="20"/>
                <w:lang w:val="en-US"/>
              </w:rPr>
              <w:t>244</w:t>
            </w:r>
          </w:p>
        </w:tc>
        <w:tc>
          <w:tcPr>
            <w:tcW w:w="1276" w:type="dxa"/>
          </w:tcPr>
          <w:p w:rsidR="00FA6D61" w:rsidRPr="00A45F1B" w:rsidRDefault="00FA6D61" w:rsidP="003D17C6">
            <w:pPr>
              <w:jc w:val="center"/>
              <w:rPr>
                <w:sz w:val="20"/>
                <w:szCs w:val="20"/>
              </w:rPr>
            </w:pPr>
            <w:r w:rsidRPr="00A45F1B">
              <w:rPr>
                <w:sz w:val="20"/>
                <w:szCs w:val="20"/>
                <w:lang w:val="en-US"/>
              </w:rPr>
              <w:t>57</w:t>
            </w:r>
            <w:r w:rsidRPr="00A45F1B">
              <w:rPr>
                <w:sz w:val="20"/>
                <w:szCs w:val="20"/>
              </w:rPr>
              <w:t>,</w:t>
            </w:r>
            <w:r w:rsidRPr="00A45F1B">
              <w:rPr>
                <w:sz w:val="20"/>
                <w:szCs w:val="20"/>
                <w:lang w:val="en-US"/>
              </w:rPr>
              <w:t>99</w:t>
            </w:r>
          </w:p>
        </w:tc>
        <w:tc>
          <w:tcPr>
            <w:tcW w:w="1134" w:type="dxa"/>
          </w:tcPr>
          <w:p w:rsidR="00FA6D61" w:rsidRPr="00A45F1B" w:rsidRDefault="00FA6D61" w:rsidP="003D17C6">
            <w:pPr>
              <w:jc w:val="center"/>
              <w:rPr>
                <w:b/>
                <w:sz w:val="20"/>
                <w:szCs w:val="20"/>
              </w:rPr>
            </w:pPr>
            <w:r w:rsidRPr="00A45F1B">
              <w:rPr>
                <w:b/>
                <w:sz w:val="20"/>
                <w:szCs w:val="20"/>
              </w:rPr>
              <w:t>674</w:t>
            </w:r>
          </w:p>
        </w:tc>
        <w:tc>
          <w:tcPr>
            <w:tcW w:w="1142" w:type="dxa"/>
          </w:tcPr>
          <w:p w:rsidR="00FA6D61" w:rsidRPr="00A45F1B" w:rsidRDefault="00FA6D61" w:rsidP="003D17C6">
            <w:pPr>
              <w:jc w:val="center"/>
              <w:rPr>
                <w:sz w:val="20"/>
                <w:szCs w:val="20"/>
              </w:rPr>
            </w:pPr>
            <w:r w:rsidRPr="00A45F1B">
              <w:rPr>
                <w:sz w:val="20"/>
                <w:szCs w:val="20"/>
              </w:rPr>
              <w:t>53,07</w:t>
            </w:r>
          </w:p>
        </w:tc>
        <w:tc>
          <w:tcPr>
            <w:tcW w:w="850" w:type="dxa"/>
          </w:tcPr>
          <w:p w:rsidR="00FA6D61" w:rsidRPr="00A45F1B" w:rsidRDefault="00FA6D61" w:rsidP="003D17C6">
            <w:pPr>
              <w:jc w:val="center"/>
              <w:rPr>
                <w:b/>
                <w:sz w:val="20"/>
                <w:szCs w:val="20"/>
              </w:rPr>
            </w:pPr>
            <w:r w:rsidRPr="00A45F1B">
              <w:rPr>
                <w:b/>
                <w:sz w:val="20"/>
                <w:szCs w:val="20"/>
              </w:rPr>
              <w:t>224,66</w:t>
            </w:r>
          </w:p>
        </w:tc>
        <w:tc>
          <w:tcPr>
            <w:tcW w:w="1740" w:type="dxa"/>
          </w:tcPr>
          <w:p w:rsidR="00FA6D61" w:rsidRPr="00A45F1B" w:rsidRDefault="00FA6D61" w:rsidP="003D17C6">
            <w:pPr>
              <w:jc w:val="center"/>
              <w:rPr>
                <w:sz w:val="20"/>
                <w:szCs w:val="20"/>
              </w:rPr>
            </w:pPr>
            <w:r w:rsidRPr="00A45F1B">
              <w:rPr>
                <w:sz w:val="20"/>
                <w:szCs w:val="20"/>
              </w:rPr>
              <w:t>53,07±2,75</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 самостоятельному передвижению</w:t>
            </w:r>
          </w:p>
        </w:tc>
        <w:tc>
          <w:tcPr>
            <w:tcW w:w="992" w:type="dxa"/>
          </w:tcPr>
          <w:p w:rsidR="00FA6D61" w:rsidRPr="00A45F1B" w:rsidRDefault="00FA6D61" w:rsidP="003D17C6">
            <w:pPr>
              <w:jc w:val="center"/>
              <w:rPr>
                <w:b/>
                <w:sz w:val="20"/>
                <w:szCs w:val="20"/>
              </w:rPr>
            </w:pPr>
            <w:r w:rsidRPr="00A45F1B">
              <w:rPr>
                <w:b/>
                <w:sz w:val="20"/>
                <w:szCs w:val="20"/>
              </w:rPr>
              <w:t>191</w:t>
            </w:r>
          </w:p>
        </w:tc>
        <w:tc>
          <w:tcPr>
            <w:tcW w:w="851" w:type="dxa"/>
          </w:tcPr>
          <w:p w:rsidR="00FA6D61" w:rsidRPr="00A45F1B" w:rsidRDefault="00FA6D61" w:rsidP="003D17C6">
            <w:pPr>
              <w:jc w:val="center"/>
              <w:rPr>
                <w:sz w:val="20"/>
                <w:szCs w:val="20"/>
              </w:rPr>
            </w:pPr>
            <w:r w:rsidRPr="00A45F1B">
              <w:rPr>
                <w:sz w:val="20"/>
                <w:szCs w:val="20"/>
              </w:rPr>
              <w:t>45,04</w:t>
            </w:r>
          </w:p>
        </w:tc>
        <w:tc>
          <w:tcPr>
            <w:tcW w:w="708" w:type="dxa"/>
          </w:tcPr>
          <w:p w:rsidR="00FA6D61" w:rsidRPr="00A45F1B" w:rsidRDefault="00FA6D61" w:rsidP="003D17C6">
            <w:pPr>
              <w:jc w:val="center"/>
              <w:rPr>
                <w:b/>
                <w:sz w:val="20"/>
                <w:szCs w:val="20"/>
              </w:rPr>
            </w:pPr>
            <w:r w:rsidRPr="00A45F1B">
              <w:rPr>
                <w:b/>
                <w:sz w:val="20"/>
                <w:szCs w:val="20"/>
              </w:rPr>
              <w:t>168</w:t>
            </w:r>
          </w:p>
        </w:tc>
        <w:tc>
          <w:tcPr>
            <w:tcW w:w="1276" w:type="dxa"/>
          </w:tcPr>
          <w:p w:rsidR="00FA6D61" w:rsidRPr="00A45F1B" w:rsidRDefault="00FA6D61" w:rsidP="003D17C6">
            <w:pPr>
              <w:jc w:val="center"/>
              <w:rPr>
                <w:sz w:val="20"/>
                <w:szCs w:val="20"/>
              </w:rPr>
            </w:pPr>
            <w:r w:rsidRPr="00A45F1B">
              <w:rPr>
                <w:sz w:val="20"/>
                <w:szCs w:val="20"/>
              </w:rPr>
              <w:t>39,52</w:t>
            </w:r>
          </w:p>
        </w:tc>
        <w:tc>
          <w:tcPr>
            <w:tcW w:w="567" w:type="dxa"/>
          </w:tcPr>
          <w:p w:rsidR="00FA6D61" w:rsidRPr="00A45F1B" w:rsidRDefault="00FA6D61" w:rsidP="003D17C6">
            <w:pPr>
              <w:jc w:val="center"/>
              <w:rPr>
                <w:b/>
                <w:sz w:val="20"/>
                <w:szCs w:val="20"/>
                <w:lang w:val="en-US"/>
              </w:rPr>
            </w:pPr>
            <w:r w:rsidRPr="00A45F1B">
              <w:rPr>
                <w:b/>
                <w:sz w:val="20"/>
                <w:szCs w:val="20"/>
                <w:lang w:val="en-US"/>
              </w:rPr>
              <w:t>174</w:t>
            </w:r>
          </w:p>
        </w:tc>
        <w:tc>
          <w:tcPr>
            <w:tcW w:w="1276" w:type="dxa"/>
          </w:tcPr>
          <w:p w:rsidR="00FA6D61" w:rsidRPr="00A45F1B" w:rsidRDefault="00FA6D61" w:rsidP="003D17C6">
            <w:pPr>
              <w:jc w:val="center"/>
              <w:rPr>
                <w:sz w:val="20"/>
                <w:szCs w:val="20"/>
              </w:rPr>
            </w:pPr>
            <w:r w:rsidRPr="00A45F1B">
              <w:rPr>
                <w:sz w:val="20"/>
                <w:szCs w:val="20"/>
              </w:rPr>
              <w:t>4</w:t>
            </w:r>
            <w:r w:rsidRPr="00A45F1B">
              <w:rPr>
                <w:sz w:val="20"/>
                <w:szCs w:val="20"/>
                <w:lang w:val="en-US"/>
              </w:rPr>
              <w:t>1</w:t>
            </w:r>
            <w:r w:rsidRPr="00A45F1B">
              <w:rPr>
                <w:sz w:val="20"/>
                <w:szCs w:val="20"/>
              </w:rPr>
              <w:t>,</w:t>
            </w:r>
            <w:r w:rsidRPr="00A45F1B">
              <w:rPr>
                <w:sz w:val="20"/>
                <w:szCs w:val="20"/>
                <w:lang w:val="en-US"/>
              </w:rPr>
              <w:t>35</w:t>
            </w:r>
          </w:p>
        </w:tc>
        <w:tc>
          <w:tcPr>
            <w:tcW w:w="1134" w:type="dxa"/>
          </w:tcPr>
          <w:p w:rsidR="00FA6D61" w:rsidRPr="00A45F1B" w:rsidRDefault="00FA6D61" w:rsidP="003D17C6">
            <w:pPr>
              <w:jc w:val="center"/>
              <w:rPr>
                <w:b/>
                <w:sz w:val="20"/>
                <w:szCs w:val="20"/>
              </w:rPr>
            </w:pPr>
            <w:r w:rsidRPr="00A45F1B">
              <w:rPr>
                <w:b/>
                <w:sz w:val="20"/>
                <w:szCs w:val="20"/>
              </w:rPr>
              <w:t>533</w:t>
            </w:r>
          </w:p>
        </w:tc>
        <w:tc>
          <w:tcPr>
            <w:tcW w:w="1142" w:type="dxa"/>
          </w:tcPr>
          <w:p w:rsidR="00FA6D61" w:rsidRPr="00A45F1B" w:rsidRDefault="00FA6D61" w:rsidP="003D17C6">
            <w:pPr>
              <w:jc w:val="center"/>
              <w:rPr>
                <w:sz w:val="20"/>
                <w:szCs w:val="20"/>
              </w:rPr>
            </w:pPr>
            <w:r w:rsidRPr="00A45F1B">
              <w:rPr>
                <w:sz w:val="20"/>
                <w:szCs w:val="20"/>
              </w:rPr>
              <w:t>41,97</w:t>
            </w:r>
          </w:p>
        </w:tc>
        <w:tc>
          <w:tcPr>
            <w:tcW w:w="850" w:type="dxa"/>
          </w:tcPr>
          <w:p w:rsidR="00FA6D61" w:rsidRPr="00A45F1B" w:rsidRDefault="00FA6D61" w:rsidP="003D17C6">
            <w:pPr>
              <w:jc w:val="center"/>
              <w:rPr>
                <w:b/>
                <w:sz w:val="20"/>
                <w:szCs w:val="20"/>
              </w:rPr>
            </w:pPr>
            <w:r w:rsidRPr="00A45F1B">
              <w:rPr>
                <w:b/>
                <w:sz w:val="20"/>
                <w:szCs w:val="20"/>
              </w:rPr>
              <w:t>177,66</w:t>
            </w:r>
          </w:p>
        </w:tc>
        <w:tc>
          <w:tcPr>
            <w:tcW w:w="1740" w:type="dxa"/>
          </w:tcPr>
          <w:p w:rsidR="00FA6D61" w:rsidRPr="00A45F1B" w:rsidRDefault="00FA6D61" w:rsidP="003D17C6">
            <w:pPr>
              <w:jc w:val="center"/>
              <w:rPr>
                <w:sz w:val="20"/>
                <w:szCs w:val="20"/>
              </w:rPr>
            </w:pPr>
            <w:r w:rsidRPr="00A45F1B">
              <w:rPr>
                <w:sz w:val="20"/>
                <w:szCs w:val="20"/>
              </w:rPr>
              <w:t>41,97±2,61</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 ориентации</w:t>
            </w:r>
          </w:p>
        </w:tc>
        <w:tc>
          <w:tcPr>
            <w:tcW w:w="992" w:type="dxa"/>
          </w:tcPr>
          <w:p w:rsidR="00FA6D61" w:rsidRPr="00A45F1B" w:rsidRDefault="00FA6D61" w:rsidP="003D17C6">
            <w:pPr>
              <w:jc w:val="center"/>
              <w:rPr>
                <w:b/>
                <w:sz w:val="20"/>
                <w:szCs w:val="20"/>
              </w:rPr>
            </w:pPr>
            <w:r w:rsidRPr="00A45F1B">
              <w:rPr>
                <w:b/>
                <w:sz w:val="20"/>
                <w:szCs w:val="20"/>
              </w:rPr>
              <w:t>19</w:t>
            </w:r>
          </w:p>
        </w:tc>
        <w:tc>
          <w:tcPr>
            <w:tcW w:w="851" w:type="dxa"/>
          </w:tcPr>
          <w:p w:rsidR="00FA6D61" w:rsidRPr="00A45F1B" w:rsidRDefault="00FA6D61" w:rsidP="003D17C6">
            <w:pPr>
              <w:jc w:val="center"/>
              <w:rPr>
                <w:sz w:val="20"/>
                <w:szCs w:val="20"/>
              </w:rPr>
            </w:pPr>
            <w:r w:rsidRPr="00A45F1B">
              <w:rPr>
                <w:sz w:val="20"/>
                <w:szCs w:val="20"/>
              </w:rPr>
              <w:t>4,48</w:t>
            </w:r>
          </w:p>
        </w:tc>
        <w:tc>
          <w:tcPr>
            <w:tcW w:w="708" w:type="dxa"/>
          </w:tcPr>
          <w:p w:rsidR="00FA6D61" w:rsidRPr="00A45F1B" w:rsidRDefault="00FA6D61" w:rsidP="003D17C6">
            <w:pPr>
              <w:jc w:val="center"/>
              <w:rPr>
                <w:b/>
                <w:sz w:val="20"/>
                <w:szCs w:val="20"/>
              </w:rPr>
            </w:pPr>
            <w:r w:rsidRPr="00A45F1B">
              <w:rPr>
                <w:b/>
                <w:sz w:val="20"/>
                <w:szCs w:val="20"/>
              </w:rPr>
              <w:t>20</w:t>
            </w:r>
          </w:p>
        </w:tc>
        <w:tc>
          <w:tcPr>
            <w:tcW w:w="1276" w:type="dxa"/>
          </w:tcPr>
          <w:p w:rsidR="00FA6D61" w:rsidRPr="00A45F1B" w:rsidRDefault="00FA6D61" w:rsidP="003D17C6">
            <w:pPr>
              <w:jc w:val="center"/>
              <w:rPr>
                <w:sz w:val="20"/>
                <w:szCs w:val="20"/>
              </w:rPr>
            </w:pPr>
            <w:r w:rsidRPr="00A45F1B">
              <w:rPr>
                <w:sz w:val="20"/>
                <w:szCs w:val="20"/>
              </w:rPr>
              <w:t>4,71</w:t>
            </w:r>
          </w:p>
        </w:tc>
        <w:tc>
          <w:tcPr>
            <w:tcW w:w="567" w:type="dxa"/>
          </w:tcPr>
          <w:p w:rsidR="00FA6D61" w:rsidRPr="00A45F1B" w:rsidRDefault="00FA6D61" w:rsidP="003D17C6">
            <w:pPr>
              <w:jc w:val="center"/>
              <w:rPr>
                <w:b/>
                <w:sz w:val="20"/>
                <w:szCs w:val="20"/>
              </w:rPr>
            </w:pPr>
            <w:r w:rsidRPr="00A45F1B">
              <w:rPr>
                <w:b/>
                <w:sz w:val="20"/>
                <w:szCs w:val="20"/>
                <w:lang w:val="en-US"/>
              </w:rPr>
              <w:t>2</w:t>
            </w:r>
            <w:r w:rsidRPr="00A45F1B">
              <w:rPr>
                <w:b/>
                <w:sz w:val="20"/>
                <w:szCs w:val="20"/>
              </w:rPr>
              <w:t>5</w:t>
            </w:r>
          </w:p>
        </w:tc>
        <w:tc>
          <w:tcPr>
            <w:tcW w:w="1276" w:type="dxa"/>
          </w:tcPr>
          <w:p w:rsidR="00FA6D61" w:rsidRPr="00A45F1B" w:rsidRDefault="00FA6D61" w:rsidP="003D17C6">
            <w:pPr>
              <w:jc w:val="center"/>
              <w:rPr>
                <w:sz w:val="20"/>
                <w:szCs w:val="20"/>
              </w:rPr>
            </w:pPr>
            <w:r w:rsidRPr="00A45F1B">
              <w:rPr>
                <w:sz w:val="20"/>
                <w:szCs w:val="20"/>
                <w:lang w:val="en-US"/>
              </w:rPr>
              <w:t>5</w:t>
            </w:r>
            <w:r w:rsidRPr="00A45F1B">
              <w:rPr>
                <w:sz w:val="20"/>
                <w:szCs w:val="20"/>
              </w:rPr>
              <w:t>,</w:t>
            </w:r>
            <w:r w:rsidRPr="00A45F1B">
              <w:rPr>
                <w:sz w:val="20"/>
                <w:szCs w:val="20"/>
                <w:lang w:val="en-US"/>
              </w:rPr>
              <w:t>94</w:t>
            </w:r>
          </w:p>
        </w:tc>
        <w:tc>
          <w:tcPr>
            <w:tcW w:w="1134" w:type="dxa"/>
          </w:tcPr>
          <w:p w:rsidR="00FA6D61" w:rsidRPr="00A45F1B" w:rsidRDefault="00FA6D61" w:rsidP="003D17C6">
            <w:pPr>
              <w:jc w:val="center"/>
              <w:rPr>
                <w:b/>
                <w:sz w:val="20"/>
                <w:szCs w:val="20"/>
              </w:rPr>
            </w:pPr>
            <w:r w:rsidRPr="00A45F1B">
              <w:rPr>
                <w:b/>
                <w:sz w:val="20"/>
                <w:szCs w:val="20"/>
              </w:rPr>
              <w:t>64</w:t>
            </w:r>
          </w:p>
        </w:tc>
        <w:tc>
          <w:tcPr>
            <w:tcW w:w="1142" w:type="dxa"/>
          </w:tcPr>
          <w:p w:rsidR="00FA6D61" w:rsidRPr="00A45F1B" w:rsidRDefault="00FA6D61" w:rsidP="003D17C6">
            <w:pPr>
              <w:jc w:val="center"/>
              <w:rPr>
                <w:sz w:val="20"/>
                <w:szCs w:val="20"/>
              </w:rPr>
            </w:pPr>
            <w:r w:rsidRPr="00A45F1B">
              <w:rPr>
                <w:sz w:val="20"/>
                <w:szCs w:val="20"/>
              </w:rPr>
              <w:t>5,04</w:t>
            </w:r>
          </w:p>
        </w:tc>
        <w:tc>
          <w:tcPr>
            <w:tcW w:w="850" w:type="dxa"/>
          </w:tcPr>
          <w:p w:rsidR="00FA6D61" w:rsidRPr="00A45F1B" w:rsidRDefault="00FA6D61" w:rsidP="003D17C6">
            <w:pPr>
              <w:jc w:val="center"/>
              <w:rPr>
                <w:b/>
                <w:sz w:val="20"/>
                <w:szCs w:val="20"/>
              </w:rPr>
            </w:pPr>
            <w:r w:rsidRPr="00A45F1B">
              <w:rPr>
                <w:b/>
                <w:sz w:val="20"/>
                <w:szCs w:val="20"/>
              </w:rPr>
              <w:t>21,33</w:t>
            </w:r>
          </w:p>
        </w:tc>
        <w:tc>
          <w:tcPr>
            <w:tcW w:w="1740" w:type="dxa"/>
          </w:tcPr>
          <w:p w:rsidR="00FA6D61" w:rsidRPr="00A45F1B" w:rsidRDefault="00FA6D61" w:rsidP="003D17C6">
            <w:pPr>
              <w:jc w:val="center"/>
              <w:rPr>
                <w:sz w:val="20"/>
                <w:szCs w:val="20"/>
              </w:rPr>
            </w:pPr>
            <w:r w:rsidRPr="00A45F1B">
              <w:rPr>
                <w:sz w:val="20"/>
                <w:szCs w:val="20"/>
              </w:rPr>
              <w:t>5,04±1,07</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 общению</w:t>
            </w:r>
          </w:p>
        </w:tc>
        <w:tc>
          <w:tcPr>
            <w:tcW w:w="992" w:type="dxa"/>
          </w:tcPr>
          <w:p w:rsidR="00FA6D61" w:rsidRPr="00A45F1B" w:rsidRDefault="00FA6D61" w:rsidP="003D17C6">
            <w:pPr>
              <w:jc w:val="center"/>
              <w:rPr>
                <w:b/>
                <w:sz w:val="20"/>
                <w:szCs w:val="20"/>
              </w:rPr>
            </w:pPr>
            <w:r w:rsidRPr="00A45F1B">
              <w:rPr>
                <w:b/>
                <w:sz w:val="20"/>
                <w:szCs w:val="20"/>
              </w:rPr>
              <w:t>47</w:t>
            </w:r>
          </w:p>
        </w:tc>
        <w:tc>
          <w:tcPr>
            <w:tcW w:w="851" w:type="dxa"/>
          </w:tcPr>
          <w:p w:rsidR="00FA6D61" w:rsidRPr="00A45F1B" w:rsidRDefault="00FA6D61" w:rsidP="003D17C6">
            <w:pPr>
              <w:jc w:val="center"/>
              <w:rPr>
                <w:sz w:val="20"/>
                <w:szCs w:val="20"/>
              </w:rPr>
            </w:pPr>
            <w:r w:rsidRPr="00A45F1B">
              <w:rPr>
                <w:sz w:val="20"/>
                <w:szCs w:val="20"/>
              </w:rPr>
              <w:t>11,08</w:t>
            </w:r>
          </w:p>
        </w:tc>
        <w:tc>
          <w:tcPr>
            <w:tcW w:w="708" w:type="dxa"/>
          </w:tcPr>
          <w:p w:rsidR="00FA6D61" w:rsidRPr="00A45F1B" w:rsidRDefault="00FA6D61" w:rsidP="003D17C6">
            <w:pPr>
              <w:jc w:val="center"/>
              <w:rPr>
                <w:b/>
                <w:sz w:val="20"/>
                <w:szCs w:val="20"/>
              </w:rPr>
            </w:pPr>
            <w:r w:rsidRPr="00A45F1B">
              <w:rPr>
                <w:b/>
                <w:sz w:val="20"/>
                <w:szCs w:val="20"/>
              </w:rPr>
              <w:t>49</w:t>
            </w:r>
          </w:p>
        </w:tc>
        <w:tc>
          <w:tcPr>
            <w:tcW w:w="1276" w:type="dxa"/>
          </w:tcPr>
          <w:p w:rsidR="00FA6D61" w:rsidRPr="00A45F1B" w:rsidRDefault="00FA6D61" w:rsidP="003D17C6">
            <w:pPr>
              <w:jc w:val="center"/>
              <w:rPr>
                <w:sz w:val="20"/>
                <w:szCs w:val="20"/>
              </w:rPr>
            </w:pPr>
            <w:r w:rsidRPr="00A45F1B">
              <w:rPr>
                <w:sz w:val="20"/>
                <w:szCs w:val="20"/>
              </w:rPr>
              <w:t>11,52</w:t>
            </w:r>
          </w:p>
        </w:tc>
        <w:tc>
          <w:tcPr>
            <w:tcW w:w="567" w:type="dxa"/>
          </w:tcPr>
          <w:p w:rsidR="00FA6D61" w:rsidRPr="00A45F1B" w:rsidRDefault="00FA6D61" w:rsidP="003D17C6">
            <w:pPr>
              <w:jc w:val="center"/>
              <w:rPr>
                <w:b/>
                <w:sz w:val="20"/>
                <w:szCs w:val="20"/>
              </w:rPr>
            </w:pPr>
            <w:r w:rsidRPr="00A45F1B">
              <w:rPr>
                <w:b/>
                <w:sz w:val="20"/>
                <w:szCs w:val="20"/>
                <w:lang w:val="en-US"/>
              </w:rPr>
              <w:t>5</w:t>
            </w:r>
            <w:r w:rsidRPr="00A45F1B">
              <w:rPr>
                <w:b/>
                <w:sz w:val="20"/>
                <w:szCs w:val="20"/>
              </w:rPr>
              <w:t>9</w:t>
            </w:r>
          </w:p>
        </w:tc>
        <w:tc>
          <w:tcPr>
            <w:tcW w:w="1276" w:type="dxa"/>
          </w:tcPr>
          <w:p w:rsidR="00FA6D61" w:rsidRPr="00A45F1B" w:rsidRDefault="00FA6D61" w:rsidP="003D17C6">
            <w:pPr>
              <w:jc w:val="center"/>
              <w:rPr>
                <w:sz w:val="20"/>
                <w:szCs w:val="20"/>
              </w:rPr>
            </w:pPr>
            <w:r w:rsidRPr="00A45F1B">
              <w:rPr>
                <w:sz w:val="20"/>
                <w:szCs w:val="20"/>
              </w:rPr>
              <w:t>1</w:t>
            </w:r>
            <w:r w:rsidRPr="00A45F1B">
              <w:rPr>
                <w:sz w:val="20"/>
                <w:szCs w:val="20"/>
                <w:lang w:val="en-US"/>
              </w:rPr>
              <w:t>4</w:t>
            </w:r>
            <w:r w:rsidRPr="00A45F1B">
              <w:rPr>
                <w:sz w:val="20"/>
                <w:szCs w:val="20"/>
              </w:rPr>
              <w:t>,</w:t>
            </w:r>
            <w:r w:rsidRPr="00A45F1B">
              <w:rPr>
                <w:sz w:val="20"/>
                <w:szCs w:val="20"/>
                <w:lang w:val="en-US"/>
              </w:rPr>
              <w:t>02</w:t>
            </w:r>
          </w:p>
        </w:tc>
        <w:tc>
          <w:tcPr>
            <w:tcW w:w="1134" w:type="dxa"/>
          </w:tcPr>
          <w:p w:rsidR="00FA6D61" w:rsidRPr="00A45F1B" w:rsidRDefault="00FA6D61" w:rsidP="003D17C6">
            <w:pPr>
              <w:jc w:val="center"/>
              <w:rPr>
                <w:b/>
                <w:sz w:val="20"/>
                <w:szCs w:val="20"/>
              </w:rPr>
            </w:pPr>
            <w:r w:rsidRPr="00A45F1B">
              <w:rPr>
                <w:b/>
                <w:sz w:val="20"/>
                <w:szCs w:val="20"/>
              </w:rPr>
              <w:t>155</w:t>
            </w:r>
          </w:p>
        </w:tc>
        <w:tc>
          <w:tcPr>
            <w:tcW w:w="1142" w:type="dxa"/>
          </w:tcPr>
          <w:p w:rsidR="00FA6D61" w:rsidRPr="00A45F1B" w:rsidRDefault="00FA6D61" w:rsidP="003D17C6">
            <w:pPr>
              <w:jc w:val="center"/>
              <w:rPr>
                <w:sz w:val="20"/>
                <w:szCs w:val="20"/>
              </w:rPr>
            </w:pPr>
            <w:r w:rsidRPr="00A45F1B">
              <w:rPr>
                <w:sz w:val="20"/>
                <w:szCs w:val="20"/>
              </w:rPr>
              <w:t>12,21</w:t>
            </w:r>
          </w:p>
        </w:tc>
        <w:tc>
          <w:tcPr>
            <w:tcW w:w="850" w:type="dxa"/>
          </w:tcPr>
          <w:p w:rsidR="00FA6D61" w:rsidRPr="00A45F1B" w:rsidRDefault="00FA6D61" w:rsidP="003D17C6">
            <w:pPr>
              <w:jc w:val="center"/>
              <w:rPr>
                <w:b/>
                <w:sz w:val="20"/>
                <w:szCs w:val="20"/>
              </w:rPr>
            </w:pPr>
            <w:r w:rsidRPr="00A45F1B">
              <w:rPr>
                <w:b/>
                <w:sz w:val="20"/>
                <w:szCs w:val="20"/>
              </w:rPr>
              <w:t>51,66</w:t>
            </w:r>
          </w:p>
        </w:tc>
        <w:tc>
          <w:tcPr>
            <w:tcW w:w="1740" w:type="dxa"/>
          </w:tcPr>
          <w:p w:rsidR="00FA6D61" w:rsidRPr="00A45F1B" w:rsidRDefault="00FA6D61" w:rsidP="003D17C6">
            <w:pPr>
              <w:jc w:val="center"/>
              <w:rPr>
                <w:sz w:val="20"/>
                <w:szCs w:val="20"/>
              </w:rPr>
            </w:pPr>
            <w:r w:rsidRPr="00A45F1B">
              <w:rPr>
                <w:sz w:val="20"/>
                <w:szCs w:val="20"/>
              </w:rPr>
              <w:t>12,21±1,62</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контролировать своё поведение</w:t>
            </w:r>
          </w:p>
        </w:tc>
        <w:tc>
          <w:tcPr>
            <w:tcW w:w="992" w:type="dxa"/>
          </w:tcPr>
          <w:p w:rsidR="00FA6D61" w:rsidRPr="00A45F1B" w:rsidRDefault="00FA6D61" w:rsidP="003D17C6">
            <w:pPr>
              <w:jc w:val="center"/>
              <w:rPr>
                <w:b/>
                <w:sz w:val="20"/>
                <w:szCs w:val="20"/>
              </w:rPr>
            </w:pPr>
            <w:r w:rsidRPr="00A45F1B">
              <w:rPr>
                <w:b/>
                <w:sz w:val="20"/>
                <w:szCs w:val="20"/>
              </w:rPr>
              <w:t>15</w:t>
            </w:r>
          </w:p>
        </w:tc>
        <w:tc>
          <w:tcPr>
            <w:tcW w:w="851" w:type="dxa"/>
          </w:tcPr>
          <w:p w:rsidR="00FA6D61" w:rsidRPr="00A45F1B" w:rsidRDefault="00FA6D61" w:rsidP="003D17C6">
            <w:pPr>
              <w:jc w:val="center"/>
              <w:rPr>
                <w:sz w:val="20"/>
                <w:szCs w:val="20"/>
              </w:rPr>
            </w:pPr>
            <w:r w:rsidRPr="00A45F1B">
              <w:rPr>
                <w:sz w:val="20"/>
                <w:szCs w:val="20"/>
              </w:rPr>
              <w:t>3,54</w:t>
            </w:r>
          </w:p>
        </w:tc>
        <w:tc>
          <w:tcPr>
            <w:tcW w:w="708" w:type="dxa"/>
          </w:tcPr>
          <w:p w:rsidR="00FA6D61" w:rsidRPr="00A45F1B" w:rsidRDefault="00FA6D61" w:rsidP="003D17C6">
            <w:pPr>
              <w:jc w:val="center"/>
              <w:rPr>
                <w:b/>
                <w:sz w:val="20"/>
                <w:szCs w:val="20"/>
              </w:rPr>
            </w:pPr>
            <w:r w:rsidRPr="00A45F1B">
              <w:rPr>
                <w:b/>
                <w:sz w:val="20"/>
                <w:szCs w:val="20"/>
              </w:rPr>
              <w:t>19</w:t>
            </w:r>
          </w:p>
        </w:tc>
        <w:tc>
          <w:tcPr>
            <w:tcW w:w="1276" w:type="dxa"/>
          </w:tcPr>
          <w:p w:rsidR="00FA6D61" w:rsidRPr="00A45F1B" w:rsidRDefault="00FA6D61" w:rsidP="003D17C6">
            <w:pPr>
              <w:jc w:val="center"/>
              <w:rPr>
                <w:sz w:val="20"/>
                <w:szCs w:val="20"/>
              </w:rPr>
            </w:pPr>
            <w:r w:rsidRPr="00A45F1B">
              <w:rPr>
                <w:sz w:val="20"/>
                <w:szCs w:val="20"/>
              </w:rPr>
              <w:t>4,47</w:t>
            </w:r>
          </w:p>
        </w:tc>
        <w:tc>
          <w:tcPr>
            <w:tcW w:w="567" w:type="dxa"/>
          </w:tcPr>
          <w:p w:rsidR="00FA6D61" w:rsidRPr="00A45F1B" w:rsidRDefault="00FA6D61" w:rsidP="003D17C6">
            <w:pPr>
              <w:jc w:val="center"/>
              <w:rPr>
                <w:b/>
                <w:sz w:val="20"/>
                <w:szCs w:val="20"/>
                <w:lang w:val="en-US"/>
              </w:rPr>
            </w:pPr>
            <w:r w:rsidRPr="00A45F1B">
              <w:rPr>
                <w:b/>
                <w:sz w:val="20"/>
                <w:szCs w:val="20"/>
                <w:lang w:val="en-US"/>
              </w:rPr>
              <w:t>20</w:t>
            </w:r>
          </w:p>
        </w:tc>
        <w:tc>
          <w:tcPr>
            <w:tcW w:w="1276" w:type="dxa"/>
          </w:tcPr>
          <w:p w:rsidR="00FA6D61" w:rsidRPr="00A45F1B" w:rsidRDefault="00FA6D61" w:rsidP="003D17C6">
            <w:pPr>
              <w:jc w:val="center"/>
              <w:rPr>
                <w:sz w:val="20"/>
                <w:szCs w:val="20"/>
              </w:rPr>
            </w:pPr>
            <w:r w:rsidRPr="00A45F1B">
              <w:rPr>
                <w:sz w:val="20"/>
                <w:szCs w:val="20"/>
                <w:lang w:val="en-US"/>
              </w:rPr>
              <w:t>4</w:t>
            </w:r>
            <w:r w:rsidRPr="00A45F1B">
              <w:rPr>
                <w:sz w:val="20"/>
                <w:szCs w:val="20"/>
              </w:rPr>
              <w:t>,</w:t>
            </w:r>
            <w:r w:rsidRPr="00A45F1B">
              <w:rPr>
                <w:sz w:val="20"/>
                <w:szCs w:val="20"/>
                <w:lang w:val="en-US"/>
              </w:rPr>
              <w:t>75</w:t>
            </w:r>
          </w:p>
        </w:tc>
        <w:tc>
          <w:tcPr>
            <w:tcW w:w="1134" w:type="dxa"/>
          </w:tcPr>
          <w:p w:rsidR="00FA6D61" w:rsidRPr="00A45F1B" w:rsidRDefault="00FA6D61" w:rsidP="003D17C6">
            <w:pPr>
              <w:jc w:val="center"/>
              <w:rPr>
                <w:b/>
                <w:sz w:val="20"/>
                <w:szCs w:val="20"/>
              </w:rPr>
            </w:pPr>
            <w:r w:rsidRPr="00A45F1B">
              <w:rPr>
                <w:b/>
                <w:sz w:val="20"/>
                <w:szCs w:val="20"/>
              </w:rPr>
              <w:t>54</w:t>
            </w:r>
          </w:p>
        </w:tc>
        <w:tc>
          <w:tcPr>
            <w:tcW w:w="1142" w:type="dxa"/>
          </w:tcPr>
          <w:p w:rsidR="00FA6D61" w:rsidRPr="00A45F1B" w:rsidRDefault="00FA6D61" w:rsidP="003D17C6">
            <w:pPr>
              <w:jc w:val="center"/>
              <w:rPr>
                <w:sz w:val="20"/>
                <w:szCs w:val="20"/>
              </w:rPr>
            </w:pPr>
            <w:r w:rsidRPr="00A45F1B">
              <w:rPr>
                <w:sz w:val="20"/>
                <w:szCs w:val="20"/>
              </w:rPr>
              <w:t>4,25</w:t>
            </w:r>
          </w:p>
        </w:tc>
        <w:tc>
          <w:tcPr>
            <w:tcW w:w="850" w:type="dxa"/>
          </w:tcPr>
          <w:p w:rsidR="00FA6D61" w:rsidRPr="00A45F1B" w:rsidRDefault="00FA6D61" w:rsidP="003D17C6">
            <w:pPr>
              <w:jc w:val="center"/>
              <w:rPr>
                <w:b/>
                <w:sz w:val="20"/>
                <w:szCs w:val="20"/>
              </w:rPr>
            </w:pPr>
            <w:r w:rsidRPr="00A45F1B">
              <w:rPr>
                <w:b/>
                <w:sz w:val="20"/>
                <w:szCs w:val="20"/>
              </w:rPr>
              <w:t>18,00</w:t>
            </w:r>
          </w:p>
        </w:tc>
        <w:tc>
          <w:tcPr>
            <w:tcW w:w="1740" w:type="dxa"/>
          </w:tcPr>
          <w:p w:rsidR="00FA6D61" w:rsidRPr="00A45F1B" w:rsidRDefault="00FA6D61" w:rsidP="003D17C6">
            <w:pPr>
              <w:jc w:val="center"/>
              <w:rPr>
                <w:sz w:val="20"/>
                <w:szCs w:val="20"/>
              </w:rPr>
            </w:pPr>
            <w:r w:rsidRPr="00A45F1B">
              <w:rPr>
                <w:sz w:val="20"/>
                <w:szCs w:val="20"/>
              </w:rPr>
              <w:t>4,25±0,99</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 обучению</w:t>
            </w:r>
          </w:p>
        </w:tc>
        <w:tc>
          <w:tcPr>
            <w:tcW w:w="992" w:type="dxa"/>
          </w:tcPr>
          <w:p w:rsidR="00FA6D61" w:rsidRPr="00A45F1B" w:rsidRDefault="00FA6D61" w:rsidP="003D17C6">
            <w:pPr>
              <w:jc w:val="center"/>
              <w:rPr>
                <w:b/>
                <w:sz w:val="20"/>
                <w:szCs w:val="20"/>
              </w:rPr>
            </w:pPr>
            <w:r w:rsidRPr="00A45F1B">
              <w:rPr>
                <w:b/>
                <w:sz w:val="20"/>
                <w:szCs w:val="20"/>
              </w:rPr>
              <w:t>64</w:t>
            </w:r>
          </w:p>
        </w:tc>
        <w:tc>
          <w:tcPr>
            <w:tcW w:w="851" w:type="dxa"/>
          </w:tcPr>
          <w:p w:rsidR="00FA6D61" w:rsidRPr="00A45F1B" w:rsidRDefault="00FA6D61" w:rsidP="003D17C6">
            <w:pPr>
              <w:jc w:val="center"/>
              <w:rPr>
                <w:sz w:val="20"/>
                <w:szCs w:val="20"/>
              </w:rPr>
            </w:pPr>
            <w:r w:rsidRPr="00A45F1B">
              <w:rPr>
                <w:sz w:val="20"/>
                <w:szCs w:val="20"/>
              </w:rPr>
              <w:t>15,06</w:t>
            </w:r>
          </w:p>
        </w:tc>
        <w:tc>
          <w:tcPr>
            <w:tcW w:w="708" w:type="dxa"/>
          </w:tcPr>
          <w:p w:rsidR="00FA6D61" w:rsidRPr="00A45F1B" w:rsidRDefault="00FA6D61" w:rsidP="003D17C6">
            <w:pPr>
              <w:jc w:val="center"/>
              <w:rPr>
                <w:b/>
                <w:sz w:val="20"/>
                <w:szCs w:val="20"/>
              </w:rPr>
            </w:pPr>
            <w:r w:rsidRPr="00A45F1B">
              <w:rPr>
                <w:b/>
                <w:sz w:val="20"/>
                <w:szCs w:val="20"/>
              </w:rPr>
              <w:t>65</w:t>
            </w:r>
          </w:p>
        </w:tc>
        <w:tc>
          <w:tcPr>
            <w:tcW w:w="1276" w:type="dxa"/>
          </w:tcPr>
          <w:p w:rsidR="00FA6D61" w:rsidRPr="00A45F1B" w:rsidRDefault="00FA6D61" w:rsidP="003D17C6">
            <w:pPr>
              <w:jc w:val="center"/>
              <w:rPr>
                <w:sz w:val="20"/>
                <w:szCs w:val="20"/>
              </w:rPr>
            </w:pPr>
            <w:r w:rsidRPr="00A45F1B">
              <w:rPr>
                <w:sz w:val="20"/>
                <w:szCs w:val="20"/>
              </w:rPr>
              <w:t>15,29</w:t>
            </w:r>
          </w:p>
        </w:tc>
        <w:tc>
          <w:tcPr>
            <w:tcW w:w="567" w:type="dxa"/>
          </w:tcPr>
          <w:p w:rsidR="00FA6D61" w:rsidRPr="00A45F1B" w:rsidRDefault="00FA6D61" w:rsidP="003D17C6">
            <w:pPr>
              <w:jc w:val="center"/>
              <w:rPr>
                <w:b/>
                <w:sz w:val="20"/>
                <w:szCs w:val="20"/>
              </w:rPr>
            </w:pPr>
            <w:r w:rsidRPr="00A45F1B">
              <w:rPr>
                <w:b/>
                <w:sz w:val="20"/>
                <w:szCs w:val="20"/>
                <w:lang w:val="en-US"/>
              </w:rPr>
              <w:t>55</w:t>
            </w:r>
          </w:p>
        </w:tc>
        <w:tc>
          <w:tcPr>
            <w:tcW w:w="1276" w:type="dxa"/>
          </w:tcPr>
          <w:p w:rsidR="00FA6D61" w:rsidRPr="00A45F1B" w:rsidRDefault="00FA6D61" w:rsidP="003D17C6">
            <w:pPr>
              <w:jc w:val="center"/>
              <w:rPr>
                <w:sz w:val="20"/>
                <w:szCs w:val="20"/>
              </w:rPr>
            </w:pPr>
            <w:r w:rsidRPr="00A45F1B">
              <w:rPr>
                <w:sz w:val="20"/>
                <w:szCs w:val="20"/>
                <w:lang w:val="en-US"/>
              </w:rPr>
              <w:t>1</w:t>
            </w:r>
            <w:r w:rsidRPr="00A45F1B">
              <w:rPr>
                <w:sz w:val="20"/>
                <w:szCs w:val="20"/>
              </w:rPr>
              <w:t>3,0</w:t>
            </w:r>
            <w:r w:rsidRPr="00A45F1B">
              <w:rPr>
                <w:sz w:val="20"/>
                <w:szCs w:val="20"/>
                <w:lang w:val="en-US"/>
              </w:rPr>
              <w:t>7</w:t>
            </w:r>
          </w:p>
        </w:tc>
        <w:tc>
          <w:tcPr>
            <w:tcW w:w="1134" w:type="dxa"/>
          </w:tcPr>
          <w:p w:rsidR="00FA6D61" w:rsidRPr="00A45F1B" w:rsidRDefault="00FA6D61" w:rsidP="003D17C6">
            <w:pPr>
              <w:jc w:val="center"/>
              <w:rPr>
                <w:b/>
                <w:sz w:val="20"/>
                <w:szCs w:val="20"/>
              </w:rPr>
            </w:pPr>
            <w:r w:rsidRPr="00A45F1B">
              <w:rPr>
                <w:b/>
                <w:sz w:val="20"/>
                <w:szCs w:val="20"/>
              </w:rPr>
              <w:t>184</w:t>
            </w:r>
          </w:p>
        </w:tc>
        <w:tc>
          <w:tcPr>
            <w:tcW w:w="1142" w:type="dxa"/>
          </w:tcPr>
          <w:p w:rsidR="00FA6D61" w:rsidRPr="00A45F1B" w:rsidRDefault="00FA6D61" w:rsidP="003D17C6">
            <w:pPr>
              <w:jc w:val="center"/>
              <w:rPr>
                <w:sz w:val="20"/>
                <w:szCs w:val="20"/>
              </w:rPr>
            </w:pPr>
            <w:r w:rsidRPr="00A45F1B">
              <w:rPr>
                <w:sz w:val="20"/>
                <w:szCs w:val="20"/>
              </w:rPr>
              <w:t>14,49</w:t>
            </w:r>
          </w:p>
        </w:tc>
        <w:tc>
          <w:tcPr>
            <w:tcW w:w="850" w:type="dxa"/>
          </w:tcPr>
          <w:p w:rsidR="00FA6D61" w:rsidRPr="00A45F1B" w:rsidRDefault="00FA6D61" w:rsidP="003D17C6">
            <w:pPr>
              <w:jc w:val="center"/>
              <w:rPr>
                <w:b/>
                <w:sz w:val="20"/>
                <w:szCs w:val="20"/>
              </w:rPr>
            </w:pPr>
            <w:r w:rsidRPr="00A45F1B">
              <w:rPr>
                <w:b/>
                <w:sz w:val="20"/>
                <w:szCs w:val="20"/>
              </w:rPr>
              <w:t>61,33</w:t>
            </w:r>
          </w:p>
        </w:tc>
        <w:tc>
          <w:tcPr>
            <w:tcW w:w="1740" w:type="dxa"/>
          </w:tcPr>
          <w:p w:rsidR="00FA6D61" w:rsidRPr="00A45F1B" w:rsidRDefault="00FA6D61" w:rsidP="003D17C6">
            <w:pPr>
              <w:jc w:val="center"/>
              <w:rPr>
                <w:sz w:val="20"/>
                <w:szCs w:val="20"/>
              </w:rPr>
            </w:pPr>
            <w:r w:rsidRPr="00A45F1B">
              <w:rPr>
                <w:sz w:val="20"/>
                <w:szCs w:val="20"/>
              </w:rPr>
              <w:t>14,49±1,74</w:t>
            </w:r>
          </w:p>
        </w:tc>
      </w:tr>
      <w:tr w:rsidR="00FA6D61" w:rsidRPr="00A45F1B" w:rsidTr="00FA6D61">
        <w:tc>
          <w:tcPr>
            <w:tcW w:w="2268" w:type="dxa"/>
          </w:tcPr>
          <w:p w:rsidR="00FA6D61" w:rsidRPr="00A45F1B" w:rsidRDefault="00FA6D61" w:rsidP="003D17C6">
            <w:pPr>
              <w:rPr>
                <w:b/>
                <w:sz w:val="14"/>
                <w:szCs w:val="14"/>
              </w:rPr>
            </w:pPr>
            <w:r w:rsidRPr="00A45F1B">
              <w:rPr>
                <w:b/>
                <w:sz w:val="14"/>
                <w:szCs w:val="14"/>
              </w:rPr>
              <w:t>Способность к трудовой де</w:t>
            </w:r>
            <w:r w:rsidRPr="00A45F1B">
              <w:rPr>
                <w:b/>
                <w:sz w:val="14"/>
                <w:szCs w:val="14"/>
              </w:rPr>
              <w:t>я</w:t>
            </w:r>
            <w:r w:rsidRPr="00A45F1B">
              <w:rPr>
                <w:b/>
                <w:sz w:val="14"/>
                <w:szCs w:val="14"/>
              </w:rPr>
              <w:t>тельности</w:t>
            </w:r>
          </w:p>
        </w:tc>
        <w:tc>
          <w:tcPr>
            <w:tcW w:w="992" w:type="dxa"/>
          </w:tcPr>
          <w:p w:rsidR="00FA6D61" w:rsidRPr="00A45F1B" w:rsidRDefault="00FA6D61" w:rsidP="003D17C6">
            <w:pPr>
              <w:jc w:val="center"/>
              <w:rPr>
                <w:b/>
                <w:sz w:val="20"/>
                <w:szCs w:val="20"/>
              </w:rPr>
            </w:pPr>
            <w:r w:rsidRPr="00A45F1B">
              <w:rPr>
                <w:b/>
                <w:sz w:val="20"/>
                <w:szCs w:val="20"/>
              </w:rPr>
              <w:t>4</w:t>
            </w:r>
          </w:p>
        </w:tc>
        <w:tc>
          <w:tcPr>
            <w:tcW w:w="851" w:type="dxa"/>
          </w:tcPr>
          <w:p w:rsidR="00FA6D61" w:rsidRPr="00A45F1B" w:rsidRDefault="00FA6D61" w:rsidP="003D17C6">
            <w:pPr>
              <w:jc w:val="center"/>
              <w:rPr>
                <w:sz w:val="20"/>
                <w:szCs w:val="20"/>
              </w:rPr>
            </w:pPr>
            <w:r w:rsidRPr="00A45F1B">
              <w:rPr>
                <w:sz w:val="20"/>
                <w:szCs w:val="20"/>
              </w:rPr>
              <w:t>0,94</w:t>
            </w:r>
          </w:p>
        </w:tc>
        <w:tc>
          <w:tcPr>
            <w:tcW w:w="708" w:type="dxa"/>
          </w:tcPr>
          <w:p w:rsidR="00FA6D61" w:rsidRPr="00A45F1B" w:rsidRDefault="00FA6D61" w:rsidP="003D17C6">
            <w:pPr>
              <w:jc w:val="center"/>
              <w:rPr>
                <w:b/>
                <w:sz w:val="20"/>
                <w:szCs w:val="20"/>
              </w:rPr>
            </w:pPr>
            <w:r w:rsidRPr="00A45F1B">
              <w:rPr>
                <w:b/>
                <w:sz w:val="20"/>
                <w:szCs w:val="20"/>
              </w:rPr>
              <w:t>9</w:t>
            </w:r>
          </w:p>
        </w:tc>
        <w:tc>
          <w:tcPr>
            <w:tcW w:w="1276" w:type="dxa"/>
          </w:tcPr>
          <w:p w:rsidR="00FA6D61" w:rsidRPr="00A45F1B" w:rsidRDefault="00FA6D61" w:rsidP="003D17C6">
            <w:pPr>
              <w:jc w:val="center"/>
              <w:rPr>
                <w:sz w:val="20"/>
                <w:szCs w:val="20"/>
              </w:rPr>
            </w:pPr>
            <w:r w:rsidRPr="00A45F1B">
              <w:rPr>
                <w:sz w:val="20"/>
                <w:szCs w:val="20"/>
              </w:rPr>
              <w:t>2,11</w:t>
            </w:r>
          </w:p>
        </w:tc>
        <w:tc>
          <w:tcPr>
            <w:tcW w:w="567" w:type="dxa"/>
          </w:tcPr>
          <w:p w:rsidR="00FA6D61" w:rsidRPr="00A45F1B" w:rsidRDefault="00FA6D61" w:rsidP="003D17C6">
            <w:pPr>
              <w:jc w:val="center"/>
              <w:rPr>
                <w:b/>
                <w:sz w:val="20"/>
                <w:szCs w:val="20"/>
              </w:rPr>
            </w:pPr>
            <w:r w:rsidRPr="00A45F1B">
              <w:rPr>
                <w:b/>
                <w:sz w:val="20"/>
                <w:szCs w:val="20"/>
                <w:lang w:val="en-US"/>
              </w:rPr>
              <w:t>13</w:t>
            </w:r>
          </w:p>
        </w:tc>
        <w:tc>
          <w:tcPr>
            <w:tcW w:w="1276" w:type="dxa"/>
          </w:tcPr>
          <w:p w:rsidR="00FA6D61" w:rsidRPr="00A45F1B" w:rsidRDefault="00FA6D61" w:rsidP="003D17C6">
            <w:pPr>
              <w:jc w:val="center"/>
              <w:rPr>
                <w:sz w:val="20"/>
                <w:szCs w:val="20"/>
                <w:lang w:val="en-US"/>
              </w:rPr>
            </w:pPr>
            <w:r w:rsidRPr="00A45F1B">
              <w:rPr>
                <w:sz w:val="20"/>
                <w:szCs w:val="20"/>
                <w:lang w:val="en-US"/>
              </w:rPr>
              <w:t>3,09</w:t>
            </w:r>
          </w:p>
        </w:tc>
        <w:tc>
          <w:tcPr>
            <w:tcW w:w="1134" w:type="dxa"/>
          </w:tcPr>
          <w:p w:rsidR="00FA6D61" w:rsidRPr="00A45F1B" w:rsidRDefault="00FA6D61" w:rsidP="003D17C6">
            <w:pPr>
              <w:jc w:val="center"/>
              <w:rPr>
                <w:b/>
                <w:sz w:val="20"/>
                <w:szCs w:val="20"/>
              </w:rPr>
            </w:pPr>
            <w:r w:rsidRPr="00A45F1B">
              <w:rPr>
                <w:b/>
                <w:sz w:val="20"/>
                <w:szCs w:val="20"/>
              </w:rPr>
              <w:t>26</w:t>
            </w:r>
          </w:p>
        </w:tc>
        <w:tc>
          <w:tcPr>
            <w:tcW w:w="1142" w:type="dxa"/>
          </w:tcPr>
          <w:p w:rsidR="00FA6D61" w:rsidRPr="00A45F1B" w:rsidRDefault="00FA6D61" w:rsidP="003D17C6">
            <w:pPr>
              <w:jc w:val="center"/>
              <w:rPr>
                <w:sz w:val="20"/>
                <w:szCs w:val="20"/>
              </w:rPr>
            </w:pPr>
            <w:r w:rsidRPr="00A45F1B">
              <w:rPr>
                <w:sz w:val="20"/>
                <w:szCs w:val="20"/>
              </w:rPr>
              <w:t>2,05</w:t>
            </w:r>
          </w:p>
        </w:tc>
        <w:tc>
          <w:tcPr>
            <w:tcW w:w="850" w:type="dxa"/>
          </w:tcPr>
          <w:p w:rsidR="00FA6D61" w:rsidRPr="00A45F1B" w:rsidRDefault="00FA6D61" w:rsidP="003D17C6">
            <w:pPr>
              <w:jc w:val="center"/>
              <w:rPr>
                <w:b/>
                <w:sz w:val="20"/>
                <w:szCs w:val="20"/>
              </w:rPr>
            </w:pPr>
            <w:r w:rsidRPr="00A45F1B">
              <w:rPr>
                <w:b/>
                <w:sz w:val="20"/>
                <w:szCs w:val="20"/>
              </w:rPr>
              <w:t>8,66</w:t>
            </w:r>
          </w:p>
        </w:tc>
        <w:tc>
          <w:tcPr>
            <w:tcW w:w="1740" w:type="dxa"/>
          </w:tcPr>
          <w:p w:rsidR="00FA6D61" w:rsidRPr="00A45F1B" w:rsidRDefault="00FA6D61" w:rsidP="003D17C6">
            <w:pPr>
              <w:jc w:val="center"/>
              <w:rPr>
                <w:sz w:val="20"/>
                <w:szCs w:val="20"/>
              </w:rPr>
            </w:pPr>
            <w:r w:rsidRPr="00A45F1B">
              <w:rPr>
                <w:sz w:val="20"/>
                <w:szCs w:val="20"/>
              </w:rPr>
              <w:t>2,05±0,69</w:t>
            </w:r>
          </w:p>
        </w:tc>
      </w:tr>
    </w:tbl>
    <w:p w:rsidR="007D6453" w:rsidRPr="007D6453" w:rsidRDefault="007D6453" w:rsidP="003D17C6">
      <w:pPr>
        <w:rPr>
          <w:b/>
          <w:sz w:val="20"/>
          <w:szCs w:val="20"/>
        </w:rPr>
      </w:pPr>
    </w:p>
    <w:sectPr w:rsidR="007D6453" w:rsidRPr="007D6453" w:rsidSect="00FA6D61">
      <w:pgSz w:w="16838" w:h="11906" w:orient="landscape"/>
      <w:pgMar w:top="851" w:right="1134"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4E" w:rsidRDefault="0054244E">
      <w:r>
        <w:separator/>
      </w:r>
    </w:p>
  </w:endnote>
  <w:endnote w:type="continuationSeparator" w:id="0">
    <w:p w:rsidR="0054244E" w:rsidRDefault="005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_Timer">
    <w:altName w:val="Times New Roman"/>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FC" w:rsidRDefault="00C447FC" w:rsidP="00D055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47FC" w:rsidRDefault="00C447FC">
    <w:pPr>
      <w:pStyle w:val="a4"/>
    </w:pPr>
  </w:p>
  <w:p w:rsidR="00C447FC" w:rsidRDefault="00C447FC"/>
  <w:p w:rsidR="00C447FC" w:rsidRDefault="00C447FC"/>
  <w:p w:rsidR="00C447FC" w:rsidRDefault="00C447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4E" w:rsidRDefault="0054244E">
      <w:r>
        <w:separator/>
      </w:r>
    </w:p>
  </w:footnote>
  <w:footnote w:type="continuationSeparator" w:id="0">
    <w:p w:rsidR="0054244E" w:rsidRDefault="0054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FC" w:rsidRDefault="00C447FC" w:rsidP="002240F1">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47FC" w:rsidRDefault="00C447FC">
    <w:pPr>
      <w:pStyle w:val="ac"/>
    </w:pPr>
  </w:p>
  <w:p w:rsidR="00C447FC" w:rsidRDefault="00C447FC"/>
  <w:p w:rsidR="00C447FC" w:rsidRDefault="00C447FC"/>
  <w:p w:rsidR="00C447FC" w:rsidRDefault="00C44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FC" w:rsidRDefault="00C447FC" w:rsidP="002240F1">
    <w:pPr>
      <w:pStyle w:val="ac"/>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436723">
      <w:rPr>
        <w:rStyle w:val="a6"/>
        <w:noProof/>
      </w:rPr>
      <w:t>13</w:t>
    </w:r>
    <w:r>
      <w:rPr>
        <w:rStyle w:val="a6"/>
      </w:rPr>
      <w:fldChar w:fldCharType="end"/>
    </w:r>
  </w:p>
  <w:p w:rsidR="00C447FC" w:rsidRDefault="00C447FC" w:rsidP="002240F1">
    <w:pPr>
      <w:pStyle w:val="ac"/>
      <w:framePr w:wrap="around" w:vAnchor="text" w:hAnchor="margin" w:xAlign="center" w:y="1"/>
      <w:rPr>
        <w:rStyle w:val="a6"/>
      </w:rPr>
    </w:pPr>
  </w:p>
  <w:p w:rsidR="00C447FC" w:rsidRDefault="00C447F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8CF54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8F41C80"/>
    <w:lvl w:ilvl="0">
      <w:numFmt w:val="decimal"/>
      <w:lvlText w:val="*"/>
      <w:lvlJc w:val="left"/>
    </w:lvl>
  </w:abstractNum>
  <w:abstractNum w:abstractNumId="2">
    <w:nsid w:val="00000004"/>
    <w:multiLevelType w:val="multilevel"/>
    <w:tmpl w:val="00000004"/>
    <w:name w:val="WW8Num3"/>
    <w:lvl w:ilvl="0">
      <w:start w:val="1"/>
      <w:numFmt w:val="bullet"/>
      <w:lvlText w:val=""/>
      <w:lvlJc w:val="left"/>
      <w:pPr>
        <w:tabs>
          <w:tab w:val="num" w:pos="0"/>
        </w:tabs>
        <w:ind w:left="720" w:hanging="360"/>
      </w:pPr>
      <w:rPr>
        <w:rFonts w:ascii="Symbol" w:hAnsi="Symbol" w:cs="Symbol"/>
        <w:sz w:val="28"/>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nsid w:val="06367DE5"/>
    <w:multiLevelType w:val="hybridMultilevel"/>
    <w:tmpl w:val="3FCAB3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DA4693"/>
    <w:multiLevelType w:val="hybridMultilevel"/>
    <w:tmpl w:val="63923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FC427D"/>
    <w:multiLevelType w:val="hybridMultilevel"/>
    <w:tmpl w:val="EA3CA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57412"/>
    <w:multiLevelType w:val="hybridMultilevel"/>
    <w:tmpl w:val="5DBC5BA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7B03E6"/>
    <w:multiLevelType w:val="hybridMultilevel"/>
    <w:tmpl w:val="749635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02C2BC4"/>
    <w:multiLevelType w:val="hybridMultilevel"/>
    <w:tmpl w:val="7BD297B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0C6365A"/>
    <w:multiLevelType w:val="hybridMultilevel"/>
    <w:tmpl w:val="D6F29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7D219B"/>
    <w:multiLevelType w:val="hybridMultilevel"/>
    <w:tmpl w:val="D3C83150"/>
    <w:lvl w:ilvl="0" w:tplc="FFFFFFFF">
      <w:start w:val="1"/>
      <w:numFmt w:val="bullet"/>
      <w:lvlText w:val=""/>
      <w:lvlJc w:val="left"/>
      <w:pPr>
        <w:tabs>
          <w:tab w:val="num" w:pos="800"/>
        </w:tabs>
        <w:ind w:left="800" w:hanging="360"/>
      </w:pPr>
      <w:rPr>
        <w:rFonts w:ascii="Wingdings" w:hAnsi="Wingdings" w:hint="default"/>
        <w:sz w:val="16"/>
      </w:rPr>
    </w:lvl>
    <w:lvl w:ilvl="1" w:tplc="FFFFFFFF">
      <w:start w:val="1"/>
      <w:numFmt w:val="bullet"/>
      <w:lvlText w:val=""/>
      <w:lvlJc w:val="left"/>
      <w:pPr>
        <w:tabs>
          <w:tab w:val="num" w:pos="1520"/>
        </w:tabs>
        <w:ind w:left="1520" w:hanging="360"/>
      </w:pPr>
      <w:rPr>
        <w:rFonts w:ascii="Symbol" w:hAnsi="Symbol"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1">
    <w:nsid w:val="26CF0C1F"/>
    <w:multiLevelType w:val="hybridMultilevel"/>
    <w:tmpl w:val="AE9C340C"/>
    <w:lvl w:ilvl="0" w:tplc="567C3E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C084014"/>
    <w:multiLevelType w:val="hybridMultilevel"/>
    <w:tmpl w:val="08C6E56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79573D"/>
    <w:multiLevelType w:val="hybridMultilevel"/>
    <w:tmpl w:val="228800B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7E30330"/>
    <w:multiLevelType w:val="hybridMultilevel"/>
    <w:tmpl w:val="E3AC02F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96A27EE"/>
    <w:multiLevelType w:val="hybridMultilevel"/>
    <w:tmpl w:val="2A36AC0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DEC0CA9"/>
    <w:multiLevelType w:val="hybridMultilevel"/>
    <w:tmpl w:val="A3600E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1986CF7"/>
    <w:multiLevelType w:val="hybridMultilevel"/>
    <w:tmpl w:val="2FCAA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1C2D8C"/>
    <w:multiLevelType w:val="hybridMultilevel"/>
    <w:tmpl w:val="3A82F6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A000650"/>
    <w:multiLevelType w:val="hybridMultilevel"/>
    <w:tmpl w:val="B9E6404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6202FCC"/>
    <w:multiLevelType w:val="hybridMultilevel"/>
    <w:tmpl w:val="BFAE0320"/>
    <w:lvl w:ilvl="0" w:tplc="F49A44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3F7119"/>
    <w:multiLevelType w:val="multilevel"/>
    <w:tmpl w:val="1CE26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417BF6"/>
    <w:multiLevelType w:val="hybridMultilevel"/>
    <w:tmpl w:val="A544CA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CE136C8"/>
    <w:multiLevelType w:val="multilevel"/>
    <w:tmpl w:val="A6B2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A05A84"/>
    <w:multiLevelType w:val="hybridMultilevel"/>
    <w:tmpl w:val="84CC030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DA64868"/>
    <w:multiLevelType w:val="multilevel"/>
    <w:tmpl w:val="FB7E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70668"/>
    <w:multiLevelType w:val="hybridMultilevel"/>
    <w:tmpl w:val="5F0CD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D5398"/>
    <w:multiLevelType w:val="hybridMultilevel"/>
    <w:tmpl w:val="857A2F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20D2694"/>
    <w:multiLevelType w:val="multilevel"/>
    <w:tmpl w:val="899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5A3DA4"/>
    <w:multiLevelType w:val="hybridMultilevel"/>
    <w:tmpl w:val="5CD6E2C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6"/>
  </w:num>
  <w:num w:numId="4">
    <w:abstractNumId w:val="7"/>
  </w:num>
  <w:num w:numId="5">
    <w:abstractNumId w:val="13"/>
  </w:num>
  <w:num w:numId="6">
    <w:abstractNumId w:val="22"/>
  </w:num>
  <w:num w:numId="7">
    <w:abstractNumId w:val="12"/>
  </w:num>
  <w:num w:numId="8">
    <w:abstractNumId w:val="15"/>
  </w:num>
  <w:num w:numId="9">
    <w:abstractNumId w:val="19"/>
  </w:num>
  <w:num w:numId="10">
    <w:abstractNumId w:val="20"/>
  </w:num>
  <w:num w:numId="11">
    <w:abstractNumId w:val="29"/>
  </w:num>
  <w:num w:numId="12">
    <w:abstractNumId w:val="14"/>
  </w:num>
  <w:num w:numId="13">
    <w:abstractNumId w:val="5"/>
  </w:num>
  <w:num w:numId="14">
    <w:abstractNumId w:val="27"/>
  </w:num>
  <w:num w:numId="15">
    <w:abstractNumId w:val="0"/>
  </w:num>
  <w:num w:numId="16">
    <w:abstractNumId w:val="11"/>
  </w:num>
  <w:num w:numId="17">
    <w:abstractNumId w:val="3"/>
  </w:num>
  <w:num w:numId="18">
    <w:abstractNumId w:val="8"/>
  </w:num>
  <w:num w:numId="19">
    <w:abstractNumId w:val="6"/>
  </w:num>
  <w:num w:numId="20">
    <w:abstractNumId w:val="9"/>
  </w:num>
  <w:num w:numId="21">
    <w:abstractNumId w:val="26"/>
  </w:num>
  <w:num w:numId="22">
    <w:abstractNumId w:val="17"/>
  </w:num>
  <w:num w:numId="23">
    <w:abstractNumId w:val="24"/>
  </w:num>
  <w:num w:numId="24">
    <w:abstractNumId w:val="21"/>
  </w:num>
  <w:num w:numId="25">
    <w:abstractNumId w:val="23"/>
  </w:num>
  <w:num w:numId="26">
    <w:abstractNumId w:val="25"/>
  </w:num>
  <w:num w:numId="27">
    <w:abstractNumId w:val="28"/>
  </w:num>
  <w:num w:numId="28">
    <w:abstractNumId w:val="3"/>
  </w:num>
  <w:num w:numId="29">
    <w:abstractNumId w:val="10"/>
  </w:num>
  <w:num w:numId="30">
    <w:abstractNumId w:val="1"/>
    <w:lvlOverride w:ilvl="0">
      <w:lvl w:ilvl="0">
        <w:start w:val="1"/>
        <w:numFmt w:val="bullet"/>
        <w:lvlText w:val=""/>
        <w:legacy w:legacy="1" w:legacySpace="0" w:legacyIndent="283"/>
        <w:lvlJc w:val="left"/>
        <w:pPr>
          <w:ind w:left="283" w:hanging="283"/>
        </w:pPr>
        <w:rPr>
          <w:rFonts w:ascii="Symbol" w:hAnsi="Symbol" w:hint="default"/>
          <w:b/>
          <w:i w:val="0"/>
          <w:sz w:val="24"/>
          <w:u w:val="none"/>
        </w:rPr>
      </w:lvl>
    </w:lvlOverride>
  </w:num>
  <w:num w:numId="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3E"/>
    <w:rsid w:val="00000150"/>
    <w:rsid w:val="0000137D"/>
    <w:rsid w:val="00001C97"/>
    <w:rsid w:val="00002894"/>
    <w:rsid w:val="00007A92"/>
    <w:rsid w:val="00007B8A"/>
    <w:rsid w:val="00014157"/>
    <w:rsid w:val="0001500E"/>
    <w:rsid w:val="0002059D"/>
    <w:rsid w:val="0002603C"/>
    <w:rsid w:val="000267E8"/>
    <w:rsid w:val="00030347"/>
    <w:rsid w:val="000303E4"/>
    <w:rsid w:val="00033F6B"/>
    <w:rsid w:val="00035601"/>
    <w:rsid w:val="00035D3F"/>
    <w:rsid w:val="00040012"/>
    <w:rsid w:val="00041317"/>
    <w:rsid w:val="0004394A"/>
    <w:rsid w:val="00043ACE"/>
    <w:rsid w:val="00047E39"/>
    <w:rsid w:val="000513BC"/>
    <w:rsid w:val="000515E9"/>
    <w:rsid w:val="0005296B"/>
    <w:rsid w:val="00052D6A"/>
    <w:rsid w:val="00052E91"/>
    <w:rsid w:val="0005386A"/>
    <w:rsid w:val="00054582"/>
    <w:rsid w:val="00054A82"/>
    <w:rsid w:val="00055758"/>
    <w:rsid w:val="00056033"/>
    <w:rsid w:val="00060E8A"/>
    <w:rsid w:val="00062CBA"/>
    <w:rsid w:val="00063895"/>
    <w:rsid w:val="00064177"/>
    <w:rsid w:val="00067ACF"/>
    <w:rsid w:val="000719DE"/>
    <w:rsid w:val="000743F4"/>
    <w:rsid w:val="00074566"/>
    <w:rsid w:val="00076E12"/>
    <w:rsid w:val="00077192"/>
    <w:rsid w:val="0007796A"/>
    <w:rsid w:val="00077F2F"/>
    <w:rsid w:val="00081319"/>
    <w:rsid w:val="00081B6E"/>
    <w:rsid w:val="000825E1"/>
    <w:rsid w:val="00083B7B"/>
    <w:rsid w:val="00086BD6"/>
    <w:rsid w:val="00086CD9"/>
    <w:rsid w:val="000876F3"/>
    <w:rsid w:val="00090B4F"/>
    <w:rsid w:val="00091118"/>
    <w:rsid w:val="00094471"/>
    <w:rsid w:val="00095C68"/>
    <w:rsid w:val="00096BE8"/>
    <w:rsid w:val="00097521"/>
    <w:rsid w:val="000A5C29"/>
    <w:rsid w:val="000B00B1"/>
    <w:rsid w:val="000B22F7"/>
    <w:rsid w:val="000B41FF"/>
    <w:rsid w:val="000B43D2"/>
    <w:rsid w:val="000B4741"/>
    <w:rsid w:val="000B4BB5"/>
    <w:rsid w:val="000B5F6F"/>
    <w:rsid w:val="000B7235"/>
    <w:rsid w:val="000B7DED"/>
    <w:rsid w:val="000C0625"/>
    <w:rsid w:val="000C07B2"/>
    <w:rsid w:val="000C0B03"/>
    <w:rsid w:val="000C38E1"/>
    <w:rsid w:val="000C39AD"/>
    <w:rsid w:val="000C3D58"/>
    <w:rsid w:val="000C42C1"/>
    <w:rsid w:val="000C4777"/>
    <w:rsid w:val="000C6564"/>
    <w:rsid w:val="000D243F"/>
    <w:rsid w:val="000D4427"/>
    <w:rsid w:val="000D4CCF"/>
    <w:rsid w:val="000D7BE0"/>
    <w:rsid w:val="000E0FD9"/>
    <w:rsid w:val="000E1132"/>
    <w:rsid w:val="000E1DAF"/>
    <w:rsid w:val="000E5608"/>
    <w:rsid w:val="000E564C"/>
    <w:rsid w:val="000E5C7B"/>
    <w:rsid w:val="000E7D64"/>
    <w:rsid w:val="000F28A2"/>
    <w:rsid w:val="000F52C5"/>
    <w:rsid w:val="000F6B19"/>
    <w:rsid w:val="0010491E"/>
    <w:rsid w:val="0011005D"/>
    <w:rsid w:val="001220FF"/>
    <w:rsid w:val="00123C94"/>
    <w:rsid w:val="0012439E"/>
    <w:rsid w:val="001341FB"/>
    <w:rsid w:val="001355B6"/>
    <w:rsid w:val="00140572"/>
    <w:rsid w:val="00140F9E"/>
    <w:rsid w:val="0014264D"/>
    <w:rsid w:val="0014453B"/>
    <w:rsid w:val="0014624D"/>
    <w:rsid w:val="001465A9"/>
    <w:rsid w:val="00146DDA"/>
    <w:rsid w:val="001476C3"/>
    <w:rsid w:val="00152D1D"/>
    <w:rsid w:val="001537F2"/>
    <w:rsid w:val="00153C08"/>
    <w:rsid w:val="00154E9E"/>
    <w:rsid w:val="0015555B"/>
    <w:rsid w:val="0015624E"/>
    <w:rsid w:val="00156650"/>
    <w:rsid w:val="001611C2"/>
    <w:rsid w:val="0016497A"/>
    <w:rsid w:val="001712A8"/>
    <w:rsid w:val="00174CDC"/>
    <w:rsid w:val="00175665"/>
    <w:rsid w:val="00182507"/>
    <w:rsid w:val="00182FFB"/>
    <w:rsid w:val="00183EFD"/>
    <w:rsid w:val="00184B64"/>
    <w:rsid w:val="00187348"/>
    <w:rsid w:val="00191DEA"/>
    <w:rsid w:val="00192620"/>
    <w:rsid w:val="001A0688"/>
    <w:rsid w:val="001A2E2C"/>
    <w:rsid w:val="001A2F9C"/>
    <w:rsid w:val="001A439F"/>
    <w:rsid w:val="001A544A"/>
    <w:rsid w:val="001B001D"/>
    <w:rsid w:val="001B03EC"/>
    <w:rsid w:val="001B136D"/>
    <w:rsid w:val="001B1E25"/>
    <w:rsid w:val="001B661C"/>
    <w:rsid w:val="001B70E5"/>
    <w:rsid w:val="001C0A08"/>
    <w:rsid w:val="001C2CA7"/>
    <w:rsid w:val="001C3182"/>
    <w:rsid w:val="001C4D68"/>
    <w:rsid w:val="001C601B"/>
    <w:rsid w:val="001C79E8"/>
    <w:rsid w:val="001D2702"/>
    <w:rsid w:val="001D356F"/>
    <w:rsid w:val="001D56BB"/>
    <w:rsid w:val="001D7484"/>
    <w:rsid w:val="001D7872"/>
    <w:rsid w:val="001E15B0"/>
    <w:rsid w:val="001E21A8"/>
    <w:rsid w:val="001E3097"/>
    <w:rsid w:val="001E59E2"/>
    <w:rsid w:val="001E6B53"/>
    <w:rsid w:val="001E7335"/>
    <w:rsid w:val="001E7539"/>
    <w:rsid w:val="001E7FEB"/>
    <w:rsid w:val="001F2D38"/>
    <w:rsid w:val="001F3D2D"/>
    <w:rsid w:val="001F4800"/>
    <w:rsid w:val="001F56A6"/>
    <w:rsid w:val="001F6AF0"/>
    <w:rsid w:val="001F6B08"/>
    <w:rsid w:val="002031E7"/>
    <w:rsid w:val="002037D8"/>
    <w:rsid w:val="00203C3C"/>
    <w:rsid w:val="00203E8D"/>
    <w:rsid w:val="002042F1"/>
    <w:rsid w:val="0020431A"/>
    <w:rsid w:val="00205340"/>
    <w:rsid w:val="00216821"/>
    <w:rsid w:val="00220B39"/>
    <w:rsid w:val="00221010"/>
    <w:rsid w:val="00222363"/>
    <w:rsid w:val="002240F1"/>
    <w:rsid w:val="0022415B"/>
    <w:rsid w:val="00227001"/>
    <w:rsid w:val="00227644"/>
    <w:rsid w:val="002327C7"/>
    <w:rsid w:val="00232CD5"/>
    <w:rsid w:val="00236499"/>
    <w:rsid w:val="0023770D"/>
    <w:rsid w:val="002406E4"/>
    <w:rsid w:val="00241177"/>
    <w:rsid w:val="002435CC"/>
    <w:rsid w:val="00246F10"/>
    <w:rsid w:val="00251744"/>
    <w:rsid w:val="002517D7"/>
    <w:rsid w:val="00254BF0"/>
    <w:rsid w:val="00257A96"/>
    <w:rsid w:val="0026320C"/>
    <w:rsid w:val="00263F46"/>
    <w:rsid w:val="00271768"/>
    <w:rsid w:val="002727DB"/>
    <w:rsid w:val="00272849"/>
    <w:rsid w:val="00273065"/>
    <w:rsid w:val="0027527D"/>
    <w:rsid w:val="00276DD7"/>
    <w:rsid w:val="00281BEA"/>
    <w:rsid w:val="0028580D"/>
    <w:rsid w:val="00286011"/>
    <w:rsid w:val="0028798E"/>
    <w:rsid w:val="002906FB"/>
    <w:rsid w:val="00290A9D"/>
    <w:rsid w:val="002931C3"/>
    <w:rsid w:val="002954F9"/>
    <w:rsid w:val="002962E0"/>
    <w:rsid w:val="002A2770"/>
    <w:rsid w:val="002A2C34"/>
    <w:rsid w:val="002A2E3A"/>
    <w:rsid w:val="002A3EDF"/>
    <w:rsid w:val="002A3F25"/>
    <w:rsid w:val="002A4605"/>
    <w:rsid w:val="002A488E"/>
    <w:rsid w:val="002A5711"/>
    <w:rsid w:val="002A6DB5"/>
    <w:rsid w:val="002B62BD"/>
    <w:rsid w:val="002B76BC"/>
    <w:rsid w:val="002C007A"/>
    <w:rsid w:val="002C045A"/>
    <w:rsid w:val="002C1B2C"/>
    <w:rsid w:val="002C1CC4"/>
    <w:rsid w:val="002C4EB4"/>
    <w:rsid w:val="002C5D36"/>
    <w:rsid w:val="002C65A3"/>
    <w:rsid w:val="002D0CD9"/>
    <w:rsid w:val="002D2214"/>
    <w:rsid w:val="002D55D3"/>
    <w:rsid w:val="002D6A21"/>
    <w:rsid w:val="002D6A2B"/>
    <w:rsid w:val="002E19A4"/>
    <w:rsid w:val="002E1C52"/>
    <w:rsid w:val="002E3B9E"/>
    <w:rsid w:val="002E3D99"/>
    <w:rsid w:val="002E443B"/>
    <w:rsid w:val="002E47D4"/>
    <w:rsid w:val="002E4E16"/>
    <w:rsid w:val="002E7783"/>
    <w:rsid w:val="002F0384"/>
    <w:rsid w:val="002F2449"/>
    <w:rsid w:val="002F2E34"/>
    <w:rsid w:val="002F6012"/>
    <w:rsid w:val="00302221"/>
    <w:rsid w:val="00303A75"/>
    <w:rsid w:val="0030610C"/>
    <w:rsid w:val="00306AD2"/>
    <w:rsid w:val="00307184"/>
    <w:rsid w:val="00313D89"/>
    <w:rsid w:val="003146C1"/>
    <w:rsid w:val="0031525C"/>
    <w:rsid w:val="00315B8B"/>
    <w:rsid w:val="00315FC8"/>
    <w:rsid w:val="00320D57"/>
    <w:rsid w:val="00321B00"/>
    <w:rsid w:val="00322F0F"/>
    <w:rsid w:val="003236F8"/>
    <w:rsid w:val="003242B5"/>
    <w:rsid w:val="0032518A"/>
    <w:rsid w:val="00330735"/>
    <w:rsid w:val="003308CD"/>
    <w:rsid w:val="00333442"/>
    <w:rsid w:val="00335DF4"/>
    <w:rsid w:val="00337622"/>
    <w:rsid w:val="003403BF"/>
    <w:rsid w:val="00340AB2"/>
    <w:rsid w:val="0034110D"/>
    <w:rsid w:val="00341687"/>
    <w:rsid w:val="003423C3"/>
    <w:rsid w:val="00344C42"/>
    <w:rsid w:val="00345023"/>
    <w:rsid w:val="0034585B"/>
    <w:rsid w:val="00346029"/>
    <w:rsid w:val="0034607C"/>
    <w:rsid w:val="00346871"/>
    <w:rsid w:val="00350BD3"/>
    <w:rsid w:val="00352034"/>
    <w:rsid w:val="00355058"/>
    <w:rsid w:val="003603B6"/>
    <w:rsid w:val="00360E97"/>
    <w:rsid w:val="00362C1C"/>
    <w:rsid w:val="00364CCD"/>
    <w:rsid w:val="00365205"/>
    <w:rsid w:val="003660E0"/>
    <w:rsid w:val="003705C4"/>
    <w:rsid w:val="00372391"/>
    <w:rsid w:val="00372617"/>
    <w:rsid w:val="00372FAD"/>
    <w:rsid w:val="00377BBC"/>
    <w:rsid w:val="00381650"/>
    <w:rsid w:val="00382405"/>
    <w:rsid w:val="00383352"/>
    <w:rsid w:val="00383D92"/>
    <w:rsid w:val="0038591A"/>
    <w:rsid w:val="00390191"/>
    <w:rsid w:val="0039528F"/>
    <w:rsid w:val="0039653E"/>
    <w:rsid w:val="00396B62"/>
    <w:rsid w:val="00397F6B"/>
    <w:rsid w:val="003A361B"/>
    <w:rsid w:val="003A49CE"/>
    <w:rsid w:val="003A4F70"/>
    <w:rsid w:val="003A61C6"/>
    <w:rsid w:val="003A7BD1"/>
    <w:rsid w:val="003B06D7"/>
    <w:rsid w:val="003B6107"/>
    <w:rsid w:val="003B7EA0"/>
    <w:rsid w:val="003C0F83"/>
    <w:rsid w:val="003C453F"/>
    <w:rsid w:val="003C4CD6"/>
    <w:rsid w:val="003C7CD9"/>
    <w:rsid w:val="003D17C6"/>
    <w:rsid w:val="003D1F8C"/>
    <w:rsid w:val="003D4A86"/>
    <w:rsid w:val="003D511A"/>
    <w:rsid w:val="003D7D84"/>
    <w:rsid w:val="003D7EDA"/>
    <w:rsid w:val="003E38DE"/>
    <w:rsid w:val="003E3EF0"/>
    <w:rsid w:val="003E43BF"/>
    <w:rsid w:val="003E7851"/>
    <w:rsid w:val="003E7CB0"/>
    <w:rsid w:val="003F051F"/>
    <w:rsid w:val="003F33DF"/>
    <w:rsid w:val="003F35AE"/>
    <w:rsid w:val="003F447C"/>
    <w:rsid w:val="003F4D51"/>
    <w:rsid w:val="003F5A6A"/>
    <w:rsid w:val="003F6759"/>
    <w:rsid w:val="003F7634"/>
    <w:rsid w:val="003F7973"/>
    <w:rsid w:val="00400CA3"/>
    <w:rsid w:val="004026F1"/>
    <w:rsid w:val="004037FB"/>
    <w:rsid w:val="00404AD3"/>
    <w:rsid w:val="00405C89"/>
    <w:rsid w:val="00405F33"/>
    <w:rsid w:val="00406507"/>
    <w:rsid w:val="0040750E"/>
    <w:rsid w:val="00410247"/>
    <w:rsid w:val="00410250"/>
    <w:rsid w:val="00410C33"/>
    <w:rsid w:val="0041271A"/>
    <w:rsid w:val="004132D5"/>
    <w:rsid w:val="004133D6"/>
    <w:rsid w:val="00415F47"/>
    <w:rsid w:val="00416955"/>
    <w:rsid w:val="004244A8"/>
    <w:rsid w:val="00424EA7"/>
    <w:rsid w:val="00426426"/>
    <w:rsid w:val="00426D88"/>
    <w:rsid w:val="00426E70"/>
    <w:rsid w:val="004305C7"/>
    <w:rsid w:val="00430A2A"/>
    <w:rsid w:val="00432B8C"/>
    <w:rsid w:val="004338AA"/>
    <w:rsid w:val="00435247"/>
    <w:rsid w:val="0043583B"/>
    <w:rsid w:val="00435B19"/>
    <w:rsid w:val="00436309"/>
    <w:rsid w:val="00436723"/>
    <w:rsid w:val="0043741F"/>
    <w:rsid w:val="00437D94"/>
    <w:rsid w:val="0044036B"/>
    <w:rsid w:val="00440759"/>
    <w:rsid w:val="00440CCC"/>
    <w:rsid w:val="00440F54"/>
    <w:rsid w:val="004434EC"/>
    <w:rsid w:val="00446D62"/>
    <w:rsid w:val="004479BD"/>
    <w:rsid w:val="00451912"/>
    <w:rsid w:val="00452E6A"/>
    <w:rsid w:val="00453675"/>
    <w:rsid w:val="00453715"/>
    <w:rsid w:val="00453C74"/>
    <w:rsid w:val="00454412"/>
    <w:rsid w:val="00454440"/>
    <w:rsid w:val="00454C37"/>
    <w:rsid w:val="004568A4"/>
    <w:rsid w:val="00460F26"/>
    <w:rsid w:val="0046113B"/>
    <w:rsid w:val="004632C2"/>
    <w:rsid w:val="00463B57"/>
    <w:rsid w:val="00464CDB"/>
    <w:rsid w:val="00464F4E"/>
    <w:rsid w:val="00467A2C"/>
    <w:rsid w:val="00473424"/>
    <w:rsid w:val="00473BB0"/>
    <w:rsid w:val="0047558E"/>
    <w:rsid w:val="00475AD3"/>
    <w:rsid w:val="00475C9D"/>
    <w:rsid w:val="00475F90"/>
    <w:rsid w:val="00481F65"/>
    <w:rsid w:val="00482182"/>
    <w:rsid w:val="00482902"/>
    <w:rsid w:val="00484D1D"/>
    <w:rsid w:val="0048561A"/>
    <w:rsid w:val="004871C6"/>
    <w:rsid w:val="0048733F"/>
    <w:rsid w:val="0049176B"/>
    <w:rsid w:val="00491938"/>
    <w:rsid w:val="0049301B"/>
    <w:rsid w:val="004A419A"/>
    <w:rsid w:val="004A7783"/>
    <w:rsid w:val="004B2108"/>
    <w:rsid w:val="004B2839"/>
    <w:rsid w:val="004B28DC"/>
    <w:rsid w:val="004B5130"/>
    <w:rsid w:val="004B5947"/>
    <w:rsid w:val="004B6209"/>
    <w:rsid w:val="004B6589"/>
    <w:rsid w:val="004B6722"/>
    <w:rsid w:val="004C1068"/>
    <w:rsid w:val="004C39A0"/>
    <w:rsid w:val="004C661E"/>
    <w:rsid w:val="004D000E"/>
    <w:rsid w:val="004D0F49"/>
    <w:rsid w:val="004D450B"/>
    <w:rsid w:val="004D4E57"/>
    <w:rsid w:val="004D723D"/>
    <w:rsid w:val="004E157E"/>
    <w:rsid w:val="004E222B"/>
    <w:rsid w:val="004E32FC"/>
    <w:rsid w:val="004E4342"/>
    <w:rsid w:val="004E704C"/>
    <w:rsid w:val="004F1B16"/>
    <w:rsid w:val="004F28C6"/>
    <w:rsid w:val="004F588D"/>
    <w:rsid w:val="004F68E2"/>
    <w:rsid w:val="004F70FC"/>
    <w:rsid w:val="004F7F39"/>
    <w:rsid w:val="005013B9"/>
    <w:rsid w:val="00501F98"/>
    <w:rsid w:val="0050219E"/>
    <w:rsid w:val="0050504D"/>
    <w:rsid w:val="0050729B"/>
    <w:rsid w:val="005128C6"/>
    <w:rsid w:val="00513A44"/>
    <w:rsid w:val="005173E2"/>
    <w:rsid w:val="00522DB2"/>
    <w:rsid w:val="00523449"/>
    <w:rsid w:val="0052465A"/>
    <w:rsid w:val="00531F0F"/>
    <w:rsid w:val="005324AB"/>
    <w:rsid w:val="00532990"/>
    <w:rsid w:val="0053517F"/>
    <w:rsid w:val="00535ABE"/>
    <w:rsid w:val="005377CF"/>
    <w:rsid w:val="0054220E"/>
    <w:rsid w:val="0054244E"/>
    <w:rsid w:val="00543C4F"/>
    <w:rsid w:val="005450E8"/>
    <w:rsid w:val="005469A2"/>
    <w:rsid w:val="0054740E"/>
    <w:rsid w:val="00550C8A"/>
    <w:rsid w:val="00551AB9"/>
    <w:rsid w:val="005554AB"/>
    <w:rsid w:val="00556B3B"/>
    <w:rsid w:val="005570E9"/>
    <w:rsid w:val="005601B7"/>
    <w:rsid w:val="00561537"/>
    <w:rsid w:val="00564BDD"/>
    <w:rsid w:val="00565B60"/>
    <w:rsid w:val="005672F1"/>
    <w:rsid w:val="00567725"/>
    <w:rsid w:val="005747FD"/>
    <w:rsid w:val="00575628"/>
    <w:rsid w:val="0057615C"/>
    <w:rsid w:val="00577C99"/>
    <w:rsid w:val="00580AE9"/>
    <w:rsid w:val="00580DFB"/>
    <w:rsid w:val="00581201"/>
    <w:rsid w:val="005840E8"/>
    <w:rsid w:val="00584710"/>
    <w:rsid w:val="00584E30"/>
    <w:rsid w:val="005879CF"/>
    <w:rsid w:val="005906BB"/>
    <w:rsid w:val="005912C0"/>
    <w:rsid w:val="00591D36"/>
    <w:rsid w:val="00593A92"/>
    <w:rsid w:val="00593F0B"/>
    <w:rsid w:val="005A0980"/>
    <w:rsid w:val="005A2D3E"/>
    <w:rsid w:val="005A6982"/>
    <w:rsid w:val="005A7519"/>
    <w:rsid w:val="005A7568"/>
    <w:rsid w:val="005B0661"/>
    <w:rsid w:val="005B262F"/>
    <w:rsid w:val="005B26DC"/>
    <w:rsid w:val="005B2EC9"/>
    <w:rsid w:val="005B5945"/>
    <w:rsid w:val="005C1B3A"/>
    <w:rsid w:val="005C1CB8"/>
    <w:rsid w:val="005C2D2D"/>
    <w:rsid w:val="005C35CD"/>
    <w:rsid w:val="005C49E4"/>
    <w:rsid w:val="005C55AF"/>
    <w:rsid w:val="005D00C4"/>
    <w:rsid w:val="005D2F59"/>
    <w:rsid w:val="005D77EC"/>
    <w:rsid w:val="005E1B31"/>
    <w:rsid w:val="005E214B"/>
    <w:rsid w:val="005E2CE9"/>
    <w:rsid w:val="005E44E5"/>
    <w:rsid w:val="005F2AAC"/>
    <w:rsid w:val="005F3201"/>
    <w:rsid w:val="005F360B"/>
    <w:rsid w:val="005F3951"/>
    <w:rsid w:val="005F4B03"/>
    <w:rsid w:val="005F5013"/>
    <w:rsid w:val="006001F7"/>
    <w:rsid w:val="006042EF"/>
    <w:rsid w:val="00607069"/>
    <w:rsid w:val="00610D3B"/>
    <w:rsid w:val="0061153E"/>
    <w:rsid w:val="00614449"/>
    <w:rsid w:val="006145F0"/>
    <w:rsid w:val="00614FDC"/>
    <w:rsid w:val="00616CC7"/>
    <w:rsid w:val="00616F39"/>
    <w:rsid w:val="00622CA5"/>
    <w:rsid w:val="00623095"/>
    <w:rsid w:val="00623999"/>
    <w:rsid w:val="0062402A"/>
    <w:rsid w:val="0062529F"/>
    <w:rsid w:val="00625C18"/>
    <w:rsid w:val="006310D3"/>
    <w:rsid w:val="0063156A"/>
    <w:rsid w:val="0063216D"/>
    <w:rsid w:val="00633BD6"/>
    <w:rsid w:val="0064288B"/>
    <w:rsid w:val="00643138"/>
    <w:rsid w:val="00643F03"/>
    <w:rsid w:val="00644EEE"/>
    <w:rsid w:val="00645325"/>
    <w:rsid w:val="00650C07"/>
    <w:rsid w:val="00652198"/>
    <w:rsid w:val="006522A8"/>
    <w:rsid w:val="00652692"/>
    <w:rsid w:val="00653919"/>
    <w:rsid w:val="006542E6"/>
    <w:rsid w:val="00655009"/>
    <w:rsid w:val="006573DE"/>
    <w:rsid w:val="0065790D"/>
    <w:rsid w:val="00657AFD"/>
    <w:rsid w:val="006610DC"/>
    <w:rsid w:val="00661F47"/>
    <w:rsid w:val="00665651"/>
    <w:rsid w:val="00666A14"/>
    <w:rsid w:val="00666AF8"/>
    <w:rsid w:val="00666E6C"/>
    <w:rsid w:val="00667DCD"/>
    <w:rsid w:val="00667FB1"/>
    <w:rsid w:val="00670F09"/>
    <w:rsid w:val="006745C3"/>
    <w:rsid w:val="00674D19"/>
    <w:rsid w:val="006751E6"/>
    <w:rsid w:val="00675E8E"/>
    <w:rsid w:val="006762F1"/>
    <w:rsid w:val="0067753E"/>
    <w:rsid w:val="00684DBB"/>
    <w:rsid w:val="0068585D"/>
    <w:rsid w:val="00686996"/>
    <w:rsid w:val="00687015"/>
    <w:rsid w:val="00687658"/>
    <w:rsid w:val="00690105"/>
    <w:rsid w:val="00691101"/>
    <w:rsid w:val="0069124F"/>
    <w:rsid w:val="00692A0A"/>
    <w:rsid w:val="00693285"/>
    <w:rsid w:val="00696C63"/>
    <w:rsid w:val="006A1997"/>
    <w:rsid w:val="006A2CE4"/>
    <w:rsid w:val="006A4906"/>
    <w:rsid w:val="006B05BC"/>
    <w:rsid w:val="006B27BE"/>
    <w:rsid w:val="006B51B1"/>
    <w:rsid w:val="006B6224"/>
    <w:rsid w:val="006C0545"/>
    <w:rsid w:val="006C08EF"/>
    <w:rsid w:val="006C0D83"/>
    <w:rsid w:val="006C2241"/>
    <w:rsid w:val="006C4D7D"/>
    <w:rsid w:val="006C5C3E"/>
    <w:rsid w:val="006C5D55"/>
    <w:rsid w:val="006D0B6A"/>
    <w:rsid w:val="006D1679"/>
    <w:rsid w:val="006D24BC"/>
    <w:rsid w:val="006D3880"/>
    <w:rsid w:val="006D5E67"/>
    <w:rsid w:val="006D697D"/>
    <w:rsid w:val="006E15D2"/>
    <w:rsid w:val="006E220D"/>
    <w:rsid w:val="006E2441"/>
    <w:rsid w:val="006E3C55"/>
    <w:rsid w:val="006E494C"/>
    <w:rsid w:val="006E4B34"/>
    <w:rsid w:val="006E7270"/>
    <w:rsid w:val="006F0517"/>
    <w:rsid w:val="006F083C"/>
    <w:rsid w:val="006F627D"/>
    <w:rsid w:val="007002D4"/>
    <w:rsid w:val="00707CE0"/>
    <w:rsid w:val="00707EA8"/>
    <w:rsid w:val="007108D0"/>
    <w:rsid w:val="00712579"/>
    <w:rsid w:val="007139DE"/>
    <w:rsid w:val="00714598"/>
    <w:rsid w:val="00715487"/>
    <w:rsid w:val="007156E9"/>
    <w:rsid w:val="007219FD"/>
    <w:rsid w:val="007229FE"/>
    <w:rsid w:val="00723D99"/>
    <w:rsid w:val="00724EAD"/>
    <w:rsid w:val="007259E9"/>
    <w:rsid w:val="00725D68"/>
    <w:rsid w:val="00727EB9"/>
    <w:rsid w:val="007310C8"/>
    <w:rsid w:val="00740405"/>
    <w:rsid w:val="00742A30"/>
    <w:rsid w:val="00742C70"/>
    <w:rsid w:val="0074594B"/>
    <w:rsid w:val="00747EDB"/>
    <w:rsid w:val="00754583"/>
    <w:rsid w:val="00754D19"/>
    <w:rsid w:val="00754DBC"/>
    <w:rsid w:val="00755F58"/>
    <w:rsid w:val="007565F5"/>
    <w:rsid w:val="00756F08"/>
    <w:rsid w:val="00761F78"/>
    <w:rsid w:val="007654A3"/>
    <w:rsid w:val="00765901"/>
    <w:rsid w:val="007679E1"/>
    <w:rsid w:val="00767D9F"/>
    <w:rsid w:val="007709B8"/>
    <w:rsid w:val="00771406"/>
    <w:rsid w:val="0077257A"/>
    <w:rsid w:val="0077428C"/>
    <w:rsid w:val="007748F9"/>
    <w:rsid w:val="007778B3"/>
    <w:rsid w:val="007803A4"/>
    <w:rsid w:val="00782EDF"/>
    <w:rsid w:val="007838FC"/>
    <w:rsid w:val="007842DA"/>
    <w:rsid w:val="00786C81"/>
    <w:rsid w:val="0079030F"/>
    <w:rsid w:val="0079092A"/>
    <w:rsid w:val="00790DBF"/>
    <w:rsid w:val="0079157D"/>
    <w:rsid w:val="00791D40"/>
    <w:rsid w:val="00792F1A"/>
    <w:rsid w:val="00793814"/>
    <w:rsid w:val="00794B7F"/>
    <w:rsid w:val="00795AFC"/>
    <w:rsid w:val="00796E72"/>
    <w:rsid w:val="00797F6C"/>
    <w:rsid w:val="007A1D23"/>
    <w:rsid w:val="007A33BE"/>
    <w:rsid w:val="007A48E6"/>
    <w:rsid w:val="007A53A6"/>
    <w:rsid w:val="007A6273"/>
    <w:rsid w:val="007B0603"/>
    <w:rsid w:val="007B1015"/>
    <w:rsid w:val="007B5310"/>
    <w:rsid w:val="007B5D5B"/>
    <w:rsid w:val="007B6B65"/>
    <w:rsid w:val="007B6C53"/>
    <w:rsid w:val="007C1908"/>
    <w:rsid w:val="007C19E0"/>
    <w:rsid w:val="007C3B4A"/>
    <w:rsid w:val="007C6323"/>
    <w:rsid w:val="007D33FF"/>
    <w:rsid w:val="007D3B5A"/>
    <w:rsid w:val="007D6453"/>
    <w:rsid w:val="007D6685"/>
    <w:rsid w:val="007E16D0"/>
    <w:rsid w:val="007E16DF"/>
    <w:rsid w:val="007E2CC1"/>
    <w:rsid w:val="007E3909"/>
    <w:rsid w:val="007E46B7"/>
    <w:rsid w:val="007E6990"/>
    <w:rsid w:val="007F04DE"/>
    <w:rsid w:val="007F0BD8"/>
    <w:rsid w:val="007F138C"/>
    <w:rsid w:val="007F143B"/>
    <w:rsid w:val="007F3A35"/>
    <w:rsid w:val="007F5C30"/>
    <w:rsid w:val="007F5F14"/>
    <w:rsid w:val="007F7F1E"/>
    <w:rsid w:val="00801EE4"/>
    <w:rsid w:val="008022BC"/>
    <w:rsid w:val="00803C2A"/>
    <w:rsid w:val="008042E1"/>
    <w:rsid w:val="0080457F"/>
    <w:rsid w:val="00805577"/>
    <w:rsid w:val="0081056C"/>
    <w:rsid w:val="00812E3B"/>
    <w:rsid w:val="00813016"/>
    <w:rsid w:val="00813B24"/>
    <w:rsid w:val="00817D28"/>
    <w:rsid w:val="00827653"/>
    <w:rsid w:val="00831238"/>
    <w:rsid w:val="008325B2"/>
    <w:rsid w:val="008338D6"/>
    <w:rsid w:val="0083519E"/>
    <w:rsid w:val="00836FDA"/>
    <w:rsid w:val="00837517"/>
    <w:rsid w:val="008426EC"/>
    <w:rsid w:val="00843EF4"/>
    <w:rsid w:val="00847740"/>
    <w:rsid w:val="00847DFD"/>
    <w:rsid w:val="00851594"/>
    <w:rsid w:val="00851965"/>
    <w:rsid w:val="0085482D"/>
    <w:rsid w:val="00854DBA"/>
    <w:rsid w:val="0085721F"/>
    <w:rsid w:val="00857249"/>
    <w:rsid w:val="00860922"/>
    <w:rsid w:val="00861090"/>
    <w:rsid w:val="008629B9"/>
    <w:rsid w:val="008717B6"/>
    <w:rsid w:val="0087233E"/>
    <w:rsid w:val="0087349B"/>
    <w:rsid w:val="00874F3A"/>
    <w:rsid w:val="0087668E"/>
    <w:rsid w:val="00877D03"/>
    <w:rsid w:val="00877EC7"/>
    <w:rsid w:val="008817BD"/>
    <w:rsid w:val="00882BA5"/>
    <w:rsid w:val="00883018"/>
    <w:rsid w:val="0088359D"/>
    <w:rsid w:val="00885C42"/>
    <w:rsid w:val="008863E7"/>
    <w:rsid w:val="00886408"/>
    <w:rsid w:val="00893466"/>
    <w:rsid w:val="0089432D"/>
    <w:rsid w:val="008946E7"/>
    <w:rsid w:val="00896506"/>
    <w:rsid w:val="00896950"/>
    <w:rsid w:val="008A07CA"/>
    <w:rsid w:val="008A10A2"/>
    <w:rsid w:val="008A4183"/>
    <w:rsid w:val="008B0348"/>
    <w:rsid w:val="008B1381"/>
    <w:rsid w:val="008B210E"/>
    <w:rsid w:val="008B2E0C"/>
    <w:rsid w:val="008B35AD"/>
    <w:rsid w:val="008B4A44"/>
    <w:rsid w:val="008B5280"/>
    <w:rsid w:val="008B56D2"/>
    <w:rsid w:val="008B6398"/>
    <w:rsid w:val="008C0D5E"/>
    <w:rsid w:val="008C2A45"/>
    <w:rsid w:val="008C49C6"/>
    <w:rsid w:val="008C74F5"/>
    <w:rsid w:val="008C7FD3"/>
    <w:rsid w:val="008D42A6"/>
    <w:rsid w:val="008D582E"/>
    <w:rsid w:val="008E066F"/>
    <w:rsid w:val="008E5103"/>
    <w:rsid w:val="008E6522"/>
    <w:rsid w:val="008E6A72"/>
    <w:rsid w:val="008F392F"/>
    <w:rsid w:val="008F571A"/>
    <w:rsid w:val="008F6737"/>
    <w:rsid w:val="008F6B70"/>
    <w:rsid w:val="00900A1E"/>
    <w:rsid w:val="00901F28"/>
    <w:rsid w:val="009021E9"/>
    <w:rsid w:val="00905D8D"/>
    <w:rsid w:val="00911DA4"/>
    <w:rsid w:val="00915459"/>
    <w:rsid w:val="00915DAC"/>
    <w:rsid w:val="009167EB"/>
    <w:rsid w:val="00920F80"/>
    <w:rsid w:val="0093161E"/>
    <w:rsid w:val="009319AC"/>
    <w:rsid w:val="00935F6B"/>
    <w:rsid w:val="0093766B"/>
    <w:rsid w:val="00940336"/>
    <w:rsid w:val="009424B9"/>
    <w:rsid w:val="00943660"/>
    <w:rsid w:val="009436B5"/>
    <w:rsid w:val="009446FD"/>
    <w:rsid w:val="00944BF9"/>
    <w:rsid w:val="00946903"/>
    <w:rsid w:val="009538C8"/>
    <w:rsid w:val="00953E19"/>
    <w:rsid w:val="00956ABC"/>
    <w:rsid w:val="00956E9C"/>
    <w:rsid w:val="00957FA4"/>
    <w:rsid w:val="00960961"/>
    <w:rsid w:val="00962DCE"/>
    <w:rsid w:val="00972926"/>
    <w:rsid w:val="009736FD"/>
    <w:rsid w:val="00974E5A"/>
    <w:rsid w:val="00975D5D"/>
    <w:rsid w:val="00975D80"/>
    <w:rsid w:val="00980D71"/>
    <w:rsid w:val="00981A43"/>
    <w:rsid w:val="0098573D"/>
    <w:rsid w:val="00986214"/>
    <w:rsid w:val="00986D35"/>
    <w:rsid w:val="0098731C"/>
    <w:rsid w:val="00987568"/>
    <w:rsid w:val="009916CD"/>
    <w:rsid w:val="00991DEF"/>
    <w:rsid w:val="0099537B"/>
    <w:rsid w:val="00997905"/>
    <w:rsid w:val="009A0FB7"/>
    <w:rsid w:val="009B1FE0"/>
    <w:rsid w:val="009B3367"/>
    <w:rsid w:val="009B46B1"/>
    <w:rsid w:val="009B485D"/>
    <w:rsid w:val="009B50EA"/>
    <w:rsid w:val="009B6C07"/>
    <w:rsid w:val="009B7354"/>
    <w:rsid w:val="009C095B"/>
    <w:rsid w:val="009C661F"/>
    <w:rsid w:val="009D27AA"/>
    <w:rsid w:val="009D3391"/>
    <w:rsid w:val="009D632C"/>
    <w:rsid w:val="009D66E0"/>
    <w:rsid w:val="009D67B7"/>
    <w:rsid w:val="009D6891"/>
    <w:rsid w:val="009E2978"/>
    <w:rsid w:val="009E4742"/>
    <w:rsid w:val="009F0A24"/>
    <w:rsid w:val="009F6508"/>
    <w:rsid w:val="00A01286"/>
    <w:rsid w:val="00A035F7"/>
    <w:rsid w:val="00A06F9C"/>
    <w:rsid w:val="00A07EC5"/>
    <w:rsid w:val="00A1029E"/>
    <w:rsid w:val="00A10609"/>
    <w:rsid w:val="00A1259F"/>
    <w:rsid w:val="00A126F8"/>
    <w:rsid w:val="00A13015"/>
    <w:rsid w:val="00A13F5D"/>
    <w:rsid w:val="00A15E51"/>
    <w:rsid w:val="00A2019A"/>
    <w:rsid w:val="00A243DB"/>
    <w:rsid w:val="00A2574F"/>
    <w:rsid w:val="00A26E6B"/>
    <w:rsid w:val="00A26FE3"/>
    <w:rsid w:val="00A27B83"/>
    <w:rsid w:val="00A300A9"/>
    <w:rsid w:val="00A314CC"/>
    <w:rsid w:val="00A349EA"/>
    <w:rsid w:val="00A36EA8"/>
    <w:rsid w:val="00A375E8"/>
    <w:rsid w:val="00A37684"/>
    <w:rsid w:val="00A40311"/>
    <w:rsid w:val="00A42673"/>
    <w:rsid w:val="00A43897"/>
    <w:rsid w:val="00A44C1E"/>
    <w:rsid w:val="00A45F1B"/>
    <w:rsid w:val="00A45F23"/>
    <w:rsid w:val="00A462A0"/>
    <w:rsid w:val="00A47118"/>
    <w:rsid w:val="00A5164E"/>
    <w:rsid w:val="00A5474F"/>
    <w:rsid w:val="00A56CDF"/>
    <w:rsid w:val="00A56E9B"/>
    <w:rsid w:val="00A56FDF"/>
    <w:rsid w:val="00A60EC5"/>
    <w:rsid w:val="00A64856"/>
    <w:rsid w:val="00A67A5F"/>
    <w:rsid w:val="00A77986"/>
    <w:rsid w:val="00A864B8"/>
    <w:rsid w:val="00A86881"/>
    <w:rsid w:val="00A87953"/>
    <w:rsid w:val="00A912D0"/>
    <w:rsid w:val="00A91A28"/>
    <w:rsid w:val="00A95F61"/>
    <w:rsid w:val="00A9687C"/>
    <w:rsid w:val="00AA058F"/>
    <w:rsid w:val="00AA22FF"/>
    <w:rsid w:val="00AA28C9"/>
    <w:rsid w:val="00AA5DE9"/>
    <w:rsid w:val="00AA68EF"/>
    <w:rsid w:val="00AA75CC"/>
    <w:rsid w:val="00AB0EA6"/>
    <w:rsid w:val="00AB2900"/>
    <w:rsid w:val="00AB3CDB"/>
    <w:rsid w:val="00AB42DD"/>
    <w:rsid w:val="00AC03B9"/>
    <w:rsid w:val="00AC17F6"/>
    <w:rsid w:val="00AC3086"/>
    <w:rsid w:val="00AD0388"/>
    <w:rsid w:val="00AD2B8D"/>
    <w:rsid w:val="00AD417D"/>
    <w:rsid w:val="00AD4D40"/>
    <w:rsid w:val="00AD560A"/>
    <w:rsid w:val="00AE0D14"/>
    <w:rsid w:val="00AE2637"/>
    <w:rsid w:val="00AE3A67"/>
    <w:rsid w:val="00AE43FC"/>
    <w:rsid w:val="00AE6754"/>
    <w:rsid w:val="00AE6803"/>
    <w:rsid w:val="00AE7A1F"/>
    <w:rsid w:val="00AF18EE"/>
    <w:rsid w:val="00AF7A3B"/>
    <w:rsid w:val="00AF7EEA"/>
    <w:rsid w:val="00B00C2C"/>
    <w:rsid w:val="00B022FA"/>
    <w:rsid w:val="00B026CC"/>
    <w:rsid w:val="00B05123"/>
    <w:rsid w:val="00B05D8E"/>
    <w:rsid w:val="00B07021"/>
    <w:rsid w:val="00B0724C"/>
    <w:rsid w:val="00B10C7D"/>
    <w:rsid w:val="00B11F12"/>
    <w:rsid w:val="00B11FFB"/>
    <w:rsid w:val="00B167BF"/>
    <w:rsid w:val="00B167F3"/>
    <w:rsid w:val="00B170D3"/>
    <w:rsid w:val="00B202F8"/>
    <w:rsid w:val="00B204DB"/>
    <w:rsid w:val="00B2179F"/>
    <w:rsid w:val="00B24BA9"/>
    <w:rsid w:val="00B354A4"/>
    <w:rsid w:val="00B3610B"/>
    <w:rsid w:val="00B36D0A"/>
    <w:rsid w:val="00B40A93"/>
    <w:rsid w:val="00B40EB6"/>
    <w:rsid w:val="00B41141"/>
    <w:rsid w:val="00B4141D"/>
    <w:rsid w:val="00B447F4"/>
    <w:rsid w:val="00B448C6"/>
    <w:rsid w:val="00B44B1E"/>
    <w:rsid w:val="00B45A5F"/>
    <w:rsid w:val="00B46956"/>
    <w:rsid w:val="00B4776B"/>
    <w:rsid w:val="00B4785F"/>
    <w:rsid w:val="00B5023C"/>
    <w:rsid w:val="00B50396"/>
    <w:rsid w:val="00B55BFE"/>
    <w:rsid w:val="00B56193"/>
    <w:rsid w:val="00B56A5C"/>
    <w:rsid w:val="00B56AB3"/>
    <w:rsid w:val="00B56DC7"/>
    <w:rsid w:val="00B5719B"/>
    <w:rsid w:val="00B577ED"/>
    <w:rsid w:val="00B609E6"/>
    <w:rsid w:val="00B61020"/>
    <w:rsid w:val="00B616F6"/>
    <w:rsid w:val="00B65962"/>
    <w:rsid w:val="00B65A4D"/>
    <w:rsid w:val="00B65CAD"/>
    <w:rsid w:val="00B66222"/>
    <w:rsid w:val="00B715F2"/>
    <w:rsid w:val="00B716C5"/>
    <w:rsid w:val="00B72E38"/>
    <w:rsid w:val="00B73F44"/>
    <w:rsid w:val="00B76A13"/>
    <w:rsid w:val="00B773C3"/>
    <w:rsid w:val="00B82DC0"/>
    <w:rsid w:val="00B84A38"/>
    <w:rsid w:val="00B87561"/>
    <w:rsid w:val="00B92028"/>
    <w:rsid w:val="00B94003"/>
    <w:rsid w:val="00B9490A"/>
    <w:rsid w:val="00B952A9"/>
    <w:rsid w:val="00B95622"/>
    <w:rsid w:val="00B968A9"/>
    <w:rsid w:val="00B96C3C"/>
    <w:rsid w:val="00B971C8"/>
    <w:rsid w:val="00B97DFE"/>
    <w:rsid w:val="00BA393D"/>
    <w:rsid w:val="00BA4189"/>
    <w:rsid w:val="00BA4BD3"/>
    <w:rsid w:val="00BA4F67"/>
    <w:rsid w:val="00BA74D8"/>
    <w:rsid w:val="00BA7FEC"/>
    <w:rsid w:val="00BB043D"/>
    <w:rsid w:val="00BB134E"/>
    <w:rsid w:val="00BB1EB7"/>
    <w:rsid w:val="00BB3730"/>
    <w:rsid w:val="00BB48BA"/>
    <w:rsid w:val="00BB4C53"/>
    <w:rsid w:val="00BB678E"/>
    <w:rsid w:val="00BC04EA"/>
    <w:rsid w:val="00BC0733"/>
    <w:rsid w:val="00BC37BA"/>
    <w:rsid w:val="00BC3D9A"/>
    <w:rsid w:val="00BD04CE"/>
    <w:rsid w:val="00BD2217"/>
    <w:rsid w:val="00BD7F6A"/>
    <w:rsid w:val="00BE094D"/>
    <w:rsid w:val="00BE15F3"/>
    <w:rsid w:val="00BE1EB4"/>
    <w:rsid w:val="00BE31FF"/>
    <w:rsid w:val="00BE34B0"/>
    <w:rsid w:val="00BE38D6"/>
    <w:rsid w:val="00BE4750"/>
    <w:rsid w:val="00BE528D"/>
    <w:rsid w:val="00BE5832"/>
    <w:rsid w:val="00BE6EE0"/>
    <w:rsid w:val="00BE6FC0"/>
    <w:rsid w:val="00BF04DC"/>
    <w:rsid w:val="00BF2F93"/>
    <w:rsid w:val="00BF71FD"/>
    <w:rsid w:val="00C00C40"/>
    <w:rsid w:val="00C01AC6"/>
    <w:rsid w:val="00C01F88"/>
    <w:rsid w:val="00C03D91"/>
    <w:rsid w:val="00C04B0C"/>
    <w:rsid w:val="00C10C26"/>
    <w:rsid w:val="00C10FA4"/>
    <w:rsid w:val="00C12E38"/>
    <w:rsid w:val="00C12ED8"/>
    <w:rsid w:val="00C12F2D"/>
    <w:rsid w:val="00C14D06"/>
    <w:rsid w:val="00C15B2B"/>
    <w:rsid w:val="00C20C19"/>
    <w:rsid w:val="00C211B4"/>
    <w:rsid w:val="00C2395F"/>
    <w:rsid w:val="00C312D5"/>
    <w:rsid w:val="00C32965"/>
    <w:rsid w:val="00C32EE7"/>
    <w:rsid w:val="00C336EA"/>
    <w:rsid w:val="00C33BC6"/>
    <w:rsid w:val="00C36D55"/>
    <w:rsid w:val="00C37906"/>
    <w:rsid w:val="00C40E1D"/>
    <w:rsid w:val="00C41B7D"/>
    <w:rsid w:val="00C43A67"/>
    <w:rsid w:val="00C43CCD"/>
    <w:rsid w:val="00C447FC"/>
    <w:rsid w:val="00C502FA"/>
    <w:rsid w:val="00C5202D"/>
    <w:rsid w:val="00C53B6B"/>
    <w:rsid w:val="00C561EB"/>
    <w:rsid w:val="00C576D5"/>
    <w:rsid w:val="00C57795"/>
    <w:rsid w:val="00C63468"/>
    <w:rsid w:val="00C6425E"/>
    <w:rsid w:val="00C6525C"/>
    <w:rsid w:val="00C67624"/>
    <w:rsid w:val="00C67798"/>
    <w:rsid w:val="00C70F3A"/>
    <w:rsid w:val="00C71C85"/>
    <w:rsid w:val="00C750F1"/>
    <w:rsid w:val="00C75330"/>
    <w:rsid w:val="00C76246"/>
    <w:rsid w:val="00C763E5"/>
    <w:rsid w:val="00C77CFE"/>
    <w:rsid w:val="00C80A8A"/>
    <w:rsid w:val="00C83C83"/>
    <w:rsid w:val="00C87956"/>
    <w:rsid w:val="00C90DBB"/>
    <w:rsid w:val="00C92B4D"/>
    <w:rsid w:val="00C9401B"/>
    <w:rsid w:val="00C94B46"/>
    <w:rsid w:val="00C97464"/>
    <w:rsid w:val="00C97DF8"/>
    <w:rsid w:val="00CA092E"/>
    <w:rsid w:val="00CA2735"/>
    <w:rsid w:val="00CA3591"/>
    <w:rsid w:val="00CA35B1"/>
    <w:rsid w:val="00CA5C1F"/>
    <w:rsid w:val="00CB0FE5"/>
    <w:rsid w:val="00CB74D5"/>
    <w:rsid w:val="00CC078C"/>
    <w:rsid w:val="00CC216C"/>
    <w:rsid w:val="00CC416A"/>
    <w:rsid w:val="00CC661E"/>
    <w:rsid w:val="00CD0825"/>
    <w:rsid w:val="00CD15D2"/>
    <w:rsid w:val="00CD3778"/>
    <w:rsid w:val="00CD3CB5"/>
    <w:rsid w:val="00CD42FB"/>
    <w:rsid w:val="00CD4C5C"/>
    <w:rsid w:val="00CE112F"/>
    <w:rsid w:val="00CE1E3C"/>
    <w:rsid w:val="00CE56C7"/>
    <w:rsid w:val="00CE5817"/>
    <w:rsid w:val="00CE5991"/>
    <w:rsid w:val="00CE6F69"/>
    <w:rsid w:val="00CF0916"/>
    <w:rsid w:val="00CF1117"/>
    <w:rsid w:val="00CF1BF8"/>
    <w:rsid w:val="00CF290D"/>
    <w:rsid w:val="00CF3987"/>
    <w:rsid w:val="00CF7EBE"/>
    <w:rsid w:val="00D008D1"/>
    <w:rsid w:val="00D02F80"/>
    <w:rsid w:val="00D05571"/>
    <w:rsid w:val="00D06A07"/>
    <w:rsid w:val="00D0772A"/>
    <w:rsid w:val="00D07D83"/>
    <w:rsid w:val="00D10600"/>
    <w:rsid w:val="00D13856"/>
    <w:rsid w:val="00D13D3E"/>
    <w:rsid w:val="00D17DC6"/>
    <w:rsid w:val="00D22763"/>
    <w:rsid w:val="00D23741"/>
    <w:rsid w:val="00D2535A"/>
    <w:rsid w:val="00D26F5A"/>
    <w:rsid w:val="00D319C6"/>
    <w:rsid w:val="00D3230E"/>
    <w:rsid w:val="00D32DE0"/>
    <w:rsid w:val="00D339B3"/>
    <w:rsid w:val="00D345D8"/>
    <w:rsid w:val="00D35B08"/>
    <w:rsid w:val="00D35E23"/>
    <w:rsid w:val="00D364CC"/>
    <w:rsid w:val="00D4263A"/>
    <w:rsid w:val="00D42E19"/>
    <w:rsid w:val="00D458D9"/>
    <w:rsid w:val="00D50A4A"/>
    <w:rsid w:val="00D50ECA"/>
    <w:rsid w:val="00D5150B"/>
    <w:rsid w:val="00D52838"/>
    <w:rsid w:val="00D52A0E"/>
    <w:rsid w:val="00D54A3B"/>
    <w:rsid w:val="00D55259"/>
    <w:rsid w:val="00D5525B"/>
    <w:rsid w:val="00D5557F"/>
    <w:rsid w:val="00D56227"/>
    <w:rsid w:val="00D56345"/>
    <w:rsid w:val="00D56397"/>
    <w:rsid w:val="00D564D1"/>
    <w:rsid w:val="00D5770B"/>
    <w:rsid w:val="00D61364"/>
    <w:rsid w:val="00D6689E"/>
    <w:rsid w:val="00D72D40"/>
    <w:rsid w:val="00D73182"/>
    <w:rsid w:val="00D73E12"/>
    <w:rsid w:val="00D75179"/>
    <w:rsid w:val="00D81286"/>
    <w:rsid w:val="00D82AFB"/>
    <w:rsid w:val="00D82CA5"/>
    <w:rsid w:val="00D83B7F"/>
    <w:rsid w:val="00D8401E"/>
    <w:rsid w:val="00D85945"/>
    <w:rsid w:val="00D8792F"/>
    <w:rsid w:val="00D90B26"/>
    <w:rsid w:val="00D91ACB"/>
    <w:rsid w:val="00D9286A"/>
    <w:rsid w:val="00D941B9"/>
    <w:rsid w:val="00D941CF"/>
    <w:rsid w:val="00D94705"/>
    <w:rsid w:val="00D96D64"/>
    <w:rsid w:val="00D97469"/>
    <w:rsid w:val="00D97791"/>
    <w:rsid w:val="00DA218E"/>
    <w:rsid w:val="00DA6CB1"/>
    <w:rsid w:val="00DA7C8C"/>
    <w:rsid w:val="00DB02A0"/>
    <w:rsid w:val="00DB1BEF"/>
    <w:rsid w:val="00DB2AB4"/>
    <w:rsid w:val="00DB4508"/>
    <w:rsid w:val="00DB451F"/>
    <w:rsid w:val="00DB6041"/>
    <w:rsid w:val="00DB63B7"/>
    <w:rsid w:val="00DB7C04"/>
    <w:rsid w:val="00DB7FB2"/>
    <w:rsid w:val="00DC314D"/>
    <w:rsid w:val="00DC4F3D"/>
    <w:rsid w:val="00DC5A4A"/>
    <w:rsid w:val="00DD24A5"/>
    <w:rsid w:val="00DD3F45"/>
    <w:rsid w:val="00DD4000"/>
    <w:rsid w:val="00DE1E27"/>
    <w:rsid w:val="00DE2BB0"/>
    <w:rsid w:val="00DE4B20"/>
    <w:rsid w:val="00DE50B9"/>
    <w:rsid w:val="00DE5238"/>
    <w:rsid w:val="00DF1097"/>
    <w:rsid w:val="00DF208F"/>
    <w:rsid w:val="00DF3DD1"/>
    <w:rsid w:val="00DF5276"/>
    <w:rsid w:val="00DF64F8"/>
    <w:rsid w:val="00E01000"/>
    <w:rsid w:val="00E01BBE"/>
    <w:rsid w:val="00E02B38"/>
    <w:rsid w:val="00E16BAC"/>
    <w:rsid w:val="00E2003B"/>
    <w:rsid w:val="00E2109D"/>
    <w:rsid w:val="00E21552"/>
    <w:rsid w:val="00E21A1A"/>
    <w:rsid w:val="00E235C3"/>
    <w:rsid w:val="00E24A89"/>
    <w:rsid w:val="00E25FBC"/>
    <w:rsid w:val="00E26313"/>
    <w:rsid w:val="00E311A5"/>
    <w:rsid w:val="00E3216D"/>
    <w:rsid w:val="00E3277F"/>
    <w:rsid w:val="00E360C9"/>
    <w:rsid w:val="00E36613"/>
    <w:rsid w:val="00E51328"/>
    <w:rsid w:val="00E5201B"/>
    <w:rsid w:val="00E5422C"/>
    <w:rsid w:val="00E54BED"/>
    <w:rsid w:val="00E55DDF"/>
    <w:rsid w:val="00E6234F"/>
    <w:rsid w:val="00E62E21"/>
    <w:rsid w:val="00E637CC"/>
    <w:rsid w:val="00E64863"/>
    <w:rsid w:val="00E66690"/>
    <w:rsid w:val="00E7184B"/>
    <w:rsid w:val="00E73614"/>
    <w:rsid w:val="00E737AF"/>
    <w:rsid w:val="00E74B80"/>
    <w:rsid w:val="00E756DF"/>
    <w:rsid w:val="00E80DCF"/>
    <w:rsid w:val="00E81EFB"/>
    <w:rsid w:val="00E83100"/>
    <w:rsid w:val="00E8597E"/>
    <w:rsid w:val="00E904B0"/>
    <w:rsid w:val="00E92674"/>
    <w:rsid w:val="00E9418E"/>
    <w:rsid w:val="00E96BA8"/>
    <w:rsid w:val="00E9749C"/>
    <w:rsid w:val="00EA00D2"/>
    <w:rsid w:val="00EA196A"/>
    <w:rsid w:val="00EA2121"/>
    <w:rsid w:val="00EA2C01"/>
    <w:rsid w:val="00EA5BC0"/>
    <w:rsid w:val="00EA784A"/>
    <w:rsid w:val="00EB1B64"/>
    <w:rsid w:val="00EB2064"/>
    <w:rsid w:val="00EB2AD7"/>
    <w:rsid w:val="00EB37A4"/>
    <w:rsid w:val="00EB37B0"/>
    <w:rsid w:val="00EB7189"/>
    <w:rsid w:val="00EB73E5"/>
    <w:rsid w:val="00EC3CDA"/>
    <w:rsid w:val="00EC3EF7"/>
    <w:rsid w:val="00EC4174"/>
    <w:rsid w:val="00EC5C40"/>
    <w:rsid w:val="00EC63EE"/>
    <w:rsid w:val="00ED05D7"/>
    <w:rsid w:val="00ED145F"/>
    <w:rsid w:val="00ED47B9"/>
    <w:rsid w:val="00ED4803"/>
    <w:rsid w:val="00ED49A2"/>
    <w:rsid w:val="00ED5638"/>
    <w:rsid w:val="00ED624B"/>
    <w:rsid w:val="00ED70FA"/>
    <w:rsid w:val="00ED7A7A"/>
    <w:rsid w:val="00EE4E4C"/>
    <w:rsid w:val="00EE5817"/>
    <w:rsid w:val="00EE7AC0"/>
    <w:rsid w:val="00EE7E74"/>
    <w:rsid w:val="00EF068B"/>
    <w:rsid w:val="00EF081B"/>
    <w:rsid w:val="00EF1026"/>
    <w:rsid w:val="00EF376F"/>
    <w:rsid w:val="00EF456A"/>
    <w:rsid w:val="00EF59CB"/>
    <w:rsid w:val="00EF6460"/>
    <w:rsid w:val="00F011CC"/>
    <w:rsid w:val="00F0187F"/>
    <w:rsid w:val="00F0432F"/>
    <w:rsid w:val="00F05705"/>
    <w:rsid w:val="00F061D2"/>
    <w:rsid w:val="00F111A5"/>
    <w:rsid w:val="00F13ADF"/>
    <w:rsid w:val="00F25572"/>
    <w:rsid w:val="00F260AC"/>
    <w:rsid w:val="00F26707"/>
    <w:rsid w:val="00F27541"/>
    <w:rsid w:val="00F31F26"/>
    <w:rsid w:val="00F3360D"/>
    <w:rsid w:val="00F35E94"/>
    <w:rsid w:val="00F40763"/>
    <w:rsid w:val="00F41E86"/>
    <w:rsid w:val="00F4424B"/>
    <w:rsid w:val="00F44B8A"/>
    <w:rsid w:val="00F44F03"/>
    <w:rsid w:val="00F452CD"/>
    <w:rsid w:val="00F45E93"/>
    <w:rsid w:val="00F50ECA"/>
    <w:rsid w:val="00F565DE"/>
    <w:rsid w:val="00F56EE0"/>
    <w:rsid w:val="00F5712C"/>
    <w:rsid w:val="00F5769B"/>
    <w:rsid w:val="00F60852"/>
    <w:rsid w:val="00F6682C"/>
    <w:rsid w:val="00F7049C"/>
    <w:rsid w:val="00F72FCE"/>
    <w:rsid w:val="00F73206"/>
    <w:rsid w:val="00F736E2"/>
    <w:rsid w:val="00F73CFA"/>
    <w:rsid w:val="00F73FD8"/>
    <w:rsid w:val="00F74EBA"/>
    <w:rsid w:val="00F76B5C"/>
    <w:rsid w:val="00F81F09"/>
    <w:rsid w:val="00F83960"/>
    <w:rsid w:val="00F8763A"/>
    <w:rsid w:val="00F92099"/>
    <w:rsid w:val="00F95939"/>
    <w:rsid w:val="00F965F0"/>
    <w:rsid w:val="00FA08F7"/>
    <w:rsid w:val="00FA0975"/>
    <w:rsid w:val="00FA1A41"/>
    <w:rsid w:val="00FA1F15"/>
    <w:rsid w:val="00FA3943"/>
    <w:rsid w:val="00FA3EFC"/>
    <w:rsid w:val="00FA4FE5"/>
    <w:rsid w:val="00FA6D61"/>
    <w:rsid w:val="00FA793B"/>
    <w:rsid w:val="00FB171B"/>
    <w:rsid w:val="00FB2B6D"/>
    <w:rsid w:val="00FC1E69"/>
    <w:rsid w:val="00FC55E1"/>
    <w:rsid w:val="00FC7CD1"/>
    <w:rsid w:val="00FD06C5"/>
    <w:rsid w:val="00FD125A"/>
    <w:rsid w:val="00FD15C9"/>
    <w:rsid w:val="00FD4624"/>
    <w:rsid w:val="00FE61FE"/>
    <w:rsid w:val="00FE633C"/>
    <w:rsid w:val="00FF0DB4"/>
    <w:rsid w:val="00FF2227"/>
    <w:rsid w:val="00FF2E67"/>
    <w:rsid w:val="00FF3613"/>
    <w:rsid w:val="00FF5495"/>
    <w:rsid w:val="00FF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D67B7"/>
    <w:rPr>
      <w:sz w:val="28"/>
      <w:szCs w:val="28"/>
    </w:rPr>
  </w:style>
  <w:style w:type="paragraph" w:styleId="1">
    <w:name w:val="heading 1"/>
    <w:basedOn w:val="a0"/>
    <w:next w:val="a0"/>
    <w:link w:val="10"/>
    <w:qFormat/>
    <w:rsid w:val="006D5E67"/>
    <w:pPr>
      <w:keepNext/>
      <w:jc w:val="center"/>
      <w:outlineLvl w:val="0"/>
    </w:pPr>
    <w:rPr>
      <w:b/>
      <w:szCs w:val="20"/>
    </w:rPr>
  </w:style>
  <w:style w:type="paragraph" w:styleId="2">
    <w:name w:val="heading 2"/>
    <w:basedOn w:val="a0"/>
    <w:next w:val="a0"/>
    <w:link w:val="20"/>
    <w:unhideWhenUsed/>
    <w:qFormat/>
    <w:rsid w:val="009424B9"/>
    <w:pPr>
      <w:keepNext/>
      <w:spacing w:before="240" w:after="60"/>
      <w:outlineLvl w:val="1"/>
    </w:pPr>
    <w:rPr>
      <w:rFonts w:ascii="Cambria" w:hAnsi="Cambria"/>
      <w:b/>
      <w:bCs/>
      <w:i/>
      <w:iCs/>
    </w:rPr>
  </w:style>
  <w:style w:type="paragraph" w:styleId="3">
    <w:name w:val="heading 3"/>
    <w:basedOn w:val="a0"/>
    <w:next w:val="a0"/>
    <w:link w:val="30"/>
    <w:qFormat/>
    <w:rsid w:val="00355058"/>
    <w:pPr>
      <w:keepNext/>
      <w:jc w:val="center"/>
      <w:outlineLvl w:val="2"/>
    </w:pPr>
    <w:rPr>
      <w:rFonts w:ascii="Arial Narrow" w:hAnsi="Arial Narrow"/>
      <w:b/>
      <w:sz w:val="40"/>
      <w:szCs w:val="20"/>
    </w:rPr>
  </w:style>
  <w:style w:type="paragraph" w:styleId="4">
    <w:name w:val="heading 4"/>
    <w:basedOn w:val="a0"/>
    <w:next w:val="a0"/>
    <w:link w:val="40"/>
    <w:qFormat/>
    <w:rsid w:val="00355058"/>
    <w:pPr>
      <w:keepNext/>
      <w:jc w:val="both"/>
      <w:outlineLvl w:val="3"/>
    </w:pPr>
    <w:rPr>
      <w:b/>
      <w:sz w:val="24"/>
      <w:szCs w:val="20"/>
    </w:rPr>
  </w:style>
  <w:style w:type="paragraph" w:styleId="5">
    <w:name w:val="heading 5"/>
    <w:basedOn w:val="a0"/>
    <w:next w:val="a0"/>
    <w:link w:val="50"/>
    <w:qFormat/>
    <w:rsid w:val="00355058"/>
    <w:pPr>
      <w:keepNext/>
      <w:tabs>
        <w:tab w:val="left" w:pos="6946"/>
      </w:tabs>
      <w:jc w:val="both"/>
      <w:outlineLvl w:val="4"/>
    </w:pPr>
    <w:rPr>
      <w:rFonts w:ascii="Arial Narrow" w:hAnsi="Arial Narrow"/>
      <w:szCs w:val="20"/>
    </w:rPr>
  </w:style>
  <w:style w:type="paragraph" w:styleId="6">
    <w:name w:val="heading 6"/>
    <w:basedOn w:val="a0"/>
    <w:next w:val="a0"/>
    <w:link w:val="60"/>
    <w:qFormat/>
    <w:rsid w:val="002F2E34"/>
    <w:pPr>
      <w:spacing w:before="240" w:after="60"/>
      <w:outlineLvl w:val="5"/>
    </w:pPr>
    <w:rPr>
      <w:b/>
      <w:bCs/>
      <w:sz w:val="22"/>
      <w:szCs w:val="22"/>
    </w:rPr>
  </w:style>
  <w:style w:type="paragraph" w:styleId="7">
    <w:name w:val="heading 7"/>
    <w:basedOn w:val="a0"/>
    <w:next w:val="a0"/>
    <w:link w:val="70"/>
    <w:qFormat/>
    <w:rsid w:val="00355058"/>
    <w:pPr>
      <w:keepNext/>
      <w:outlineLvl w:val="6"/>
    </w:pPr>
    <w:rPr>
      <w:rFonts w:ascii="Arial Narrow" w:hAnsi="Arial Narrow"/>
      <w:szCs w:val="20"/>
    </w:rPr>
  </w:style>
  <w:style w:type="paragraph" w:styleId="8">
    <w:name w:val="heading 8"/>
    <w:basedOn w:val="a0"/>
    <w:next w:val="a0"/>
    <w:link w:val="80"/>
    <w:qFormat/>
    <w:rsid w:val="00355058"/>
    <w:pPr>
      <w:keepNext/>
      <w:jc w:val="center"/>
      <w:outlineLvl w:val="7"/>
    </w:pPr>
    <w:rPr>
      <w:rFonts w:ascii="Arial Narrow" w:hAnsi="Arial Narrow"/>
      <w:b/>
      <w:sz w:val="20"/>
      <w:szCs w:val="20"/>
    </w:rPr>
  </w:style>
  <w:style w:type="paragraph" w:styleId="9">
    <w:name w:val="heading 9"/>
    <w:basedOn w:val="a0"/>
    <w:next w:val="a0"/>
    <w:link w:val="90"/>
    <w:qFormat/>
    <w:rsid w:val="002F2E34"/>
    <w:pPr>
      <w:keepNext/>
      <w:jc w:val="center"/>
      <w:outlineLvl w:val="8"/>
    </w:pPr>
    <w:rPr>
      <w:b/>
      <w:bCs/>
      <w:noProof/>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D941B9"/>
    <w:pPr>
      <w:tabs>
        <w:tab w:val="center" w:pos="4677"/>
        <w:tab w:val="right" w:pos="9355"/>
      </w:tabs>
    </w:pPr>
  </w:style>
  <w:style w:type="character" w:styleId="a6">
    <w:name w:val="page number"/>
    <w:basedOn w:val="a1"/>
    <w:rsid w:val="00D941B9"/>
  </w:style>
  <w:style w:type="table" w:styleId="a7">
    <w:name w:val="Table Grid"/>
    <w:basedOn w:val="a2"/>
    <w:rsid w:val="00BB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rsid w:val="00426E70"/>
    <w:rPr>
      <w:rFonts w:ascii="Tahoma" w:hAnsi="Tahoma" w:cs="Tahoma"/>
      <w:sz w:val="16"/>
      <w:szCs w:val="16"/>
    </w:rPr>
  </w:style>
  <w:style w:type="paragraph" w:styleId="aa">
    <w:name w:val="Body Text Indent"/>
    <w:basedOn w:val="a0"/>
    <w:link w:val="ab"/>
    <w:rsid w:val="003242B5"/>
    <w:pPr>
      <w:spacing w:line="360" w:lineRule="auto"/>
      <w:ind w:firstLine="900"/>
      <w:jc w:val="both"/>
    </w:pPr>
    <w:rPr>
      <w:rFonts w:ascii="Tahoma" w:hAnsi="Tahoma" w:cs="Tahoma"/>
      <w:szCs w:val="24"/>
    </w:rPr>
  </w:style>
  <w:style w:type="paragraph" w:styleId="ac">
    <w:name w:val="header"/>
    <w:basedOn w:val="a0"/>
    <w:link w:val="ad"/>
    <w:rsid w:val="008F571A"/>
    <w:pPr>
      <w:tabs>
        <w:tab w:val="center" w:pos="4677"/>
        <w:tab w:val="right" w:pos="9355"/>
      </w:tabs>
    </w:pPr>
  </w:style>
  <w:style w:type="paragraph" w:customStyle="1" w:styleId="19">
    <w:name w:val="Знак Знак19"/>
    <w:basedOn w:val="a0"/>
    <w:rsid w:val="006D5E67"/>
    <w:pPr>
      <w:spacing w:after="160" w:line="240" w:lineRule="exact"/>
    </w:pPr>
    <w:rPr>
      <w:rFonts w:ascii="Verdana" w:hAnsi="Verdana"/>
      <w:sz w:val="20"/>
      <w:szCs w:val="20"/>
      <w:lang w:val="en-US" w:eastAsia="en-US"/>
    </w:rPr>
  </w:style>
  <w:style w:type="paragraph" w:customStyle="1" w:styleId="11">
    <w:name w:val="1.Текст"/>
    <w:rsid w:val="006D5E67"/>
    <w:pPr>
      <w:spacing w:before="120"/>
      <w:ind w:firstLine="284"/>
      <w:jc w:val="both"/>
    </w:pPr>
    <w:rPr>
      <w:rFonts w:ascii="Arial" w:hAnsi="Arial" w:cs="Arial"/>
      <w:sz w:val="18"/>
      <w:szCs w:val="18"/>
    </w:rPr>
  </w:style>
  <w:style w:type="character" w:customStyle="1" w:styleId="10">
    <w:name w:val="Заголовок 1 Знак"/>
    <w:link w:val="1"/>
    <w:locked/>
    <w:rsid w:val="006D5E67"/>
    <w:rPr>
      <w:b/>
      <w:sz w:val="28"/>
      <w:lang w:val="ru-RU" w:eastAsia="ru-RU" w:bidi="ar-SA"/>
    </w:rPr>
  </w:style>
  <w:style w:type="paragraph" w:customStyle="1" w:styleId="6-1">
    <w:name w:val="6.Табл.-1уровень"/>
    <w:basedOn w:val="11"/>
    <w:rsid w:val="006D5E67"/>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rsid w:val="006D5E67"/>
    <w:pPr>
      <w:ind w:left="57" w:right="57" w:firstLine="0"/>
      <w:jc w:val="center"/>
    </w:pPr>
  </w:style>
  <w:style w:type="paragraph" w:customStyle="1" w:styleId="6-">
    <w:name w:val="6.Табл.-данные"/>
    <w:basedOn w:val="6-1"/>
    <w:rsid w:val="006D5E67"/>
    <w:pPr>
      <w:ind w:left="57" w:right="57" w:firstLine="0"/>
      <w:jc w:val="right"/>
    </w:pPr>
  </w:style>
  <w:style w:type="paragraph" w:customStyle="1" w:styleId="41">
    <w:name w:val="4.Заголовок"/>
    <w:basedOn w:val="a0"/>
    <w:next w:val="11"/>
    <w:rsid w:val="006D5E67"/>
    <w:pPr>
      <w:widowControl w:val="0"/>
      <w:suppressAutoHyphens/>
      <w:spacing w:before="60"/>
      <w:jc w:val="center"/>
    </w:pPr>
    <w:rPr>
      <w:b/>
      <w:bCs/>
      <w:sz w:val="24"/>
      <w:szCs w:val="24"/>
    </w:rPr>
  </w:style>
  <w:style w:type="paragraph" w:customStyle="1" w:styleId="21">
    <w:name w:val="Основной текст 21"/>
    <w:basedOn w:val="a0"/>
    <w:rsid w:val="006D5E67"/>
    <w:pPr>
      <w:ind w:firstLine="709"/>
      <w:jc w:val="both"/>
    </w:pPr>
    <w:rPr>
      <w:szCs w:val="20"/>
    </w:rPr>
  </w:style>
  <w:style w:type="paragraph" w:customStyle="1" w:styleId="ConsPlusTitle">
    <w:name w:val="ConsPlusTitle"/>
    <w:rsid w:val="00A2019A"/>
    <w:pPr>
      <w:widowControl w:val="0"/>
      <w:autoSpaceDE w:val="0"/>
      <w:autoSpaceDN w:val="0"/>
      <w:adjustRightInd w:val="0"/>
    </w:pPr>
    <w:rPr>
      <w:rFonts w:ascii="Calibri" w:eastAsia="Calibri" w:hAnsi="Calibri" w:cs="Calibri"/>
      <w:b/>
      <w:bCs/>
      <w:sz w:val="22"/>
      <w:szCs w:val="22"/>
    </w:rPr>
  </w:style>
  <w:style w:type="paragraph" w:customStyle="1" w:styleId="190">
    <w:name w:val="Знак Знак19"/>
    <w:basedOn w:val="a0"/>
    <w:rsid w:val="004A419A"/>
    <w:pPr>
      <w:spacing w:after="160" w:line="240" w:lineRule="exact"/>
    </w:pPr>
    <w:rPr>
      <w:rFonts w:ascii="Verdana" w:hAnsi="Verdana"/>
      <w:sz w:val="20"/>
      <w:szCs w:val="20"/>
      <w:lang w:val="en-US" w:eastAsia="en-US"/>
    </w:rPr>
  </w:style>
  <w:style w:type="character" w:customStyle="1" w:styleId="apple-style-span">
    <w:name w:val="apple-style-span"/>
    <w:basedOn w:val="a1"/>
    <w:rsid w:val="0085721F"/>
  </w:style>
  <w:style w:type="paragraph" w:customStyle="1" w:styleId="ae">
    <w:name w:val="Таблицы (моноширинный)"/>
    <w:basedOn w:val="a0"/>
    <w:next w:val="a0"/>
    <w:rsid w:val="0085721F"/>
    <w:pPr>
      <w:autoSpaceDE w:val="0"/>
      <w:autoSpaceDN w:val="0"/>
      <w:adjustRightInd w:val="0"/>
      <w:jc w:val="both"/>
    </w:pPr>
    <w:rPr>
      <w:rFonts w:ascii="Courier New" w:hAnsi="Courier New" w:cs="Courier New"/>
      <w:sz w:val="22"/>
      <w:szCs w:val="22"/>
    </w:rPr>
  </w:style>
  <w:style w:type="character" w:customStyle="1" w:styleId="af">
    <w:name w:val="Основной текст_"/>
    <w:link w:val="12"/>
    <w:locked/>
    <w:rsid w:val="00464F4E"/>
    <w:rPr>
      <w:spacing w:val="-1"/>
      <w:sz w:val="18"/>
      <w:szCs w:val="18"/>
      <w:shd w:val="clear" w:color="auto" w:fill="FFFFFF"/>
    </w:rPr>
  </w:style>
  <w:style w:type="paragraph" w:customStyle="1" w:styleId="12">
    <w:name w:val="Основной текст1"/>
    <w:basedOn w:val="a0"/>
    <w:link w:val="af"/>
    <w:rsid w:val="00464F4E"/>
    <w:pPr>
      <w:widowControl w:val="0"/>
      <w:shd w:val="clear" w:color="auto" w:fill="FFFFFF"/>
      <w:spacing w:after="480" w:line="0" w:lineRule="atLeast"/>
      <w:jc w:val="center"/>
    </w:pPr>
    <w:rPr>
      <w:spacing w:val="-1"/>
      <w:sz w:val="18"/>
      <w:szCs w:val="18"/>
    </w:rPr>
  </w:style>
  <w:style w:type="character" w:customStyle="1" w:styleId="SimSun">
    <w:name w:val="Основной текст + SimSun"/>
    <w:aliases w:val="10 pt,Интервал 0 pt,Основной текст + 6,5 pt,Полужирный,Основной текст + 7"/>
    <w:rsid w:val="00E2003B"/>
    <w:rPr>
      <w:rFonts w:ascii="Times New Roman" w:eastAsia="Times New Roman" w:hAnsi="Times New Roman" w:cs="Times New Roman"/>
      <w:b/>
      <w:bCs/>
      <w:color w:val="000000"/>
      <w:spacing w:val="2"/>
      <w:w w:val="100"/>
      <w:position w:val="0"/>
      <w:sz w:val="17"/>
      <w:szCs w:val="17"/>
      <w:shd w:val="clear" w:color="auto" w:fill="FFFFFF"/>
      <w:lang w:val="ru-RU" w:eastAsia="ru-RU" w:bidi="ru-RU"/>
    </w:rPr>
  </w:style>
  <w:style w:type="character" w:customStyle="1" w:styleId="51">
    <w:name w:val="Основной текст (5)_"/>
    <w:link w:val="52"/>
    <w:locked/>
    <w:rsid w:val="003F6759"/>
    <w:rPr>
      <w:b/>
      <w:bCs/>
      <w:spacing w:val="-2"/>
      <w:sz w:val="19"/>
      <w:szCs w:val="19"/>
      <w:shd w:val="clear" w:color="auto" w:fill="FFFFFF"/>
    </w:rPr>
  </w:style>
  <w:style w:type="paragraph" w:customStyle="1" w:styleId="52">
    <w:name w:val="Основной текст (5)"/>
    <w:basedOn w:val="a0"/>
    <w:link w:val="51"/>
    <w:rsid w:val="003F6759"/>
    <w:pPr>
      <w:widowControl w:val="0"/>
      <w:shd w:val="clear" w:color="auto" w:fill="FFFFFF"/>
      <w:spacing w:after="180" w:line="244" w:lineRule="exact"/>
      <w:jc w:val="right"/>
    </w:pPr>
    <w:rPr>
      <w:b/>
      <w:bCs/>
      <w:spacing w:val="-2"/>
      <w:sz w:val="19"/>
      <w:szCs w:val="19"/>
    </w:rPr>
  </w:style>
  <w:style w:type="character" w:customStyle="1" w:styleId="75pt">
    <w:name w:val="Основной текст + 7;5 pt;Полужирный"/>
    <w:rsid w:val="0099537B"/>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eastAsia="ru-RU" w:bidi="ru-RU"/>
    </w:rPr>
  </w:style>
  <w:style w:type="paragraph" w:customStyle="1" w:styleId="22">
    <w:name w:val="Основной текст2"/>
    <w:basedOn w:val="a0"/>
    <w:rsid w:val="0067753E"/>
    <w:pPr>
      <w:widowControl w:val="0"/>
      <w:shd w:val="clear" w:color="auto" w:fill="FFFFFF"/>
      <w:spacing w:line="225" w:lineRule="exact"/>
      <w:ind w:hanging="2120"/>
    </w:pPr>
    <w:rPr>
      <w:spacing w:val="-1"/>
      <w:sz w:val="18"/>
      <w:szCs w:val="18"/>
    </w:rPr>
  </w:style>
  <w:style w:type="character" w:customStyle="1" w:styleId="20">
    <w:name w:val="Заголовок 2 Знак"/>
    <w:link w:val="2"/>
    <w:rsid w:val="009424B9"/>
    <w:rPr>
      <w:rFonts w:ascii="Cambria" w:eastAsia="Times New Roman" w:hAnsi="Cambria" w:cs="Times New Roman"/>
      <w:b/>
      <w:bCs/>
      <w:i/>
      <w:iCs/>
      <w:sz w:val="28"/>
      <w:szCs w:val="28"/>
    </w:rPr>
  </w:style>
  <w:style w:type="numbering" w:customStyle="1" w:styleId="13">
    <w:name w:val="Нет списка1"/>
    <w:next w:val="a3"/>
    <w:uiPriority w:val="99"/>
    <w:semiHidden/>
    <w:unhideWhenUsed/>
    <w:rsid w:val="004F588D"/>
  </w:style>
  <w:style w:type="paragraph" w:styleId="af0">
    <w:name w:val="Normal (Web)"/>
    <w:basedOn w:val="a0"/>
    <w:uiPriority w:val="99"/>
    <w:unhideWhenUsed/>
    <w:rsid w:val="004F588D"/>
    <w:pPr>
      <w:spacing w:before="100" w:beforeAutospacing="1" w:after="100" w:afterAutospacing="1"/>
    </w:pPr>
    <w:rPr>
      <w:sz w:val="24"/>
      <w:szCs w:val="24"/>
    </w:rPr>
  </w:style>
  <w:style w:type="character" w:styleId="af1">
    <w:name w:val="Emphasis"/>
    <w:uiPriority w:val="20"/>
    <w:qFormat/>
    <w:rsid w:val="004F588D"/>
    <w:rPr>
      <w:i/>
      <w:iCs/>
    </w:rPr>
  </w:style>
  <w:style w:type="character" w:styleId="af2">
    <w:name w:val="Hyperlink"/>
    <w:uiPriority w:val="99"/>
    <w:unhideWhenUsed/>
    <w:rsid w:val="004F588D"/>
    <w:rPr>
      <w:color w:val="0000FF"/>
      <w:u w:val="single"/>
    </w:rPr>
  </w:style>
  <w:style w:type="character" w:styleId="af3">
    <w:name w:val="FollowedHyperlink"/>
    <w:uiPriority w:val="99"/>
    <w:unhideWhenUsed/>
    <w:rsid w:val="004F588D"/>
    <w:rPr>
      <w:color w:val="800080"/>
      <w:u w:val="single"/>
    </w:rPr>
  </w:style>
  <w:style w:type="character" w:styleId="af4">
    <w:name w:val="Strong"/>
    <w:qFormat/>
    <w:rsid w:val="004F588D"/>
    <w:rPr>
      <w:b/>
      <w:bCs/>
    </w:rPr>
  </w:style>
  <w:style w:type="table" w:customStyle="1" w:styleId="14">
    <w:name w:val="Сетка таблицы1"/>
    <w:basedOn w:val="a2"/>
    <w:uiPriority w:val="59"/>
    <w:rsid w:val="004E434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2"/>
    <w:rsid w:val="00BD22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BD22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BD22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Elegant"/>
    <w:basedOn w:val="a2"/>
    <w:rsid w:val="00BD22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
    <w:name w:val="Сетка таблицы2"/>
    <w:basedOn w:val="a2"/>
    <w:next w:val="a7"/>
    <w:uiPriority w:val="59"/>
    <w:rsid w:val="00F33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33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Знак1,Заг1"/>
    <w:basedOn w:val="a0"/>
    <w:link w:val="af7"/>
    <w:rsid w:val="00352034"/>
    <w:pPr>
      <w:spacing w:after="120"/>
    </w:pPr>
  </w:style>
  <w:style w:type="character" w:customStyle="1" w:styleId="af7">
    <w:name w:val="Основной текст Знак"/>
    <w:aliases w:val="Знак1 Знак1,Заг1 Знак1"/>
    <w:link w:val="af6"/>
    <w:rsid w:val="00352034"/>
    <w:rPr>
      <w:sz w:val="28"/>
      <w:szCs w:val="28"/>
    </w:rPr>
  </w:style>
  <w:style w:type="paragraph" w:styleId="af8">
    <w:name w:val="List Paragraph"/>
    <w:basedOn w:val="a0"/>
    <w:uiPriority w:val="34"/>
    <w:qFormat/>
    <w:rsid w:val="00975D5D"/>
    <w:pPr>
      <w:ind w:left="720"/>
      <w:contextualSpacing/>
    </w:pPr>
    <w:rPr>
      <w:sz w:val="24"/>
      <w:szCs w:val="24"/>
    </w:rPr>
  </w:style>
  <w:style w:type="character" w:customStyle="1" w:styleId="30">
    <w:name w:val="Заголовок 3 Знак"/>
    <w:link w:val="3"/>
    <w:rsid w:val="00355058"/>
    <w:rPr>
      <w:rFonts w:ascii="Arial Narrow" w:hAnsi="Arial Narrow"/>
      <w:b/>
      <w:sz w:val="40"/>
    </w:rPr>
  </w:style>
  <w:style w:type="character" w:customStyle="1" w:styleId="40">
    <w:name w:val="Заголовок 4 Знак"/>
    <w:link w:val="4"/>
    <w:rsid w:val="00355058"/>
    <w:rPr>
      <w:b/>
      <w:sz w:val="24"/>
    </w:rPr>
  </w:style>
  <w:style w:type="character" w:customStyle="1" w:styleId="50">
    <w:name w:val="Заголовок 5 Знак"/>
    <w:link w:val="5"/>
    <w:rsid w:val="00355058"/>
    <w:rPr>
      <w:rFonts w:ascii="Arial Narrow" w:hAnsi="Arial Narrow"/>
      <w:sz w:val="28"/>
    </w:rPr>
  </w:style>
  <w:style w:type="character" w:customStyle="1" w:styleId="70">
    <w:name w:val="Заголовок 7 Знак"/>
    <w:link w:val="7"/>
    <w:rsid w:val="00355058"/>
    <w:rPr>
      <w:rFonts w:ascii="Arial Narrow" w:hAnsi="Arial Narrow"/>
      <w:sz w:val="28"/>
    </w:rPr>
  </w:style>
  <w:style w:type="character" w:customStyle="1" w:styleId="80">
    <w:name w:val="Заголовок 8 Знак"/>
    <w:link w:val="8"/>
    <w:rsid w:val="00355058"/>
    <w:rPr>
      <w:rFonts w:ascii="Arial Narrow" w:hAnsi="Arial Narrow"/>
      <w:b/>
    </w:rPr>
  </w:style>
  <w:style w:type="character" w:customStyle="1" w:styleId="ad">
    <w:name w:val="Верхний колонтитул Знак"/>
    <w:link w:val="ac"/>
    <w:rsid w:val="00355058"/>
    <w:rPr>
      <w:sz w:val="28"/>
      <w:szCs w:val="28"/>
    </w:rPr>
  </w:style>
  <w:style w:type="character" w:customStyle="1" w:styleId="a5">
    <w:name w:val="Нижний колонтитул Знак"/>
    <w:link w:val="a4"/>
    <w:rsid w:val="00355058"/>
    <w:rPr>
      <w:sz w:val="28"/>
      <w:szCs w:val="28"/>
    </w:rPr>
  </w:style>
  <w:style w:type="paragraph" w:styleId="24">
    <w:name w:val="Body Text 2"/>
    <w:basedOn w:val="a0"/>
    <w:link w:val="25"/>
    <w:rsid w:val="00355058"/>
    <w:pPr>
      <w:tabs>
        <w:tab w:val="left" w:pos="284"/>
      </w:tabs>
      <w:jc w:val="both"/>
    </w:pPr>
    <w:rPr>
      <w:rFonts w:ascii="Arial Narrow" w:hAnsi="Arial Narrow"/>
      <w:sz w:val="24"/>
      <w:szCs w:val="20"/>
    </w:rPr>
  </w:style>
  <w:style w:type="character" w:customStyle="1" w:styleId="25">
    <w:name w:val="Основной текст 2 Знак"/>
    <w:link w:val="24"/>
    <w:rsid w:val="00355058"/>
    <w:rPr>
      <w:rFonts w:ascii="Arial Narrow" w:hAnsi="Arial Narrow"/>
      <w:sz w:val="24"/>
    </w:rPr>
  </w:style>
  <w:style w:type="character" w:customStyle="1" w:styleId="ab">
    <w:name w:val="Основной текст с отступом Знак"/>
    <w:link w:val="aa"/>
    <w:rsid w:val="00355058"/>
    <w:rPr>
      <w:rFonts w:ascii="Tahoma" w:hAnsi="Tahoma" w:cs="Tahoma"/>
      <w:sz w:val="28"/>
      <w:szCs w:val="24"/>
    </w:rPr>
  </w:style>
  <w:style w:type="paragraph" w:styleId="32">
    <w:name w:val="Body Text 3"/>
    <w:basedOn w:val="a0"/>
    <w:link w:val="33"/>
    <w:rsid w:val="00355058"/>
    <w:pPr>
      <w:jc w:val="both"/>
    </w:pPr>
    <w:rPr>
      <w:rFonts w:ascii="Arial Narrow" w:hAnsi="Arial Narrow"/>
      <w:sz w:val="20"/>
      <w:szCs w:val="20"/>
    </w:rPr>
  </w:style>
  <w:style w:type="character" w:customStyle="1" w:styleId="33">
    <w:name w:val="Основной текст 3 Знак"/>
    <w:link w:val="32"/>
    <w:rsid w:val="00355058"/>
    <w:rPr>
      <w:rFonts w:ascii="Arial Narrow" w:hAnsi="Arial Narrow"/>
    </w:rPr>
  </w:style>
  <w:style w:type="paragraph" w:customStyle="1" w:styleId="15">
    <w:name w:val="Обычный1"/>
    <w:rsid w:val="00355058"/>
  </w:style>
  <w:style w:type="paragraph" w:customStyle="1" w:styleId="af9">
    <w:name w:val="Îáû÷íûé"/>
    <w:rsid w:val="00355058"/>
    <w:rPr>
      <w:lang w:val="en-US" w:eastAsia="en-US"/>
    </w:rPr>
  </w:style>
  <w:style w:type="paragraph" w:styleId="26">
    <w:name w:val="Body Text Indent 2"/>
    <w:basedOn w:val="a0"/>
    <w:link w:val="27"/>
    <w:rsid w:val="00355058"/>
    <w:pPr>
      <w:spacing w:line="360" w:lineRule="auto"/>
      <w:ind w:firstLine="720"/>
      <w:jc w:val="both"/>
    </w:pPr>
    <w:rPr>
      <w:sz w:val="24"/>
      <w:szCs w:val="20"/>
    </w:rPr>
  </w:style>
  <w:style w:type="character" w:customStyle="1" w:styleId="27">
    <w:name w:val="Основной текст с отступом 2 Знак"/>
    <w:link w:val="26"/>
    <w:rsid w:val="00355058"/>
    <w:rPr>
      <w:sz w:val="24"/>
    </w:rPr>
  </w:style>
  <w:style w:type="paragraph" w:styleId="afa">
    <w:name w:val="Title"/>
    <w:basedOn w:val="a0"/>
    <w:link w:val="afb"/>
    <w:qFormat/>
    <w:rsid w:val="00355058"/>
    <w:pPr>
      <w:jc w:val="center"/>
    </w:pPr>
    <w:rPr>
      <w:rFonts w:ascii="Arial Narrow" w:hAnsi="Arial Narrow"/>
      <w:b/>
      <w:szCs w:val="20"/>
      <w:lang w:val="x-none" w:eastAsia="x-none"/>
    </w:rPr>
  </w:style>
  <w:style w:type="character" w:customStyle="1" w:styleId="afb">
    <w:name w:val="Название Знак"/>
    <w:link w:val="afa"/>
    <w:rsid w:val="00355058"/>
    <w:rPr>
      <w:rFonts w:ascii="Arial Narrow" w:hAnsi="Arial Narrow"/>
      <w:b/>
      <w:sz w:val="28"/>
      <w:lang w:val="x-none" w:eastAsia="x-none"/>
    </w:rPr>
  </w:style>
  <w:style w:type="paragraph" w:customStyle="1" w:styleId="ConsTitle">
    <w:name w:val="ConsTitle"/>
    <w:rsid w:val="00355058"/>
    <w:pPr>
      <w:widowControl w:val="0"/>
    </w:pPr>
    <w:rPr>
      <w:rFonts w:ascii="Arial" w:hAnsi="Arial"/>
      <w:b/>
      <w:snapToGrid w:val="0"/>
      <w:sz w:val="16"/>
    </w:rPr>
  </w:style>
  <w:style w:type="paragraph" w:customStyle="1" w:styleId="FR2">
    <w:name w:val="FR2"/>
    <w:rsid w:val="00355058"/>
    <w:pPr>
      <w:widowControl w:val="0"/>
      <w:autoSpaceDE w:val="0"/>
      <w:autoSpaceDN w:val="0"/>
      <w:adjustRightInd w:val="0"/>
      <w:spacing w:line="480" w:lineRule="auto"/>
      <w:ind w:firstLine="600"/>
    </w:pPr>
    <w:rPr>
      <w:rFonts w:ascii="Courier New" w:hAnsi="Courier New"/>
      <w:sz w:val="24"/>
    </w:rPr>
  </w:style>
  <w:style w:type="character" w:customStyle="1" w:styleId="a9">
    <w:name w:val="Текст выноски Знак"/>
    <w:link w:val="a8"/>
    <w:rsid w:val="00355058"/>
    <w:rPr>
      <w:rFonts w:ascii="Tahoma" w:hAnsi="Tahoma" w:cs="Tahoma"/>
      <w:sz w:val="16"/>
      <w:szCs w:val="16"/>
    </w:rPr>
  </w:style>
  <w:style w:type="character" w:customStyle="1" w:styleId="hps">
    <w:name w:val="hps"/>
    <w:uiPriority w:val="99"/>
    <w:rsid w:val="00355058"/>
  </w:style>
  <w:style w:type="character" w:customStyle="1" w:styleId="hpsatn">
    <w:name w:val="hps atn"/>
    <w:rsid w:val="00355058"/>
  </w:style>
  <w:style w:type="paragraph" w:customStyle="1" w:styleId="afc">
    <w:name w:val="Знак Знак Знак"/>
    <w:basedOn w:val="a0"/>
    <w:rsid w:val="00355058"/>
    <w:pPr>
      <w:spacing w:after="160" w:line="240" w:lineRule="exact"/>
    </w:pPr>
    <w:rPr>
      <w:rFonts w:ascii="Verdana" w:hAnsi="Verdana"/>
      <w:sz w:val="20"/>
      <w:szCs w:val="20"/>
      <w:lang w:val="en-US" w:eastAsia="en-US"/>
    </w:rPr>
  </w:style>
  <w:style w:type="paragraph" w:customStyle="1" w:styleId="afd">
    <w:name w:val="Знак"/>
    <w:basedOn w:val="a0"/>
    <w:rsid w:val="00355058"/>
    <w:rPr>
      <w:rFonts w:ascii="Verdana" w:hAnsi="Verdana" w:cs="Verdana"/>
      <w:sz w:val="20"/>
      <w:szCs w:val="20"/>
      <w:lang w:val="en-US" w:eastAsia="en-US"/>
    </w:rPr>
  </w:style>
  <w:style w:type="paragraph" w:customStyle="1" w:styleId="desc">
    <w:name w:val="desc"/>
    <w:basedOn w:val="a0"/>
    <w:rsid w:val="00355058"/>
    <w:pPr>
      <w:spacing w:before="100" w:beforeAutospacing="1" w:after="100" w:afterAutospacing="1"/>
    </w:pPr>
    <w:rPr>
      <w:sz w:val="24"/>
      <w:szCs w:val="24"/>
    </w:rPr>
  </w:style>
  <w:style w:type="paragraph" w:customStyle="1" w:styleId="details">
    <w:name w:val="details"/>
    <w:basedOn w:val="a0"/>
    <w:rsid w:val="00355058"/>
    <w:pPr>
      <w:spacing w:before="100" w:beforeAutospacing="1" w:after="100" w:afterAutospacing="1"/>
    </w:pPr>
    <w:rPr>
      <w:sz w:val="24"/>
      <w:szCs w:val="24"/>
    </w:rPr>
  </w:style>
  <w:style w:type="character" w:customStyle="1" w:styleId="jrnl">
    <w:name w:val="jrnl"/>
    <w:rsid w:val="00355058"/>
  </w:style>
  <w:style w:type="paragraph" w:customStyle="1" w:styleId="16">
    <w:name w:val="Название1"/>
    <w:basedOn w:val="a0"/>
    <w:rsid w:val="00355058"/>
    <w:pPr>
      <w:spacing w:before="100" w:beforeAutospacing="1" w:after="100" w:afterAutospacing="1"/>
    </w:pPr>
    <w:rPr>
      <w:sz w:val="24"/>
      <w:szCs w:val="24"/>
    </w:rPr>
  </w:style>
  <w:style w:type="character" w:customStyle="1" w:styleId="highlight">
    <w:name w:val="highlight"/>
    <w:rsid w:val="00355058"/>
  </w:style>
  <w:style w:type="paragraph" w:customStyle="1" w:styleId="linksnohighlight">
    <w:name w:val="links nohighlight"/>
    <w:basedOn w:val="a0"/>
    <w:rsid w:val="00355058"/>
    <w:pPr>
      <w:spacing w:before="100" w:beforeAutospacing="1" w:after="100" w:afterAutospacing="1"/>
    </w:pPr>
    <w:rPr>
      <w:sz w:val="24"/>
      <w:szCs w:val="24"/>
    </w:rPr>
  </w:style>
  <w:style w:type="paragraph" w:customStyle="1" w:styleId="afe">
    <w:name w:val="Знак"/>
    <w:basedOn w:val="a0"/>
    <w:rsid w:val="00355058"/>
    <w:rPr>
      <w:rFonts w:ascii="Verdana" w:hAnsi="Verdana" w:cs="Verdana"/>
      <w:sz w:val="20"/>
      <w:szCs w:val="20"/>
      <w:lang w:val="en-US" w:eastAsia="en-US"/>
    </w:rPr>
  </w:style>
  <w:style w:type="character" w:customStyle="1" w:styleId="longtext">
    <w:name w:val="long_text"/>
    <w:uiPriority w:val="99"/>
    <w:rsid w:val="00355058"/>
  </w:style>
  <w:style w:type="character" w:customStyle="1" w:styleId="hpsalt-edited">
    <w:name w:val="hps alt-edited"/>
    <w:rsid w:val="00355058"/>
  </w:style>
  <w:style w:type="character" w:styleId="HTML">
    <w:name w:val="HTML Cite"/>
    <w:rsid w:val="00355058"/>
    <w:rPr>
      <w:i/>
      <w:iCs/>
    </w:rPr>
  </w:style>
  <w:style w:type="character" w:customStyle="1" w:styleId="search-keyword-match">
    <w:name w:val="search-keyword-match"/>
    <w:rsid w:val="00355058"/>
  </w:style>
  <w:style w:type="paragraph" w:styleId="aff">
    <w:name w:val="Subtitle"/>
    <w:basedOn w:val="a0"/>
    <w:link w:val="aff0"/>
    <w:qFormat/>
    <w:rsid w:val="00355058"/>
    <w:pPr>
      <w:jc w:val="center"/>
    </w:pPr>
    <w:rPr>
      <w:sz w:val="36"/>
      <w:szCs w:val="20"/>
      <w:lang w:val="x-none" w:eastAsia="x-none"/>
    </w:rPr>
  </w:style>
  <w:style w:type="character" w:customStyle="1" w:styleId="aff0">
    <w:name w:val="Подзаголовок Знак"/>
    <w:link w:val="aff"/>
    <w:rsid w:val="00355058"/>
    <w:rPr>
      <w:sz w:val="36"/>
      <w:lang w:val="x-none" w:eastAsia="x-none"/>
    </w:rPr>
  </w:style>
  <w:style w:type="paragraph" w:customStyle="1" w:styleId="ConsPlusNormal">
    <w:name w:val="ConsPlusNormal"/>
    <w:rsid w:val="00355058"/>
    <w:pPr>
      <w:widowControl w:val="0"/>
      <w:autoSpaceDE w:val="0"/>
      <w:autoSpaceDN w:val="0"/>
      <w:adjustRightInd w:val="0"/>
      <w:ind w:firstLine="720"/>
    </w:pPr>
    <w:rPr>
      <w:rFonts w:ascii="Arial" w:hAnsi="Arial" w:cs="Arial"/>
    </w:rPr>
  </w:style>
  <w:style w:type="character" w:customStyle="1" w:styleId="apple-converted-space">
    <w:name w:val="apple-converted-space"/>
    <w:rsid w:val="00355058"/>
  </w:style>
  <w:style w:type="character" w:customStyle="1" w:styleId="menug">
    <w:name w:val="menug"/>
    <w:rsid w:val="00355058"/>
  </w:style>
  <w:style w:type="paragraph" w:customStyle="1" w:styleId="Default">
    <w:name w:val="Default"/>
    <w:rsid w:val="00355058"/>
    <w:pPr>
      <w:autoSpaceDE w:val="0"/>
      <w:autoSpaceDN w:val="0"/>
      <w:adjustRightInd w:val="0"/>
    </w:pPr>
    <w:rPr>
      <w:rFonts w:ascii="Palatino Linotype" w:hAnsi="Palatino Linotype" w:cs="Palatino Linotype"/>
      <w:color w:val="000000"/>
      <w:sz w:val="24"/>
      <w:szCs w:val="24"/>
    </w:rPr>
  </w:style>
  <w:style w:type="character" w:customStyle="1" w:styleId="shorttext">
    <w:name w:val="short_text"/>
    <w:rsid w:val="00355058"/>
  </w:style>
  <w:style w:type="character" w:customStyle="1" w:styleId="alt-edited1">
    <w:name w:val="alt-edited1"/>
    <w:rsid w:val="00355058"/>
    <w:rPr>
      <w:color w:val="4D90F0"/>
    </w:rPr>
  </w:style>
  <w:style w:type="character" w:customStyle="1" w:styleId="atn">
    <w:name w:val="atn"/>
    <w:rsid w:val="00355058"/>
  </w:style>
  <w:style w:type="paragraph" w:customStyle="1" w:styleId="aff1">
    <w:name w:val="Знак Знак Знак"/>
    <w:basedOn w:val="a0"/>
    <w:rsid w:val="00355058"/>
    <w:pPr>
      <w:spacing w:after="160" w:line="240" w:lineRule="exact"/>
    </w:pPr>
    <w:rPr>
      <w:rFonts w:ascii="Verdana" w:hAnsi="Verdana"/>
      <w:sz w:val="20"/>
      <w:szCs w:val="20"/>
      <w:lang w:val="en-US" w:eastAsia="en-US"/>
    </w:rPr>
  </w:style>
  <w:style w:type="paragraph" w:customStyle="1" w:styleId="Normal1">
    <w:name w:val="Normal1"/>
    <w:uiPriority w:val="99"/>
    <w:rsid w:val="00355058"/>
    <w:pPr>
      <w:ind w:firstLine="482"/>
      <w:jc w:val="both"/>
    </w:pPr>
    <w:rPr>
      <w:rFonts w:ascii="a_Timer" w:hAnsi="a_Timer"/>
      <w:snapToGrid w:val="0"/>
      <w:sz w:val="24"/>
    </w:rPr>
  </w:style>
  <w:style w:type="character" w:customStyle="1" w:styleId="alt-edited">
    <w:name w:val="alt-edited"/>
    <w:rsid w:val="00355058"/>
  </w:style>
  <w:style w:type="numbering" w:customStyle="1" w:styleId="28">
    <w:name w:val="Нет списка2"/>
    <w:next w:val="a3"/>
    <w:semiHidden/>
    <w:unhideWhenUsed/>
    <w:rsid w:val="00E81EFB"/>
  </w:style>
  <w:style w:type="table" w:customStyle="1" w:styleId="42">
    <w:name w:val="Сетка таблицы4"/>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2F2E34"/>
    <w:rPr>
      <w:b/>
      <w:bCs/>
      <w:sz w:val="22"/>
      <w:szCs w:val="22"/>
    </w:rPr>
  </w:style>
  <w:style w:type="character" w:customStyle="1" w:styleId="90">
    <w:name w:val="Заголовок 9 Знак"/>
    <w:link w:val="9"/>
    <w:rsid w:val="002F2E34"/>
    <w:rPr>
      <w:b/>
      <w:bCs/>
      <w:noProof/>
      <w:sz w:val="18"/>
      <w:szCs w:val="24"/>
    </w:rPr>
  </w:style>
  <w:style w:type="numbering" w:customStyle="1" w:styleId="34">
    <w:name w:val="Нет списка3"/>
    <w:next w:val="a3"/>
    <w:uiPriority w:val="99"/>
    <w:semiHidden/>
    <w:unhideWhenUsed/>
    <w:rsid w:val="002F2E34"/>
  </w:style>
  <w:style w:type="paragraph" w:customStyle="1" w:styleId="-10">
    <w:name w:val="абзац-1"/>
    <w:basedOn w:val="a0"/>
    <w:rsid w:val="002F2E34"/>
    <w:pPr>
      <w:spacing w:line="360" w:lineRule="auto"/>
      <w:ind w:firstLine="709"/>
    </w:pPr>
    <w:rPr>
      <w:sz w:val="24"/>
      <w:szCs w:val="20"/>
    </w:rPr>
  </w:style>
  <w:style w:type="paragraph" w:styleId="aff2">
    <w:name w:val="Plain Text"/>
    <w:basedOn w:val="a0"/>
    <w:link w:val="aff3"/>
    <w:rsid w:val="002F2E34"/>
    <w:rPr>
      <w:rFonts w:ascii="Courier New" w:hAnsi="Courier New"/>
      <w:sz w:val="20"/>
      <w:szCs w:val="20"/>
    </w:rPr>
  </w:style>
  <w:style w:type="character" w:customStyle="1" w:styleId="aff3">
    <w:name w:val="Текст Знак"/>
    <w:link w:val="aff2"/>
    <w:rsid w:val="002F2E34"/>
    <w:rPr>
      <w:rFonts w:ascii="Courier New" w:hAnsi="Courier New"/>
    </w:rPr>
  </w:style>
  <w:style w:type="paragraph" w:customStyle="1" w:styleId="ConsPlusNonformat">
    <w:name w:val="ConsPlusNonformat"/>
    <w:rsid w:val="002F2E34"/>
    <w:pPr>
      <w:widowControl w:val="0"/>
      <w:autoSpaceDE w:val="0"/>
      <w:autoSpaceDN w:val="0"/>
      <w:adjustRightInd w:val="0"/>
    </w:pPr>
    <w:rPr>
      <w:rFonts w:ascii="Courier New" w:hAnsi="Courier New" w:cs="Courier New"/>
    </w:rPr>
  </w:style>
  <w:style w:type="paragraph" w:styleId="35">
    <w:name w:val="Body Text Indent 3"/>
    <w:basedOn w:val="a0"/>
    <w:link w:val="36"/>
    <w:rsid w:val="002F2E34"/>
    <w:pPr>
      <w:numPr>
        <w:ilvl w:val="12"/>
      </w:numPr>
      <w:spacing w:before="60"/>
      <w:ind w:firstLine="720"/>
      <w:jc w:val="both"/>
    </w:pPr>
    <w:rPr>
      <w:sz w:val="24"/>
      <w:szCs w:val="20"/>
    </w:rPr>
  </w:style>
  <w:style w:type="character" w:customStyle="1" w:styleId="36">
    <w:name w:val="Основной текст с отступом 3 Знак"/>
    <w:link w:val="35"/>
    <w:rsid w:val="002F2E34"/>
    <w:rPr>
      <w:sz w:val="24"/>
    </w:rPr>
  </w:style>
  <w:style w:type="paragraph" w:styleId="a">
    <w:name w:val="List Bullet"/>
    <w:basedOn w:val="a0"/>
    <w:autoRedefine/>
    <w:rsid w:val="002F2E34"/>
    <w:pPr>
      <w:numPr>
        <w:numId w:val="15"/>
      </w:numPr>
    </w:pPr>
    <w:rPr>
      <w:rFonts w:eastAsia="Calibri"/>
      <w:sz w:val="24"/>
      <w:szCs w:val="24"/>
    </w:rPr>
  </w:style>
  <w:style w:type="paragraph" w:customStyle="1" w:styleId="aff4">
    <w:name w:val="Нормальный"/>
    <w:link w:val="aff5"/>
    <w:rsid w:val="002F2E34"/>
    <w:pPr>
      <w:widowControl w:val="0"/>
    </w:pPr>
  </w:style>
  <w:style w:type="paragraph" w:styleId="aff6">
    <w:name w:val="Block Text"/>
    <w:basedOn w:val="a0"/>
    <w:rsid w:val="002F2E34"/>
    <w:pPr>
      <w:ind w:left="57" w:right="57" w:firstLine="709"/>
      <w:jc w:val="both"/>
    </w:pPr>
    <w:rPr>
      <w:szCs w:val="20"/>
    </w:rPr>
  </w:style>
  <w:style w:type="paragraph" w:customStyle="1" w:styleId="17">
    <w:name w:val="Обычный1"/>
    <w:rsid w:val="002F2E34"/>
    <w:rPr>
      <w:rFonts w:ascii="Arial" w:hAnsi="Arial"/>
    </w:rPr>
  </w:style>
  <w:style w:type="paragraph" w:customStyle="1" w:styleId="Iauiue">
    <w:name w:val="Iau?iue"/>
    <w:rsid w:val="002F2E34"/>
    <w:pPr>
      <w:widowControl w:val="0"/>
    </w:pPr>
  </w:style>
  <w:style w:type="character" w:customStyle="1" w:styleId="200">
    <w:name w:val="Знак Знак20"/>
    <w:rsid w:val="002F2E34"/>
    <w:rPr>
      <w:b/>
      <w:noProof w:val="0"/>
      <w:lang w:val="ru-RU" w:eastAsia="ru-RU" w:bidi="ar-SA"/>
    </w:rPr>
  </w:style>
  <w:style w:type="paragraph" w:customStyle="1" w:styleId="210">
    <w:name w:val="Основной текст 21"/>
    <w:basedOn w:val="a0"/>
    <w:rsid w:val="002F2E34"/>
    <w:pPr>
      <w:widowControl w:val="0"/>
      <w:overflowPunct w:val="0"/>
      <w:autoSpaceDE w:val="0"/>
      <w:autoSpaceDN w:val="0"/>
      <w:adjustRightInd w:val="0"/>
      <w:jc w:val="both"/>
      <w:textAlignment w:val="baseline"/>
    </w:pPr>
    <w:rPr>
      <w:szCs w:val="20"/>
    </w:rPr>
  </w:style>
  <w:style w:type="paragraph" w:styleId="aff7">
    <w:name w:val="caption"/>
    <w:basedOn w:val="a0"/>
    <w:next w:val="a0"/>
    <w:qFormat/>
    <w:rsid w:val="002F2E34"/>
    <w:pPr>
      <w:spacing w:before="120"/>
      <w:jc w:val="center"/>
    </w:pPr>
    <w:rPr>
      <w:b/>
      <w:sz w:val="24"/>
      <w:szCs w:val="24"/>
    </w:rPr>
  </w:style>
  <w:style w:type="character" w:customStyle="1" w:styleId="201">
    <w:name w:val="Знак Знак20"/>
    <w:rsid w:val="002F2E34"/>
    <w:rPr>
      <w:b/>
      <w:bCs/>
      <w:noProof w:val="0"/>
      <w:lang w:val="ru-RU" w:eastAsia="ru-RU"/>
    </w:rPr>
  </w:style>
  <w:style w:type="paragraph" w:styleId="aff8">
    <w:name w:val="annotation text"/>
    <w:basedOn w:val="a0"/>
    <w:link w:val="aff9"/>
    <w:unhideWhenUsed/>
    <w:rsid w:val="002F2E34"/>
    <w:rPr>
      <w:sz w:val="20"/>
      <w:szCs w:val="20"/>
    </w:rPr>
  </w:style>
  <w:style w:type="character" w:customStyle="1" w:styleId="aff9">
    <w:name w:val="Текст примечания Знак"/>
    <w:basedOn w:val="a1"/>
    <w:link w:val="aff8"/>
    <w:rsid w:val="002F2E34"/>
  </w:style>
  <w:style w:type="paragraph" w:styleId="affa">
    <w:name w:val="Date"/>
    <w:basedOn w:val="a0"/>
    <w:next w:val="a0"/>
    <w:link w:val="affb"/>
    <w:unhideWhenUsed/>
    <w:rsid w:val="002F2E34"/>
    <w:rPr>
      <w:sz w:val="24"/>
      <w:szCs w:val="20"/>
    </w:rPr>
  </w:style>
  <w:style w:type="character" w:customStyle="1" w:styleId="affb">
    <w:name w:val="Дата Знак"/>
    <w:link w:val="affa"/>
    <w:rsid w:val="002F2E34"/>
    <w:rPr>
      <w:sz w:val="24"/>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2F2E34"/>
    <w:pPr>
      <w:widowControl w:val="0"/>
      <w:autoSpaceDE w:val="0"/>
      <w:autoSpaceDN w:val="0"/>
      <w:adjustRightInd w:val="0"/>
      <w:spacing w:after="160" w:line="240" w:lineRule="exact"/>
    </w:pPr>
    <w:rPr>
      <w:szCs w:val="20"/>
      <w:lang w:val="en-US" w:eastAsia="en-US"/>
    </w:rPr>
  </w:style>
  <w:style w:type="paragraph" w:customStyle="1" w:styleId="affd">
    <w:name w:val="Âåðõíèé êîëîíòèòóë"/>
    <w:basedOn w:val="a0"/>
    <w:rsid w:val="002F2E34"/>
    <w:pPr>
      <w:tabs>
        <w:tab w:val="center" w:pos="4153"/>
        <w:tab w:val="right" w:pos="8306"/>
      </w:tabs>
    </w:pPr>
    <w:rPr>
      <w:sz w:val="20"/>
      <w:szCs w:val="20"/>
    </w:rPr>
  </w:style>
  <w:style w:type="paragraph" w:customStyle="1" w:styleId="TitleLpu">
    <w:name w:val="TitleLpu"/>
    <w:basedOn w:val="a0"/>
    <w:rsid w:val="002F2E34"/>
    <w:rPr>
      <w:sz w:val="20"/>
      <w:szCs w:val="20"/>
      <w:lang w:val="en-US"/>
    </w:rPr>
  </w:style>
  <w:style w:type="paragraph" w:customStyle="1" w:styleId="18">
    <w:name w:val="заголовок 1"/>
    <w:basedOn w:val="a0"/>
    <w:next w:val="a0"/>
    <w:rsid w:val="002F2E34"/>
    <w:pPr>
      <w:keepNext/>
      <w:widowControl w:val="0"/>
      <w:jc w:val="right"/>
    </w:pPr>
    <w:rPr>
      <w:b/>
      <w:sz w:val="20"/>
      <w:szCs w:val="20"/>
      <w:lang w:val="en-US"/>
    </w:rPr>
  </w:style>
  <w:style w:type="paragraph" w:customStyle="1" w:styleId="CharCharChar">
    <w:name w:val="Char Знак Знак Char Знак Знак Char"/>
    <w:basedOn w:val="a0"/>
    <w:rsid w:val="002F2E34"/>
    <w:pPr>
      <w:spacing w:before="100" w:beforeAutospacing="1" w:after="100" w:afterAutospacing="1"/>
    </w:pPr>
    <w:rPr>
      <w:rFonts w:ascii="Tahoma" w:hAnsi="Tahoma"/>
      <w:sz w:val="20"/>
      <w:szCs w:val="20"/>
      <w:lang w:val="en-US" w:eastAsia="en-US"/>
    </w:rPr>
  </w:style>
  <w:style w:type="character" w:customStyle="1" w:styleId="14pt">
    <w:name w:val="Стиль 14 pt"/>
    <w:rsid w:val="002F2E34"/>
    <w:rPr>
      <w:sz w:val="28"/>
    </w:rPr>
  </w:style>
  <w:style w:type="paragraph" w:styleId="affe">
    <w:name w:val="Document Map"/>
    <w:basedOn w:val="a0"/>
    <w:link w:val="afff"/>
    <w:rsid w:val="002F2E34"/>
    <w:pPr>
      <w:spacing w:line="140" w:lineRule="exact"/>
      <w:ind w:left="28"/>
    </w:pPr>
    <w:rPr>
      <w:rFonts w:ascii="Tahoma" w:hAnsi="Tahoma" w:cs="Tahoma"/>
      <w:sz w:val="16"/>
      <w:szCs w:val="16"/>
    </w:rPr>
  </w:style>
  <w:style w:type="character" w:customStyle="1" w:styleId="afff">
    <w:name w:val="Схема документа Знак"/>
    <w:link w:val="affe"/>
    <w:rsid w:val="002F2E34"/>
    <w:rPr>
      <w:rFonts w:ascii="Tahoma" w:hAnsi="Tahoma" w:cs="Tahoma"/>
      <w:sz w:val="16"/>
      <w:szCs w:val="16"/>
    </w:rPr>
  </w:style>
  <w:style w:type="paragraph" w:styleId="HTML0">
    <w:name w:val="HTML Preformatted"/>
    <w:basedOn w:val="a0"/>
    <w:link w:val="HTML1"/>
    <w:rsid w:val="002F2E34"/>
    <w:rPr>
      <w:rFonts w:ascii="Courier New" w:hAnsi="Courier New" w:cs="Courier New"/>
      <w:sz w:val="20"/>
      <w:szCs w:val="20"/>
    </w:rPr>
  </w:style>
  <w:style w:type="character" w:customStyle="1" w:styleId="HTML1">
    <w:name w:val="Стандартный HTML Знак"/>
    <w:link w:val="HTML0"/>
    <w:rsid w:val="002F2E34"/>
    <w:rPr>
      <w:rFonts w:ascii="Courier New" w:hAnsi="Courier New" w:cs="Courier New"/>
    </w:rPr>
  </w:style>
  <w:style w:type="paragraph" w:customStyle="1" w:styleId="ConsPlusCell">
    <w:name w:val="ConsPlusCell"/>
    <w:rsid w:val="002F2E34"/>
    <w:pPr>
      <w:widowControl w:val="0"/>
      <w:autoSpaceDE w:val="0"/>
      <w:autoSpaceDN w:val="0"/>
      <w:adjustRightInd w:val="0"/>
    </w:pPr>
    <w:rPr>
      <w:rFonts w:ascii="Arial" w:hAnsi="Arial" w:cs="Arial"/>
    </w:rPr>
  </w:style>
  <w:style w:type="paragraph" w:styleId="afff0">
    <w:name w:val="footnote text"/>
    <w:basedOn w:val="a0"/>
    <w:link w:val="afff1"/>
    <w:uiPriority w:val="99"/>
    <w:unhideWhenUsed/>
    <w:rsid w:val="002F2E34"/>
    <w:rPr>
      <w:sz w:val="20"/>
      <w:szCs w:val="20"/>
    </w:rPr>
  </w:style>
  <w:style w:type="character" w:customStyle="1" w:styleId="afff1">
    <w:name w:val="Текст сноски Знак"/>
    <w:basedOn w:val="a1"/>
    <w:link w:val="afff0"/>
    <w:uiPriority w:val="99"/>
    <w:rsid w:val="002F2E34"/>
  </w:style>
  <w:style w:type="character" w:styleId="afff2">
    <w:name w:val="footnote reference"/>
    <w:uiPriority w:val="99"/>
    <w:unhideWhenUsed/>
    <w:rsid w:val="002F2E34"/>
    <w:rPr>
      <w:vertAlign w:val="superscript"/>
    </w:rPr>
  </w:style>
  <w:style w:type="character" w:customStyle="1" w:styleId="1a">
    <w:name w:val="Основной текст Знак1"/>
    <w:aliases w:val="Знак1 Знак,Заг1 Знак"/>
    <w:semiHidden/>
    <w:rsid w:val="002F2E34"/>
  </w:style>
  <w:style w:type="character" w:customStyle="1" w:styleId="1b">
    <w:name w:val="Текст сноски Знак1"/>
    <w:uiPriority w:val="99"/>
    <w:semiHidden/>
    <w:rsid w:val="002F2E34"/>
  </w:style>
  <w:style w:type="character" w:customStyle="1" w:styleId="1c">
    <w:name w:val="Текст примечания Знак1"/>
    <w:uiPriority w:val="99"/>
    <w:semiHidden/>
    <w:rsid w:val="002F2E34"/>
  </w:style>
  <w:style w:type="character" w:customStyle="1" w:styleId="211">
    <w:name w:val="Основной текст с отступом 2 Знак1"/>
    <w:uiPriority w:val="99"/>
    <w:semiHidden/>
    <w:rsid w:val="002F2E34"/>
  </w:style>
  <w:style w:type="character" w:customStyle="1" w:styleId="1d">
    <w:name w:val="Текст Знак1"/>
    <w:uiPriority w:val="99"/>
    <w:semiHidden/>
    <w:rsid w:val="002F2E34"/>
    <w:rPr>
      <w:rFonts w:ascii="Consolas" w:hAnsi="Consolas" w:cs="Consolas" w:hint="default"/>
      <w:sz w:val="21"/>
      <w:szCs w:val="21"/>
    </w:rPr>
  </w:style>
  <w:style w:type="character" w:customStyle="1" w:styleId="BodyText3Char1">
    <w:name w:val="Body Text 3 Char1"/>
    <w:semiHidden/>
    <w:locked/>
    <w:rsid w:val="002F2E34"/>
    <w:rPr>
      <w:rFonts w:ascii="Times New Roman" w:hAnsi="Times New Roman" w:cs="Times New Roman" w:hint="default"/>
      <w:sz w:val="16"/>
      <w:szCs w:val="16"/>
      <w:lang w:val="x-none" w:eastAsia="ru-RU"/>
    </w:rPr>
  </w:style>
  <w:style w:type="paragraph" w:customStyle="1" w:styleId="1e">
    <w:name w:val="Стиль1"/>
    <w:basedOn w:val="a0"/>
    <w:rsid w:val="002F2E34"/>
    <w:pPr>
      <w:ind w:firstLine="709"/>
      <w:jc w:val="both"/>
    </w:pPr>
    <w:rPr>
      <w:sz w:val="24"/>
      <w:szCs w:val="20"/>
    </w:rPr>
  </w:style>
  <w:style w:type="character" w:customStyle="1" w:styleId="aff5">
    <w:name w:val="Нормальный Знак"/>
    <w:link w:val="aff4"/>
    <w:rsid w:val="002F2E34"/>
  </w:style>
  <w:style w:type="paragraph" w:customStyle="1" w:styleId="afff3">
    <w:name w:val="Обычный  Красный"/>
    <w:basedOn w:val="a0"/>
    <w:rsid w:val="002F2E34"/>
    <w:pPr>
      <w:jc w:val="center"/>
    </w:pPr>
    <w:rPr>
      <w:noProof/>
      <w:color w:val="FF0000"/>
      <w:sz w:val="20"/>
      <w:szCs w:val="20"/>
    </w:rPr>
  </w:style>
  <w:style w:type="character" w:customStyle="1" w:styleId="afff4">
    <w:name w:val="Другое_"/>
    <w:link w:val="afff5"/>
    <w:rsid w:val="002F2E34"/>
    <w:rPr>
      <w:shd w:val="clear" w:color="auto" w:fill="FFFFFF"/>
    </w:rPr>
  </w:style>
  <w:style w:type="paragraph" w:customStyle="1" w:styleId="afff5">
    <w:name w:val="Другое"/>
    <w:basedOn w:val="a0"/>
    <w:link w:val="afff4"/>
    <w:rsid w:val="002F2E34"/>
    <w:pPr>
      <w:widowControl w:val="0"/>
      <w:shd w:val="clear" w:color="auto" w:fill="FFFFFF"/>
    </w:pPr>
    <w:rPr>
      <w:sz w:val="20"/>
      <w:szCs w:val="20"/>
    </w:rPr>
  </w:style>
  <w:style w:type="character" w:customStyle="1" w:styleId="29">
    <w:name w:val="Основной текст (2)_"/>
    <w:link w:val="2a"/>
    <w:rsid w:val="002F2E34"/>
    <w:rPr>
      <w:shd w:val="clear" w:color="auto" w:fill="FFFFFF"/>
    </w:rPr>
  </w:style>
  <w:style w:type="paragraph" w:customStyle="1" w:styleId="2a">
    <w:name w:val="Основной текст (2)"/>
    <w:basedOn w:val="a0"/>
    <w:link w:val="29"/>
    <w:rsid w:val="002F2E34"/>
    <w:pPr>
      <w:widowControl w:val="0"/>
      <w:shd w:val="clear" w:color="auto" w:fill="FFFFFF"/>
      <w:spacing w:after="190"/>
      <w:jc w:val="center"/>
    </w:pPr>
    <w:rPr>
      <w:sz w:val="20"/>
      <w:szCs w:val="20"/>
    </w:rPr>
  </w:style>
  <w:style w:type="character" w:customStyle="1" w:styleId="62">
    <w:name w:val="Знак Знак6"/>
    <w:semiHidden/>
    <w:rsid w:val="002F2E34"/>
    <w:rPr>
      <w:noProof/>
      <w:lang w:val="ru-RU" w:eastAsia="ru-RU" w:bidi="ar-SA"/>
    </w:rPr>
  </w:style>
  <w:style w:type="paragraph" w:customStyle="1" w:styleId="xl65">
    <w:name w:val="xl65"/>
    <w:basedOn w:val="a0"/>
    <w:rsid w:val="003F33DF"/>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66">
    <w:name w:val="xl66"/>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67">
    <w:name w:val="xl67"/>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8">
    <w:name w:val="xl68"/>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70">
    <w:name w:val="xl70"/>
    <w:basedOn w:val="a0"/>
    <w:rsid w:val="003F33DF"/>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1">
    <w:name w:val="xl71"/>
    <w:basedOn w:val="a0"/>
    <w:rsid w:val="003F33DF"/>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4"/>
      <w:szCs w:val="14"/>
    </w:rPr>
  </w:style>
  <w:style w:type="paragraph" w:customStyle="1" w:styleId="xl72">
    <w:name w:val="xl72"/>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0"/>
    <w:rsid w:val="003F33DF"/>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3F33DF"/>
    <w:pPr>
      <w:shd w:val="clear" w:color="000000" w:fill="FFFFFF"/>
      <w:spacing w:before="100" w:beforeAutospacing="1" w:after="100" w:afterAutospacing="1"/>
      <w:jc w:val="center"/>
      <w:textAlignment w:val="center"/>
    </w:pPr>
    <w:rPr>
      <w:rFonts w:ascii="Tahoma" w:hAnsi="Tahoma" w:cs="Tahoma"/>
      <w:b/>
      <w:bCs/>
      <w:color w:val="000000"/>
      <w:sz w:val="24"/>
      <w:szCs w:val="24"/>
    </w:rPr>
  </w:style>
  <w:style w:type="table" w:customStyle="1" w:styleId="81">
    <w:name w:val="Сетка таблицы8"/>
    <w:basedOn w:val="a2"/>
    <w:next w:val="a7"/>
    <w:uiPriority w:val="59"/>
    <w:rsid w:val="00B40A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B40A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9C0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59"/>
    <w:rsid w:val="00322F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35F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7"/>
    <w:uiPriority w:val="59"/>
    <w:rsid w:val="00DE5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7"/>
    <w:uiPriority w:val="59"/>
    <w:rsid w:val="00DE5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7"/>
    <w:uiPriority w:val="59"/>
    <w:rsid w:val="001B03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7"/>
    <w:uiPriority w:val="59"/>
    <w:rsid w:val="001B03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7"/>
    <w:uiPriority w:val="59"/>
    <w:rsid w:val="0015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7"/>
    <w:uiPriority w:val="59"/>
    <w:rsid w:val="00227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7"/>
    <w:uiPriority w:val="59"/>
    <w:rsid w:val="00FA1F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2"/>
    <w:next w:val="a7"/>
    <w:uiPriority w:val="59"/>
    <w:rsid w:val="00A45F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Знак Знак19"/>
    <w:basedOn w:val="a0"/>
    <w:rsid w:val="00707EA8"/>
    <w:pPr>
      <w:spacing w:after="160" w:line="240" w:lineRule="exact"/>
    </w:pPr>
    <w:rPr>
      <w:rFonts w:ascii="Verdana" w:hAnsi="Verdana"/>
      <w:sz w:val="20"/>
      <w:szCs w:val="20"/>
      <w:lang w:val="en-US" w:eastAsia="en-US"/>
    </w:rPr>
  </w:style>
  <w:style w:type="paragraph" w:customStyle="1" w:styleId="220">
    <w:name w:val="Основной текст 22"/>
    <w:basedOn w:val="a0"/>
    <w:rsid w:val="00707EA8"/>
    <w:pPr>
      <w:ind w:firstLine="709"/>
      <w:jc w:val="both"/>
    </w:pPr>
    <w:rPr>
      <w:szCs w:val="20"/>
    </w:rPr>
  </w:style>
  <w:style w:type="table" w:customStyle="1" w:styleId="-11">
    <w:name w:val="Веб-таблица 11"/>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Изысканная таблица1"/>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
    <w:name w:val="Обычный2"/>
    <w:rsid w:val="00707EA8"/>
  </w:style>
  <w:style w:type="paragraph" w:customStyle="1" w:styleId="afff6">
    <w:name w:val="Знак"/>
    <w:basedOn w:val="a0"/>
    <w:rsid w:val="00707EA8"/>
    <w:rPr>
      <w:rFonts w:ascii="Verdana" w:hAnsi="Verdana" w:cs="Verdana"/>
      <w:sz w:val="20"/>
      <w:szCs w:val="20"/>
      <w:lang w:val="en-US" w:eastAsia="en-US"/>
    </w:rPr>
  </w:style>
  <w:style w:type="paragraph" w:customStyle="1" w:styleId="2c">
    <w:name w:val="Название2"/>
    <w:basedOn w:val="a0"/>
    <w:rsid w:val="00707EA8"/>
    <w:pPr>
      <w:spacing w:before="100" w:beforeAutospacing="1" w:after="100" w:afterAutospacing="1"/>
    </w:pPr>
    <w:rPr>
      <w:sz w:val="24"/>
      <w:szCs w:val="24"/>
    </w:rPr>
  </w:style>
  <w:style w:type="paragraph" w:customStyle="1" w:styleId="afff7">
    <w:name w:val="Знак Знак Знак"/>
    <w:basedOn w:val="a0"/>
    <w:rsid w:val="00707EA8"/>
    <w:pPr>
      <w:spacing w:after="160" w:line="240" w:lineRule="exact"/>
    </w:pPr>
    <w:rPr>
      <w:rFonts w:ascii="Verdana" w:hAnsi="Verdana"/>
      <w:sz w:val="20"/>
      <w:szCs w:val="20"/>
      <w:lang w:val="en-US" w:eastAsia="en-US"/>
    </w:rPr>
  </w:style>
  <w:style w:type="character" w:customStyle="1" w:styleId="203">
    <w:name w:val="Знак Знак20"/>
    <w:rsid w:val="00707EA8"/>
    <w:rPr>
      <w:b/>
      <w:noProof w:val="0"/>
      <w:lang w:val="ru-RU" w:eastAsia="ru-RU" w:bidi="ar-SA"/>
    </w:rPr>
  </w:style>
  <w:style w:type="character" w:customStyle="1" w:styleId="63">
    <w:name w:val="Знак Знак6"/>
    <w:semiHidden/>
    <w:rsid w:val="00707EA8"/>
    <w:rPr>
      <w:noProof/>
      <w:lang w:val="ru-RU" w:eastAsia="ru-RU" w:bidi="ar-SA"/>
    </w:rPr>
  </w:style>
  <w:style w:type="table" w:customStyle="1" w:styleId="1910">
    <w:name w:val="Сетка таблицы19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d">
    <w:name w:val="Изысканная таблица2"/>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20">
    <w:name w:val="Сетка таблицы19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Изысканная таблица3"/>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3">
    <w:name w:val="Сетка таблицы19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4">
    <w:name w:val="Знак Знак19"/>
    <w:basedOn w:val="a0"/>
    <w:rsid w:val="00A314CC"/>
    <w:pPr>
      <w:spacing w:after="160" w:line="240" w:lineRule="exact"/>
    </w:pPr>
    <w:rPr>
      <w:rFonts w:ascii="Verdana" w:hAnsi="Verdana"/>
      <w:sz w:val="20"/>
      <w:szCs w:val="20"/>
      <w:lang w:val="en-US" w:eastAsia="en-US"/>
    </w:rPr>
  </w:style>
  <w:style w:type="numbering" w:customStyle="1" w:styleId="43">
    <w:name w:val="Нет списка4"/>
    <w:next w:val="a3"/>
    <w:semiHidden/>
    <w:unhideWhenUsed/>
    <w:rsid w:val="00F6682C"/>
  </w:style>
  <w:style w:type="paragraph" w:customStyle="1" w:styleId="38">
    <w:name w:val="Обычный3"/>
    <w:rsid w:val="00F6682C"/>
  </w:style>
  <w:style w:type="paragraph" w:customStyle="1" w:styleId="afff8">
    <w:name w:val="Знак"/>
    <w:basedOn w:val="a0"/>
    <w:rsid w:val="00F6682C"/>
    <w:rPr>
      <w:rFonts w:ascii="Verdana" w:hAnsi="Verdana" w:cs="Verdana"/>
      <w:sz w:val="20"/>
      <w:szCs w:val="20"/>
      <w:lang w:val="en-US" w:eastAsia="en-US"/>
    </w:rPr>
  </w:style>
  <w:style w:type="paragraph" w:customStyle="1" w:styleId="39">
    <w:name w:val="Название3"/>
    <w:basedOn w:val="a0"/>
    <w:rsid w:val="00F6682C"/>
    <w:pPr>
      <w:spacing w:before="100" w:beforeAutospacing="1" w:after="100" w:afterAutospacing="1"/>
    </w:pPr>
    <w:rPr>
      <w:sz w:val="24"/>
      <w:szCs w:val="24"/>
    </w:rPr>
  </w:style>
  <w:style w:type="paragraph" w:customStyle="1" w:styleId="afff9">
    <w:name w:val="Знак Знак Знак"/>
    <w:basedOn w:val="a0"/>
    <w:rsid w:val="00F6682C"/>
    <w:pPr>
      <w:spacing w:after="160" w:line="240" w:lineRule="exact"/>
    </w:pPr>
    <w:rPr>
      <w:rFonts w:ascii="Verdana" w:hAnsi="Verdana"/>
      <w:sz w:val="20"/>
      <w:szCs w:val="20"/>
      <w:lang w:val="en-US" w:eastAsia="en-US"/>
    </w:rPr>
  </w:style>
  <w:style w:type="paragraph" w:customStyle="1" w:styleId="195">
    <w:name w:val="Знак Знак19"/>
    <w:basedOn w:val="a0"/>
    <w:rsid w:val="00F6682C"/>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D67B7"/>
    <w:rPr>
      <w:sz w:val="28"/>
      <w:szCs w:val="28"/>
    </w:rPr>
  </w:style>
  <w:style w:type="paragraph" w:styleId="1">
    <w:name w:val="heading 1"/>
    <w:basedOn w:val="a0"/>
    <w:next w:val="a0"/>
    <w:link w:val="10"/>
    <w:qFormat/>
    <w:rsid w:val="006D5E67"/>
    <w:pPr>
      <w:keepNext/>
      <w:jc w:val="center"/>
      <w:outlineLvl w:val="0"/>
    </w:pPr>
    <w:rPr>
      <w:b/>
      <w:szCs w:val="20"/>
    </w:rPr>
  </w:style>
  <w:style w:type="paragraph" w:styleId="2">
    <w:name w:val="heading 2"/>
    <w:basedOn w:val="a0"/>
    <w:next w:val="a0"/>
    <w:link w:val="20"/>
    <w:unhideWhenUsed/>
    <w:qFormat/>
    <w:rsid w:val="009424B9"/>
    <w:pPr>
      <w:keepNext/>
      <w:spacing w:before="240" w:after="60"/>
      <w:outlineLvl w:val="1"/>
    </w:pPr>
    <w:rPr>
      <w:rFonts w:ascii="Cambria" w:hAnsi="Cambria"/>
      <w:b/>
      <w:bCs/>
      <w:i/>
      <w:iCs/>
    </w:rPr>
  </w:style>
  <w:style w:type="paragraph" w:styleId="3">
    <w:name w:val="heading 3"/>
    <w:basedOn w:val="a0"/>
    <w:next w:val="a0"/>
    <w:link w:val="30"/>
    <w:qFormat/>
    <w:rsid w:val="00355058"/>
    <w:pPr>
      <w:keepNext/>
      <w:jc w:val="center"/>
      <w:outlineLvl w:val="2"/>
    </w:pPr>
    <w:rPr>
      <w:rFonts w:ascii="Arial Narrow" w:hAnsi="Arial Narrow"/>
      <w:b/>
      <w:sz w:val="40"/>
      <w:szCs w:val="20"/>
    </w:rPr>
  </w:style>
  <w:style w:type="paragraph" w:styleId="4">
    <w:name w:val="heading 4"/>
    <w:basedOn w:val="a0"/>
    <w:next w:val="a0"/>
    <w:link w:val="40"/>
    <w:qFormat/>
    <w:rsid w:val="00355058"/>
    <w:pPr>
      <w:keepNext/>
      <w:jc w:val="both"/>
      <w:outlineLvl w:val="3"/>
    </w:pPr>
    <w:rPr>
      <w:b/>
      <w:sz w:val="24"/>
      <w:szCs w:val="20"/>
    </w:rPr>
  </w:style>
  <w:style w:type="paragraph" w:styleId="5">
    <w:name w:val="heading 5"/>
    <w:basedOn w:val="a0"/>
    <w:next w:val="a0"/>
    <w:link w:val="50"/>
    <w:qFormat/>
    <w:rsid w:val="00355058"/>
    <w:pPr>
      <w:keepNext/>
      <w:tabs>
        <w:tab w:val="left" w:pos="6946"/>
      </w:tabs>
      <w:jc w:val="both"/>
      <w:outlineLvl w:val="4"/>
    </w:pPr>
    <w:rPr>
      <w:rFonts w:ascii="Arial Narrow" w:hAnsi="Arial Narrow"/>
      <w:szCs w:val="20"/>
    </w:rPr>
  </w:style>
  <w:style w:type="paragraph" w:styleId="6">
    <w:name w:val="heading 6"/>
    <w:basedOn w:val="a0"/>
    <w:next w:val="a0"/>
    <w:link w:val="60"/>
    <w:qFormat/>
    <w:rsid w:val="002F2E34"/>
    <w:pPr>
      <w:spacing w:before="240" w:after="60"/>
      <w:outlineLvl w:val="5"/>
    </w:pPr>
    <w:rPr>
      <w:b/>
      <w:bCs/>
      <w:sz w:val="22"/>
      <w:szCs w:val="22"/>
    </w:rPr>
  </w:style>
  <w:style w:type="paragraph" w:styleId="7">
    <w:name w:val="heading 7"/>
    <w:basedOn w:val="a0"/>
    <w:next w:val="a0"/>
    <w:link w:val="70"/>
    <w:qFormat/>
    <w:rsid w:val="00355058"/>
    <w:pPr>
      <w:keepNext/>
      <w:outlineLvl w:val="6"/>
    </w:pPr>
    <w:rPr>
      <w:rFonts w:ascii="Arial Narrow" w:hAnsi="Arial Narrow"/>
      <w:szCs w:val="20"/>
    </w:rPr>
  </w:style>
  <w:style w:type="paragraph" w:styleId="8">
    <w:name w:val="heading 8"/>
    <w:basedOn w:val="a0"/>
    <w:next w:val="a0"/>
    <w:link w:val="80"/>
    <w:qFormat/>
    <w:rsid w:val="00355058"/>
    <w:pPr>
      <w:keepNext/>
      <w:jc w:val="center"/>
      <w:outlineLvl w:val="7"/>
    </w:pPr>
    <w:rPr>
      <w:rFonts w:ascii="Arial Narrow" w:hAnsi="Arial Narrow"/>
      <w:b/>
      <w:sz w:val="20"/>
      <w:szCs w:val="20"/>
    </w:rPr>
  </w:style>
  <w:style w:type="paragraph" w:styleId="9">
    <w:name w:val="heading 9"/>
    <w:basedOn w:val="a0"/>
    <w:next w:val="a0"/>
    <w:link w:val="90"/>
    <w:qFormat/>
    <w:rsid w:val="002F2E34"/>
    <w:pPr>
      <w:keepNext/>
      <w:jc w:val="center"/>
      <w:outlineLvl w:val="8"/>
    </w:pPr>
    <w:rPr>
      <w:b/>
      <w:bCs/>
      <w:noProof/>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D941B9"/>
    <w:pPr>
      <w:tabs>
        <w:tab w:val="center" w:pos="4677"/>
        <w:tab w:val="right" w:pos="9355"/>
      </w:tabs>
    </w:pPr>
  </w:style>
  <w:style w:type="character" w:styleId="a6">
    <w:name w:val="page number"/>
    <w:basedOn w:val="a1"/>
    <w:rsid w:val="00D941B9"/>
  </w:style>
  <w:style w:type="table" w:styleId="a7">
    <w:name w:val="Table Grid"/>
    <w:basedOn w:val="a2"/>
    <w:rsid w:val="00BB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rsid w:val="00426E70"/>
    <w:rPr>
      <w:rFonts w:ascii="Tahoma" w:hAnsi="Tahoma" w:cs="Tahoma"/>
      <w:sz w:val="16"/>
      <w:szCs w:val="16"/>
    </w:rPr>
  </w:style>
  <w:style w:type="paragraph" w:styleId="aa">
    <w:name w:val="Body Text Indent"/>
    <w:basedOn w:val="a0"/>
    <w:link w:val="ab"/>
    <w:rsid w:val="003242B5"/>
    <w:pPr>
      <w:spacing w:line="360" w:lineRule="auto"/>
      <w:ind w:firstLine="900"/>
      <w:jc w:val="both"/>
    </w:pPr>
    <w:rPr>
      <w:rFonts w:ascii="Tahoma" w:hAnsi="Tahoma" w:cs="Tahoma"/>
      <w:szCs w:val="24"/>
    </w:rPr>
  </w:style>
  <w:style w:type="paragraph" w:styleId="ac">
    <w:name w:val="header"/>
    <w:basedOn w:val="a0"/>
    <w:link w:val="ad"/>
    <w:rsid w:val="008F571A"/>
    <w:pPr>
      <w:tabs>
        <w:tab w:val="center" w:pos="4677"/>
        <w:tab w:val="right" w:pos="9355"/>
      </w:tabs>
    </w:pPr>
  </w:style>
  <w:style w:type="paragraph" w:customStyle="1" w:styleId="19">
    <w:name w:val="Знак Знак19"/>
    <w:basedOn w:val="a0"/>
    <w:rsid w:val="006D5E67"/>
    <w:pPr>
      <w:spacing w:after="160" w:line="240" w:lineRule="exact"/>
    </w:pPr>
    <w:rPr>
      <w:rFonts w:ascii="Verdana" w:hAnsi="Verdana"/>
      <w:sz w:val="20"/>
      <w:szCs w:val="20"/>
      <w:lang w:val="en-US" w:eastAsia="en-US"/>
    </w:rPr>
  </w:style>
  <w:style w:type="paragraph" w:customStyle="1" w:styleId="11">
    <w:name w:val="1.Текст"/>
    <w:rsid w:val="006D5E67"/>
    <w:pPr>
      <w:spacing w:before="120"/>
      <w:ind w:firstLine="284"/>
      <w:jc w:val="both"/>
    </w:pPr>
    <w:rPr>
      <w:rFonts w:ascii="Arial" w:hAnsi="Arial" w:cs="Arial"/>
      <w:sz w:val="18"/>
      <w:szCs w:val="18"/>
    </w:rPr>
  </w:style>
  <w:style w:type="character" w:customStyle="1" w:styleId="10">
    <w:name w:val="Заголовок 1 Знак"/>
    <w:link w:val="1"/>
    <w:locked/>
    <w:rsid w:val="006D5E67"/>
    <w:rPr>
      <w:b/>
      <w:sz w:val="28"/>
      <w:lang w:val="ru-RU" w:eastAsia="ru-RU" w:bidi="ar-SA"/>
    </w:rPr>
  </w:style>
  <w:style w:type="paragraph" w:customStyle="1" w:styleId="6-1">
    <w:name w:val="6.Табл.-1уровень"/>
    <w:basedOn w:val="11"/>
    <w:rsid w:val="006D5E67"/>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rsid w:val="006D5E67"/>
    <w:pPr>
      <w:ind w:left="57" w:right="57" w:firstLine="0"/>
      <w:jc w:val="center"/>
    </w:pPr>
  </w:style>
  <w:style w:type="paragraph" w:customStyle="1" w:styleId="6-">
    <w:name w:val="6.Табл.-данные"/>
    <w:basedOn w:val="6-1"/>
    <w:rsid w:val="006D5E67"/>
    <w:pPr>
      <w:ind w:left="57" w:right="57" w:firstLine="0"/>
      <w:jc w:val="right"/>
    </w:pPr>
  </w:style>
  <w:style w:type="paragraph" w:customStyle="1" w:styleId="41">
    <w:name w:val="4.Заголовок"/>
    <w:basedOn w:val="a0"/>
    <w:next w:val="11"/>
    <w:rsid w:val="006D5E67"/>
    <w:pPr>
      <w:widowControl w:val="0"/>
      <w:suppressAutoHyphens/>
      <w:spacing w:before="60"/>
      <w:jc w:val="center"/>
    </w:pPr>
    <w:rPr>
      <w:b/>
      <w:bCs/>
      <w:sz w:val="24"/>
      <w:szCs w:val="24"/>
    </w:rPr>
  </w:style>
  <w:style w:type="paragraph" w:customStyle="1" w:styleId="21">
    <w:name w:val="Основной текст 21"/>
    <w:basedOn w:val="a0"/>
    <w:rsid w:val="006D5E67"/>
    <w:pPr>
      <w:ind w:firstLine="709"/>
      <w:jc w:val="both"/>
    </w:pPr>
    <w:rPr>
      <w:szCs w:val="20"/>
    </w:rPr>
  </w:style>
  <w:style w:type="paragraph" w:customStyle="1" w:styleId="ConsPlusTitle">
    <w:name w:val="ConsPlusTitle"/>
    <w:rsid w:val="00A2019A"/>
    <w:pPr>
      <w:widowControl w:val="0"/>
      <w:autoSpaceDE w:val="0"/>
      <w:autoSpaceDN w:val="0"/>
      <w:adjustRightInd w:val="0"/>
    </w:pPr>
    <w:rPr>
      <w:rFonts w:ascii="Calibri" w:eastAsia="Calibri" w:hAnsi="Calibri" w:cs="Calibri"/>
      <w:b/>
      <w:bCs/>
      <w:sz w:val="22"/>
      <w:szCs w:val="22"/>
    </w:rPr>
  </w:style>
  <w:style w:type="paragraph" w:customStyle="1" w:styleId="190">
    <w:name w:val="Знак Знак19"/>
    <w:basedOn w:val="a0"/>
    <w:rsid w:val="004A419A"/>
    <w:pPr>
      <w:spacing w:after="160" w:line="240" w:lineRule="exact"/>
    </w:pPr>
    <w:rPr>
      <w:rFonts w:ascii="Verdana" w:hAnsi="Verdana"/>
      <w:sz w:val="20"/>
      <w:szCs w:val="20"/>
      <w:lang w:val="en-US" w:eastAsia="en-US"/>
    </w:rPr>
  </w:style>
  <w:style w:type="character" w:customStyle="1" w:styleId="apple-style-span">
    <w:name w:val="apple-style-span"/>
    <w:basedOn w:val="a1"/>
    <w:rsid w:val="0085721F"/>
  </w:style>
  <w:style w:type="paragraph" w:customStyle="1" w:styleId="ae">
    <w:name w:val="Таблицы (моноширинный)"/>
    <w:basedOn w:val="a0"/>
    <w:next w:val="a0"/>
    <w:rsid w:val="0085721F"/>
    <w:pPr>
      <w:autoSpaceDE w:val="0"/>
      <w:autoSpaceDN w:val="0"/>
      <w:adjustRightInd w:val="0"/>
      <w:jc w:val="both"/>
    </w:pPr>
    <w:rPr>
      <w:rFonts w:ascii="Courier New" w:hAnsi="Courier New" w:cs="Courier New"/>
      <w:sz w:val="22"/>
      <w:szCs w:val="22"/>
    </w:rPr>
  </w:style>
  <w:style w:type="character" w:customStyle="1" w:styleId="af">
    <w:name w:val="Основной текст_"/>
    <w:link w:val="12"/>
    <w:locked/>
    <w:rsid w:val="00464F4E"/>
    <w:rPr>
      <w:spacing w:val="-1"/>
      <w:sz w:val="18"/>
      <w:szCs w:val="18"/>
      <w:shd w:val="clear" w:color="auto" w:fill="FFFFFF"/>
    </w:rPr>
  </w:style>
  <w:style w:type="paragraph" w:customStyle="1" w:styleId="12">
    <w:name w:val="Основной текст1"/>
    <w:basedOn w:val="a0"/>
    <w:link w:val="af"/>
    <w:rsid w:val="00464F4E"/>
    <w:pPr>
      <w:widowControl w:val="0"/>
      <w:shd w:val="clear" w:color="auto" w:fill="FFFFFF"/>
      <w:spacing w:after="480" w:line="0" w:lineRule="atLeast"/>
      <w:jc w:val="center"/>
    </w:pPr>
    <w:rPr>
      <w:spacing w:val="-1"/>
      <w:sz w:val="18"/>
      <w:szCs w:val="18"/>
    </w:rPr>
  </w:style>
  <w:style w:type="character" w:customStyle="1" w:styleId="SimSun">
    <w:name w:val="Основной текст + SimSun"/>
    <w:aliases w:val="10 pt,Интервал 0 pt,Основной текст + 6,5 pt,Полужирный,Основной текст + 7"/>
    <w:rsid w:val="00E2003B"/>
    <w:rPr>
      <w:rFonts w:ascii="Times New Roman" w:eastAsia="Times New Roman" w:hAnsi="Times New Roman" w:cs="Times New Roman"/>
      <w:b/>
      <w:bCs/>
      <w:color w:val="000000"/>
      <w:spacing w:val="2"/>
      <w:w w:val="100"/>
      <w:position w:val="0"/>
      <w:sz w:val="17"/>
      <w:szCs w:val="17"/>
      <w:shd w:val="clear" w:color="auto" w:fill="FFFFFF"/>
      <w:lang w:val="ru-RU" w:eastAsia="ru-RU" w:bidi="ru-RU"/>
    </w:rPr>
  </w:style>
  <w:style w:type="character" w:customStyle="1" w:styleId="51">
    <w:name w:val="Основной текст (5)_"/>
    <w:link w:val="52"/>
    <w:locked/>
    <w:rsid w:val="003F6759"/>
    <w:rPr>
      <w:b/>
      <w:bCs/>
      <w:spacing w:val="-2"/>
      <w:sz w:val="19"/>
      <w:szCs w:val="19"/>
      <w:shd w:val="clear" w:color="auto" w:fill="FFFFFF"/>
    </w:rPr>
  </w:style>
  <w:style w:type="paragraph" w:customStyle="1" w:styleId="52">
    <w:name w:val="Основной текст (5)"/>
    <w:basedOn w:val="a0"/>
    <w:link w:val="51"/>
    <w:rsid w:val="003F6759"/>
    <w:pPr>
      <w:widowControl w:val="0"/>
      <w:shd w:val="clear" w:color="auto" w:fill="FFFFFF"/>
      <w:spacing w:after="180" w:line="244" w:lineRule="exact"/>
      <w:jc w:val="right"/>
    </w:pPr>
    <w:rPr>
      <w:b/>
      <w:bCs/>
      <w:spacing w:val="-2"/>
      <w:sz w:val="19"/>
      <w:szCs w:val="19"/>
    </w:rPr>
  </w:style>
  <w:style w:type="character" w:customStyle="1" w:styleId="75pt">
    <w:name w:val="Основной текст + 7;5 pt;Полужирный"/>
    <w:rsid w:val="0099537B"/>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eastAsia="ru-RU" w:bidi="ru-RU"/>
    </w:rPr>
  </w:style>
  <w:style w:type="paragraph" w:customStyle="1" w:styleId="22">
    <w:name w:val="Основной текст2"/>
    <w:basedOn w:val="a0"/>
    <w:rsid w:val="0067753E"/>
    <w:pPr>
      <w:widowControl w:val="0"/>
      <w:shd w:val="clear" w:color="auto" w:fill="FFFFFF"/>
      <w:spacing w:line="225" w:lineRule="exact"/>
      <w:ind w:hanging="2120"/>
    </w:pPr>
    <w:rPr>
      <w:spacing w:val="-1"/>
      <w:sz w:val="18"/>
      <w:szCs w:val="18"/>
    </w:rPr>
  </w:style>
  <w:style w:type="character" w:customStyle="1" w:styleId="20">
    <w:name w:val="Заголовок 2 Знак"/>
    <w:link w:val="2"/>
    <w:rsid w:val="009424B9"/>
    <w:rPr>
      <w:rFonts w:ascii="Cambria" w:eastAsia="Times New Roman" w:hAnsi="Cambria" w:cs="Times New Roman"/>
      <w:b/>
      <w:bCs/>
      <w:i/>
      <w:iCs/>
      <w:sz w:val="28"/>
      <w:szCs w:val="28"/>
    </w:rPr>
  </w:style>
  <w:style w:type="numbering" w:customStyle="1" w:styleId="13">
    <w:name w:val="Нет списка1"/>
    <w:next w:val="a3"/>
    <w:uiPriority w:val="99"/>
    <w:semiHidden/>
    <w:unhideWhenUsed/>
    <w:rsid w:val="004F588D"/>
  </w:style>
  <w:style w:type="paragraph" w:styleId="af0">
    <w:name w:val="Normal (Web)"/>
    <w:basedOn w:val="a0"/>
    <w:uiPriority w:val="99"/>
    <w:unhideWhenUsed/>
    <w:rsid w:val="004F588D"/>
    <w:pPr>
      <w:spacing w:before="100" w:beforeAutospacing="1" w:after="100" w:afterAutospacing="1"/>
    </w:pPr>
    <w:rPr>
      <w:sz w:val="24"/>
      <w:szCs w:val="24"/>
    </w:rPr>
  </w:style>
  <w:style w:type="character" w:styleId="af1">
    <w:name w:val="Emphasis"/>
    <w:uiPriority w:val="20"/>
    <w:qFormat/>
    <w:rsid w:val="004F588D"/>
    <w:rPr>
      <w:i/>
      <w:iCs/>
    </w:rPr>
  </w:style>
  <w:style w:type="character" w:styleId="af2">
    <w:name w:val="Hyperlink"/>
    <w:uiPriority w:val="99"/>
    <w:unhideWhenUsed/>
    <w:rsid w:val="004F588D"/>
    <w:rPr>
      <w:color w:val="0000FF"/>
      <w:u w:val="single"/>
    </w:rPr>
  </w:style>
  <w:style w:type="character" w:styleId="af3">
    <w:name w:val="FollowedHyperlink"/>
    <w:uiPriority w:val="99"/>
    <w:unhideWhenUsed/>
    <w:rsid w:val="004F588D"/>
    <w:rPr>
      <w:color w:val="800080"/>
      <w:u w:val="single"/>
    </w:rPr>
  </w:style>
  <w:style w:type="character" w:styleId="af4">
    <w:name w:val="Strong"/>
    <w:qFormat/>
    <w:rsid w:val="004F588D"/>
    <w:rPr>
      <w:b/>
      <w:bCs/>
    </w:rPr>
  </w:style>
  <w:style w:type="table" w:customStyle="1" w:styleId="14">
    <w:name w:val="Сетка таблицы1"/>
    <w:basedOn w:val="a2"/>
    <w:uiPriority w:val="59"/>
    <w:rsid w:val="004E434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2"/>
    <w:rsid w:val="00BD22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BD22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BD22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Elegant"/>
    <w:basedOn w:val="a2"/>
    <w:rsid w:val="00BD22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
    <w:name w:val="Сетка таблицы2"/>
    <w:basedOn w:val="a2"/>
    <w:next w:val="a7"/>
    <w:uiPriority w:val="59"/>
    <w:rsid w:val="00F33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33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Знак1,Заг1"/>
    <w:basedOn w:val="a0"/>
    <w:link w:val="af7"/>
    <w:rsid w:val="00352034"/>
    <w:pPr>
      <w:spacing w:after="120"/>
    </w:pPr>
  </w:style>
  <w:style w:type="character" w:customStyle="1" w:styleId="af7">
    <w:name w:val="Основной текст Знак"/>
    <w:aliases w:val="Знак1 Знак1,Заг1 Знак1"/>
    <w:link w:val="af6"/>
    <w:rsid w:val="00352034"/>
    <w:rPr>
      <w:sz w:val="28"/>
      <w:szCs w:val="28"/>
    </w:rPr>
  </w:style>
  <w:style w:type="paragraph" w:styleId="af8">
    <w:name w:val="List Paragraph"/>
    <w:basedOn w:val="a0"/>
    <w:uiPriority w:val="34"/>
    <w:qFormat/>
    <w:rsid w:val="00975D5D"/>
    <w:pPr>
      <w:ind w:left="720"/>
      <w:contextualSpacing/>
    </w:pPr>
    <w:rPr>
      <w:sz w:val="24"/>
      <w:szCs w:val="24"/>
    </w:rPr>
  </w:style>
  <w:style w:type="character" w:customStyle="1" w:styleId="30">
    <w:name w:val="Заголовок 3 Знак"/>
    <w:link w:val="3"/>
    <w:rsid w:val="00355058"/>
    <w:rPr>
      <w:rFonts w:ascii="Arial Narrow" w:hAnsi="Arial Narrow"/>
      <w:b/>
      <w:sz w:val="40"/>
    </w:rPr>
  </w:style>
  <w:style w:type="character" w:customStyle="1" w:styleId="40">
    <w:name w:val="Заголовок 4 Знак"/>
    <w:link w:val="4"/>
    <w:rsid w:val="00355058"/>
    <w:rPr>
      <w:b/>
      <w:sz w:val="24"/>
    </w:rPr>
  </w:style>
  <w:style w:type="character" w:customStyle="1" w:styleId="50">
    <w:name w:val="Заголовок 5 Знак"/>
    <w:link w:val="5"/>
    <w:rsid w:val="00355058"/>
    <w:rPr>
      <w:rFonts w:ascii="Arial Narrow" w:hAnsi="Arial Narrow"/>
      <w:sz w:val="28"/>
    </w:rPr>
  </w:style>
  <w:style w:type="character" w:customStyle="1" w:styleId="70">
    <w:name w:val="Заголовок 7 Знак"/>
    <w:link w:val="7"/>
    <w:rsid w:val="00355058"/>
    <w:rPr>
      <w:rFonts w:ascii="Arial Narrow" w:hAnsi="Arial Narrow"/>
      <w:sz w:val="28"/>
    </w:rPr>
  </w:style>
  <w:style w:type="character" w:customStyle="1" w:styleId="80">
    <w:name w:val="Заголовок 8 Знак"/>
    <w:link w:val="8"/>
    <w:rsid w:val="00355058"/>
    <w:rPr>
      <w:rFonts w:ascii="Arial Narrow" w:hAnsi="Arial Narrow"/>
      <w:b/>
    </w:rPr>
  </w:style>
  <w:style w:type="character" w:customStyle="1" w:styleId="ad">
    <w:name w:val="Верхний колонтитул Знак"/>
    <w:link w:val="ac"/>
    <w:rsid w:val="00355058"/>
    <w:rPr>
      <w:sz w:val="28"/>
      <w:szCs w:val="28"/>
    </w:rPr>
  </w:style>
  <w:style w:type="character" w:customStyle="1" w:styleId="a5">
    <w:name w:val="Нижний колонтитул Знак"/>
    <w:link w:val="a4"/>
    <w:rsid w:val="00355058"/>
    <w:rPr>
      <w:sz w:val="28"/>
      <w:szCs w:val="28"/>
    </w:rPr>
  </w:style>
  <w:style w:type="paragraph" w:styleId="24">
    <w:name w:val="Body Text 2"/>
    <w:basedOn w:val="a0"/>
    <w:link w:val="25"/>
    <w:rsid w:val="00355058"/>
    <w:pPr>
      <w:tabs>
        <w:tab w:val="left" w:pos="284"/>
      </w:tabs>
      <w:jc w:val="both"/>
    </w:pPr>
    <w:rPr>
      <w:rFonts w:ascii="Arial Narrow" w:hAnsi="Arial Narrow"/>
      <w:sz w:val="24"/>
      <w:szCs w:val="20"/>
    </w:rPr>
  </w:style>
  <w:style w:type="character" w:customStyle="1" w:styleId="25">
    <w:name w:val="Основной текст 2 Знак"/>
    <w:link w:val="24"/>
    <w:rsid w:val="00355058"/>
    <w:rPr>
      <w:rFonts w:ascii="Arial Narrow" w:hAnsi="Arial Narrow"/>
      <w:sz w:val="24"/>
    </w:rPr>
  </w:style>
  <w:style w:type="character" w:customStyle="1" w:styleId="ab">
    <w:name w:val="Основной текст с отступом Знак"/>
    <w:link w:val="aa"/>
    <w:rsid w:val="00355058"/>
    <w:rPr>
      <w:rFonts w:ascii="Tahoma" w:hAnsi="Tahoma" w:cs="Tahoma"/>
      <w:sz w:val="28"/>
      <w:szCs w:val="24"/>
    </w:rPr>
  </w:style>
  <w:style w:type="paragraph" w:styleId="32">
    <w:name w:val="Body Text 3"/>
    <w:basedOn w:val="a0"/>
    <w:link w:val="33"/>
    <w:rsid w:val="00355058"/>
    <w:pPr>
      <w:jc w:val="both"/>
    </w:pPr>
    <w:rPr>
      <w:rFonts w:ascii="Arial Narrow" w:hAnsi="Arial Narrow"/>
      <w:sz w:val="20"/>
      <w:szCs w:val="20"/>
    </w:rPr>
  </w:style>
  <w:style w:type="character" w:customStyle="1" w:styleId="33">
    <w:name w:val="Основной текст 3 Знак"/>
    <w:link w:val="32"/>
    <w:rsid w:val="00355058"/>
    <w:rPr>
      <w:rFonts w:ascii="Arial Narrow" w:hAnsi="Arial Narrow"/>
    </w:rPr>
  </w:style>
  <w:style w:type="paragraph" w:customStyle="1" w:styleId="15">
    <w:name w:val="Обычный1"/>
    <w:rsid w:val="00355058"/>
  </w:style>
  <w:style w:type="paragraph" w:customStyle="1" w:styleId="af9">
    <w:name w:val="Îáû÷íûé"/>
    <w:rsid w:val="00355058"/>
    <w:rPr>
      <w:lang w:val="en-US" w:eastAsia="en-US"/>
    </w:rPr>
  </w:style>
  <w:style w:type="paragraph" w:styleId="26">
    <w:name w:val="Body Text Indent 2"/>
    <w:basedOn w:val="a0"/>
    <w:link w:val="27"/>
    <w:rsid w:val="00355058"/>
    <w:pPr>
      <w:spacing w:line="360" w:lineRule="auto"/>
      <w:ind w:firstLine="720"/>
      <w:jc w:val="both"/>
    </w:pPr>
    <w:rPr>
      <w:sz w:val="24"/>
      <w:szCs w:val="20"/>
    </w:rPr>
  </w:style>
  <w:style w:type="character" w:customStyle="1" w:styleId="27">
    <w:name w:val="Основной текст с отступом 2 Знак"/>
    <w:link w:val="26"/>
    <w:rsid w:val="00355058"/>
    <w:rPr>
      <w:sz w:val="24"/>
    </w:rPr>
  </w:style>
  <w:style w:type="paragraph" w:styleId="afa">
    <w:name w:val="Title"/>
    <w:basedOn w:val="a0"/>
    <w:link w:val="afb"/>
    <w:qFormat/>
    <w:rsid w:val="00355058"/>
    <w:pPr>
      <w:jc w:val="center"/>
    </w:pPr>
    <w:rPr>
      <w:rFonts w:ascii="Arial Narrow" w:hAnsi="Arial Narrow"/>
      <w:b/>
      <w:szCs w:val="20"/>
      <w:lang w:val="x-none" w:eastAsia="x-none"/>
    </w:rPr>
  </w:style>
  <w:style w:type="character" w:customStyle="1" w:styleId="afb">
    <w:name w:val="Название Знак"/>
    <w:link w:val="afa"/>
    <w:rsid w:val="00355058"/>
    <w:rPr>
      <w:rFonts w:ascii="Arial Narrow" w:hAnsi="Arial Narrow"/>
      <w:b/>
      <w:sz w:val="28"/>
      <w:lang w:val="x-none" w:eastAsia="x-none"/>
    </w:rPr>
  </w:style>
  <w:style w:type="paragraph" w:customStyle="1" w:styleId="ConsTitle">
    <w:name w:val="ConsTitle"/>
    <w:rsid w:val="00355058"/>
    <w:pPr>
      <w:widowControl w:val="0"/>
    </w:pPr>
    <w:rPr>
      <w:rFonts w:ascii="Arial" w:hAnsi="Arial"/>
      <w:b/>
      <w:snapToGrid w:val="0"/>
      <w:sz w:val="16"/>
    </w:rPr>
  </w:style>
  <w:style w:type="paragraph" w:customStyle="1" w:styleId="FR2">
    <w:name w:val="FR2"/>
    <w:rsid w:val="00355058"/>
    <w:pPr>
      <w:widowControl w:val="0"/>
      <w:autoSpaceDE w:val="0"/>
      <w:autoSpaceDN w:val="0"/>
      <w:adjustRightInd w:val="0"/>
      <w:spacing w:line="480" w:lineRule="auto"/>
      <w:ind w:firstLine="600"/>
    </w:pPr>
    <w:rPr>
      <w:rFonts w:ascii="Courier New" w:hAnsi="Courier New"/>
      <w:sz w:val="24"/>
    </w:rPr>
  </w:style>
  <w:style w:type="character" w:customStyle="1" w:styleId="a9">
    <w:name w:val="Текст выноски Знак"/>
    <w:link w:val="a8"/>
    <w:rsid w:val="00355058"/>
    <w:rPr>
      <w:rFonts w:ascii="Tahoma" w:hAnsi="Tahoma" w:cs="Tahoma"/>
      <w:sz w:val="16"/>
      <w:szCs w:val="16"/>
    </w:rPr>
  </w:style>
  <w:style w:type="character" w:customStyle="1" w:styleId="hps">
    <w:name w:val="hps"/>
    <w:uiPriority w:val="99"/>
    <w:rsid w:val="00355058"/>
  </w:style>
  <w:style w:type="character" w:customStyle="1" w:styleId="hpsatn">
    <w:name w:val="hps atn"/>
    <w:rsid w:val="00355058"/>
  </w:style>
  <w:style w:type="paragraph" w:customStyle="1" w:styleId="afc">
    <w:name w:val="Знак Знак Знак"/>
    <w:basedOn w:val="a0"/>
    <w:rsid w:val="00355058"/>
    <w:pPr>
      <w:spacing w:after="160" w:line="240" w:lineRule="exact"/>
    </w:pPr>
    <w:rPr>
      <w:rFonts w:ascii="Verdana" w:hAnsi="Verdana"/>
      <w:sz w:val="20"/>
      <w:szCs w:val="20"/>
      <w:lang w:val="en-US" w:eastAsia="en-US"/>
    </w:rPr>
  </w:style>
  <w:style w:type="paragraph" w:customStyle="1" w:styleId="afd">
    <w:name w:val="Знак"/>
    <w:basedOn w:val="a0"/>
    <w:rsid w:val="00355058"/>
    <w:rPr>
      <w:rFonts w:ascii="Verdana" w:hAnsi="Verdana" w:cs="Verdana"/>
      <w:sz w:val="20"/>
      <w:szCs w:val="20"/>
      <w:lang w:val="en-US" w:eastAsia="en-US"/>
    </w:rPr>
  </w:style>
  <w:style w:type="paragraph" w:customStyle="1" w:styleId="desc">
    <w:name w:val="desc"/>
    <w:basedOn w:val="a0"/>
    <w:rsid w:val="00355058"/>
    <w:pPr>
      <w:spacing w:before="100" w:beforeAutospacing="1" w:after="100" w:afterAutospacing="1"/>
    </w:pPr>
    <w:rPr>
      <w:sz w:val="24"/>
      <w:szCs w:val="24"/>
    </w:rPr>
  </w:style>
  <w:style w:type="paragraph" w:customStyle="1" w:styleId="details">
    <w:name w:val="details"/>
    <w:basedOn w:val="a0"/>
    <w:rsid w:val="00355058"/>
    <w:pPr>
      <w:spacing w:before="100" w:beforeAutospacing="1" w:after="100" w:afterAutospacing="1"/>
    </w:pPr>
    <w:rPr>
      <w:sz w:val="24"/>
      <w:szCs w:val="24"/>
    </w:rPr>
  </w:style>
  <w:style w:type="character" w:customStyle="1" w:styleId="jrnl">
    <w:name w:val="jrnl"/>
    <w:rsid w:val="00355058"/>
  </w:style>
  <w:style w:type="paragraph" w:customStyle="1" w:styleId="16">
    <w:name w:val="Название1"/>
    <w:basedOn w:val="a0"/>
    <w:rsid w:val="00355058"/>
    <w:pPr>
      <w:spacing w:before="100" w:beforeAutospacing="1" w:after="100" w:afterAutospacing="1"/>
    </w:pPr>
    <w:rPr>
      <w:sz w:val="24"/>
      <w:szCs w:val="24"/>
    </w:rPr>
  </w:style>
  <w:style w:type="character" w:customStyle="1" w:styleId="highlight">
    <w:name w:val="highlight"/>
    <w:rsid w:val="00355058"/>
  </w:style>
  <w:style w:type="paragraph" w:customStyle="1" w:styleId="linksnohighlight">
    <w:name w:val="links nohighlight"/>
    <w:basedOn w:val="a0"/>
    <w:rsid w:val="00355058"/>
    <w:pPr>
      <w:spacing w:before="100" w:beforeAutospacing="1" w:after="100" w:afterAutospacing="1"/>
    </w:pPr>
    <w:rPr>
      <w:sz w:val="24"/>
      <w:szCs w:val="24"/>
    </w:rPr>
  </w:style>
  <w:style w:type="paragraph" w:customStyle="1" w:styleId="afe">
    <w:name w:val="Знак"/>
    <w:basedOn w:val="a0"/>
    <w:rsid w:val="00355058"/>
    <w:rPr>
      <w:rFonts w:ascii="Verdana" w:hAnsi="Verdana" w:cs="Verdana"/>
      <w:sz w:val="20"/>
      <w:szCs w:val="20"/>
      <w:lang w:val="en-US" w:eastAsia="en-US"/>
    </w:rPr>
  </w:style>
  <w:style w:type="character" w:customStyle="1" w:styleId="longtext">
    <w:name w:val="long_text"/>
    <w:uiPriority w:val="99"/>
    <w:rsid w:val="00355058"/>
  </w:style>
  <w:style w:type="character" w:customStyle="1" w:styleId="hpsalt-edited">
    <w:name w:val="hps alt-edited"/>
    <w:rsid w:val="00355058"/>
  </w:style>
  <w:style w:type="character" w:styleId="HTML">
    <w:name w:val="HTML Cite"/>
    <w:rsid w:val="00355058"/>
    <w:rPr>
      <w:i/>
      <w:iCs/>
    </w:rPr>
  </w:style>
  <w:style w:type="character" w:customStyle="1" w:styleId="search-keyword-match">
    <w:name w:val="search-keyword-match"/>
    <w:rsid w:val="00355058"/>
  </w:style>
  <w:style w:type="paragraph" w:styleId="aff">
    <w:name w:val="Subtitle"/>
    <w:basedOn w:val="a0"/>
    <w:link w:val="aff0"/>
    <w:qFormat/>
    <w:rsid w:val="00355058"/>
    <w:pPr>
      <w:jc w:val="center"/>
    </w:pPr>
    <w:rPr>
      <w:sz w:val="36"/>
      <w:szCs w:val="20"/>
      <w:lang w:val="x-none" w:eastAsia="x-none"/>
    </w:rPr>
  </w:style>
  <w:style w:type="character" w:customStyle="1" w:styleId="aff0">
    <w:name w:val="Подзаголовок Знак"/>
    <w:link w:val="aff"/>
    <w:rsid w:val="00355058"/>
    <w:rPr>
      <w:sz w:val="36"/>
      <w:lang w:val="x-none" w:eastAsia="x-none"/>
    </w:rPr>
  </w:style>
  <w:style w:type="paragraph" w:customStyle="1" w:styleId="ConsPlusNormal">
    <w:name w:val="ConsPlusNormal"/>
    <w:rsid w:val="00355058"/>
    <w:pPr>
      <w:widowControl w:val="0"/>
      <w:autoSpaceDE w:val="0"/>
      <w:autoSpaceDN w:val="0"/>
      <w:adjustRightInd w:val="0"/>
      <w:ind w:firstLine="720"/>
    </w:pPr>
    <w:rPr>
      <w:rFonts w:ascii="Arial" w:hAnsi="Arial" w:cs="Arial"/>
    </w:rPr>
  </w:style>
  <w:style w:type="character" w:customStyle="1" w:styleId="apple-converted-space">
    <w:name w:val="apple-converted-space"/>
    <w:rsid w:val="00355058"/>
  </w:style>
  <w:style w:type="character" w:customStyle="1" w:styleId="menug">
    <w:name w:val="menug"/>
    <w:rsid w:val="00355058"/>
  </w:style>
  <w:style w:type="paragraph" w:customStyle="1" w:styleId="Default">
    <w:name w:val="Default"/>
    <w:rsid w:val="00355058"/>
    <w:pPr>
      <w:autoSpaceDE w:val="0"/>
      <w:autoSpaceDN w:val="0"/>
      <w:adjustRightInd w:val="0"/>
    </w:pPr>
    <w:rPr>
      <w:rFonts w:ascii="Palatino Linotype" w:hAnsi="Palatino Linotype" w:cs="Palatino Linotype"/>
      <w:color w:val="000000"/>
      <w:sz w:val="24"/>
      <w:szCs w:val="24"/>
    </w:rPr>
  </w:style>
  <w:style w:type="character" w:customStyle="1" w:styleId="shorttext">
    <w:name w:val="short_text"/>
    <w:rsid w:val="00355058"/>
  </w:style>
  <w:style w:type="character" w:customStyle="1" w:styleId="alt-edited1">
    <w:name w:val="alt-edited1"/>
    <w:rsid w:val="00355058"/>
    <w:rPr>
      <w:color w:val="4D90F0"/>
    </w:rPr>
  </w:style>
  <w:style w:type="character" w:customStyle="1" w:styleId="atn">
    <w:name w:val="atn"/>
    <w:rsid w:val="00355058"/>
  </w:style>
  <w:style w:type="paragraph" w:customStyle="1" w:styleId="aff1">
    <w:name w:val="Знак Знак Знак"/>
    <w:basedOn w:val="a0"/>
    <w:rsid w:val="00355058"/>
    <w:pPr>
      <w:spacing w:after="160" w:line="240" w:lineRule="exact"/>
    </w:pPr>
    <w:rPr>
      <w:rFonts w:ascii="Verdana" w:hAnsi="Verdana"/>
      <w:sz w:val="20"/>
      <w:szCs w:val="20"/>
      <w:lang w:val="en-US" w:eastAsia="en-US"/>
    </w:rPr>
  </w:style>
  <w:style w:type="paragraph" w:customStyle="1" w:styleId="Normal1">
    <w:name w:val="Normal1"/>
    <w:uiPriority w:val="99"/>
    <w:rsid w:val="00355058"/>
    <w:pPr>
      <w:ind w:firstLine="482"/>
      <w:jc w:val="both"/>
    </w:pPr>
    <w:rPr>
      <w:rFonts w:ascii="a_Timer" w:hAnsi="a_Timer"/>
      <w:snapToGrid w:val="0"/>
      <w:sz w:val="24"/>
    </w:rPr>
  </w:style>
  <w:style w:type="character" w:customStyle="1" w:styleId="alt-edited">
    <w:name w:val="alt-edited"/>
    <w:rsid w:val="00355058"/>
  </w:style>
  <w:style w:type="numbering" w:customStyle="1" w:styleId="28">
    <w:name w:val="Нет списка2"/>
    <w:next w:val="a3"/>
    <w:semiHidden/>
    <w:unhideWhenUsed/>
    <w:rsid w:val="00E81EFB"/>
  </w:style>
  <w:style w:type="table" w:customStyle="1" w:styleId="42">
    <w:name w:val="Сетка таблицы4"/>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7"/>
    <w:uiPriority w:val="59"/>
    <w:rsid w:val="00F83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2F2E34"/>
    <w:rPr>
      <w:b/>
      <w:bCs/>
      <w:sz w:val="22"/>
      <w:szCs w:val="22"/>
    </w:rPr>
  </w:style>
  <w:style w:type="character" w:customStyle="1" w:styleId="90">
    <w:name w:val="Заголовок 9 Знак"/>
    <w:link w:val="9"/>
    <w:rsid w:val="002F2E34"/>
    <w:rPr>
      <w:b/>
      <w:bCs/>
      <w:noProof/>
      <w:sz w:val="18"/>
      <w:szCs w:val="24"/>
    </w:rPr>
  </w:style>
  <w:style w:type="numbering" w:customStyle="1" w:styleId="34">
    <w:name w:val="Нет списка3"/>
    <w:next w:val="a3"/>
    <w:uiPriority w:val="99"/>
    <w:semiHidden/>
    <w:unhideWhenUsed/>
    <w:rsid w:val="002F2E34"/>
  </w:style>
  <w:style w:type="paragraph" w:customStyle="1" w:styleId="-10">
    <w:name w:val="абзац-1"/>
    <w:basedOn w:val="a0"/>
    <w:rsid w:val="002F2E34"/>
    <w:pPr>
      <w:spacing w:line="360" w:lineRule="auto"/>
      <w:ind w:firstLine="709"/>
    </w:pPr>
    <w:rPr>
      <w:sz w:val="24"/>
      <w:szCs w:val="20"/>
    </w:rPr>
  </w:style>
  <w:style w:type="paragraph" w:styleId="aff2">
    <w:name w:val="Plain Text"/>
    <w:basedOn w:val="a0"/>
    <w:link w:val="aff3"/>
    <w:rsid w:val="002F2E34"/>
    <w:rPr>
      <w:rFonts w:ascii="Courier New" w:hAnsi="Courier New"/>
      <w:sz w:val="20"/>
      <w:szCs w:val="20"/>
    </w:rPr>
  </w:style>
  <w:style w:type="character" w:customStyle="1" w:styleId="aff3">
    <w:name w:val="Текст Знак"/>
    <w:link w:val="aff2"/>
    <w:rsid w:val="002F2E34"/>
    <w:rPr>
      <w:rFonts w:ascii="Courier New" w:hAnsi="Courier New"/>
    </w:rPr>
  </w:style>
  <w:style w:type="paragraph" w:customStyle="1" w:styleId="ConsPlusNonformat">
    <w:name w:val="ConsPlusNonformat"/>
    <w:rsid w:val="002F2E34"/>
    <w:pPr>
      <w:widowControl w:val="0"/>
      <w:autoSpaceDE w:val="0"/>
      <w:autoSpaceDN w:val="0"/>
      <w:adjustRightInd w:val="0"/>
    </w:pPr>
    <w:rPr>
      <w:rFonts w:ascii="Courier New" w:hAnsi="Courier New" w:cs="Courier New"/>
    </w:rPr>
  </w:style>
  <w:style w:type="paragraph" w:styleId="35">
    <w:name w:val="Body Text Indent 3"/>
    <w:basedOn w:val="a0"/>
    <w:link w:val="36"/>
    <w:rsid w:val="002F2E34"/>
    <w:pPr>
      <w:numPr>
        <w:ilvl w:val="12"/>
      </w:numPr>
      <w:spacing w:before="60"/>
      <w:ind w:firstLine="720"/>
      <w:jc w:val="both"/>
    </w:pPr>
    <w:rPr>
      <w:sz w:val="24"/>
      <w:szCs w:val="20"/>
    </w:rPr>
  </w:style>
  <w:style w:type="character" w:customStyle="1" w:styleId="36">
    <w:name w:val="Основной текст с отступом 3 Знак"/>
    <w:link w:val="35"/>
    <w:rsid w:val="002F2E34"/>
    <w:rPr>
      <w:sz w:val="24"/>
    </w:rPr>
  </w:style>
  <w:style w:type="paragraph" w:styleId="a">
    <w:name w:val="List Bullet"/>
    <w:basedOn w:val="a0"/>
    <w:autoRedefine/>
    <w:rsid w:val="002F2E34"/>
    <w:pPr>
      <w:numPr>
        <w:numId w:val="15"/>
      </w:numPr>
    </w:pPr>
    <w:rPr>
      <w:rFonts w:eastAsia="Calibri"/>
      <w:sz w:val="24"/>
      <w:szCs w:val="24"/>
    </w:rPr>
  </w:style>
  <w:style w:type="paragraph" w:customStyle="1" w:styleId="aff4">
    <w:name w:val="Нормальный"/>
    <w:link w:val="aff5"/>
    <w:rsid w:val="002F2E34"/>
    <w:pPr>
      <w:widowControl w:val="0"/>
    </w:pPr>
  </w:style>
  <w:style w:type="paragraph" w:styleId="aff6">
    <w:name w:val="Block Text"/>
    <w:basedOn w:val="a0"/>
    <w:rsid w:val="002F2E34"/>
    <w:pPr>
      <w:ind w:left="57" w:right="57" w:firstLine="709"/>
      <w:jc w:val="both"/>
    </w:pPr>
    <w:rPr>
      <w:szCs w:val="20"/>
    </w:rPr>
  </w:style>
  <w:style w:type="paragraph" w:customStyle="1" w:styleId="17">
    <w:name w:val="Обычный1"/>
    <w:rsid w:val="002F2E34"/>
    <w:rPr>
      <w:rFonts w:ascii="Arial" w:hAnsi="Arial"/>
    </w:rPr>
  </w:style>
  <w:style w:type="paragraph" w:customStyle="1" w:styleId="Iauiue">
    <w:name w:val="Iau?iue"/>
    <w:rsid w:val="002F2E34"/>
    <w:pPr>
      <w:widowControl w:val="0"/>
    </w:pPr>
  </w:style>
  <w:style w:type="character" w:customStyle="1" w:styleId="200">
    <w:name w:val="Знак Знак20"/>
    <w:rsid w:val="002F2E34"/>
    <w:rPr>
      <w:b/>
      <w:noProof w:val="0"/>
      <w:lang w:val="ru-RU" w:eastAsia="ru-RU" w:bidi="ar-SA"/>
    </w:rPr>
  </w:style>
  <w:style w:type="paragraph" w:customStyle="1" w:styleId="210">
    <w:name w:val="Основной текст 21"/>
    <w:basedOn w:val="a0"/>
    <w:rsid w:val="002F2E34"/>
    <w:pPr>
      <w:widowControl w:val="0"/>
      <w:overflowPunct w:val="0"/>
      <w:autoSpaceDE w:val="0"/>
      <w:autoSpaceDN w:val="0"/>
      <w:adjustRightInd w:val="0"/>
      <w:jc w:val="both"/>
      <w:textAlignment w:val="baseline"/>
    </w:pPr>
    <w:rPr>
      <w:szCs w:val="20"/>
    </w:rPr>
  </w:style>
  <w:style w:type="paragraph" w:styleId="aff7">
    <w:name w:val="caption"/>
    <w:basedOn w:val="a0"/>
    <w:next w:val="a0"/>
    <w:qFormat/>
    <w:rsid w:val="002F2E34"/>
    <w:pPr>
      <w:spacing w:before="120"/>
      <w:jc w:val="center"/>
    </w:pPr>
    <w:rPr>
      <w:b/>
      <w:sz w:val="24"/>
      <w:szCs w:val="24"/>
    </w:rPr>
  </w:style>
  <w:style w:type="character" w:customStyle="1" w:styleId="201">
    <w:name w:val="Знак Знак20"/>
    <w:rsid w:val="002F2E34"/>
    <w:rPr>
      <w:b/>
      <w:bCs/>
      <w:noProof w:val="0"/>
      <w:lang w:val="ru-RU" w:eastAsia="ru-RU"/>
    </w:rPr>
  </w:style>
  <w:style w:type="paragraph" w:styleId="aff8">
    <w:name w:val="annotation text"/>
    <w:basedOn w:val="a0"/>
    <w:link w:val="aff9"/>
    <w:unhideWhenUsed/>
    <w:rsid w:val="002F2E34"/>
    <w:rPr>
      <w:sz w:val="20"/>
      <w:szCs w:val="20"/>
    </w:rPr>
  </w:style>
  <w:style w:type="character" w:customStyle="1" w:styleId="aff9">
    <w:name w:val="Текст примечания Знак"/>
    <w:basedOn w:val="a1"/>
    <w:link w:val="aff8"/>
    <w:rsid w:val="002F2E34"/>
  </w:style>
  <w:style w:type="paragraph" w:styleId="affa">
    <w:name w:val="Date"/>
    <w:basedOn w:val="a0"/>
    <w:next w:val="a0"/>
    <w:link w:val="affb"/>
    <w:unhideWhenUsed/>
    <w:rsid w:val="002F2E34"/>
    <w:rPr>
      <w:sz w:val="24"/>
      <w:szCs w:val="20"/>
    </w:rPr>
  </w:style>
  <w:style w:type="character" w:customStyle="1" w:styleId="affb">
    <w:name w:val="Дата Знак"/>
    <w:link w:val="affa"/>
    <w:rsid w:val="002F2E34"/>
    <w:rPr>
      <w:sz w:val="24"/>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2F2E34"/>
    <w:pPr>
      <w:widowControl w:val="0"/>
      <w:autoSpaceDE w:val="0"/>
      <w:autoSpaceDN w:val="0"/>
      <w:adjustRightInd w:val="0"/>
      <w:spacing w:after="160" w:line="240" w:lineRule="exact"/>
    </w:pPr>
    <w:rPr>
      <w:szCs w:val="20"/>
      <w:lang w:val="en-US" w:eastAsia="en-US"/>
    </w:rPr>
  </w:style>
  <w:style w:type="paragraph" w:customStyle="1" w:styleId="affd">
    <w:name w:val="Âåðõíèé êîëîíòèòóë"/>
    <w:basedOn w:val="a0"/>
    <w:rsid w:val="002F2E34"/>
    <w:pPr>
      <w:tabs>
        <w:tab w:val="center" w:pos="4153"/>
        <w:tab w:val="right" w:pos="8306"/>
      </w:tabs>
    </w:pPr>
    <w:rPr>
      <w:sz w:val="20"/>
      <w:szCs w:val="20"/>
    </w:rPr>
  </w:style>
  <w:style w:type="paragraph" w:customStyle="1" w:styleId="TitleLpu">
    <w:name w:val="TitleLpu"/>
    <w:basedOn w:val="a0"/>
    <w:rsid w:val="002F2E34"/>
    <w:rPr>
      <w:sz w:val="20"/>
      <w:szCs w:val="20"/>
      <w:lang w:val="en-US"/>
    </w:rPr>
  </w:style>
  <w:style w:type="paragraph" w:customStyle="1" w:styleId="18">
    <w:name w:val="заголовок 1"/>
    <w:basedOn w:val="a0"/>
    <w:next w:val="a0"/>
    <w:rsid w:val="002F2E34"/>
    <w:pPr>
      <w:keepNext/>
      <w:widowControl w:val="0"/>
      <w:jc w:val="right"/>
    </w:pPr>
    <w:rPr>
      <w:b/>
      <w:sz w:val="20"/>
      <w:szCs w:val="20"/>
      <w:lang w:val="en-US"/>
    </w:rPr>
  </w:style>
  <w:style w:type="paragraph" w:customStyle="1" w:styleId="CharCharChar">
    <w:name w:val="Char Знак Знак Char Знак Знак Char"/>
    <w:basedOn w:val="a0"/>
    <w:rsid w:val="002F2E34"/>
    <w:pPr>
      <w:spacing w:before="100" w:beforeAutospacing="1" w:after="100" w:afterAutospacing="1"/>
    </w:pPr>
    <w:rPr>
      <w:rFonts w:ascii="Tahoma" w:hAnsi="Tahoma"/>
      <w:sz w:val="20"/>
      <w:szCs w:val="20"/>
      <w:lang w:val="en-US" w:eastAsia="en-US"/>
    </w:rPr>
  </w:style>
  <w:style w:type="character" w:customStyle="1" w:styleId="14pt">
    <w:name w:val="Стиль 14 pt"/>
    <w:rsid w:val="002F2E34"/>
    <w:rPr>
      <w:sz w:val="28"/>
    </w:rPr>
  </w:style>
  <w:style w:type="paragraph" w:styleId="affe">
    <w:name w:val="Document Map"/>
    <w:basedOn w:val="a0"/>
    <w:link w:val="afff"/>
    <w:rsid w:val="002F2E34"/>
    <w:pPr>
      <w:spacing w:line="140" w:lineRule="exact"/>
      <w:ind w:left="28"/>
    </w:pPr>
    <w:rPr>
      <w:rFonts w:ascii="Tahoma" w:hAnsi="Tahoma" w:cs="Tahoma"/>
      <w:sz w:val="16"/>
      <w:szCs w:val="16"/>
    </w:rPr>
  </w:style>
  <w:style w:type="character" w:customStyle="1" w:styleId="afff">
    <w:name w:val="Схема документа Знак"/>
    <w:link w:val="affe"/>
    <w:rsid w:val="002F2E34"/>
    <w:rPr>
      <w:rFonts w:ascii="Tahoma" w:hAnsi="Tahoma" w:cs="Tahoma"/>
      <w:sz w:val="16"/>
      <w:szCs w:val="16"/>
    </w:rPr>
  </w:style>
  <w:style w:type="paragraph" w:styleId="HTML0">
    <w:name w:val="HTML Preformatted"/>
    <w:basedOn w:val="a0"/>
    <w:link w:val="HTML1"/>
    <w:rsid w:val="002F2E34"/>
    <w:rPr>
      <w:rFonts w:ascii="Courier New" w:hAnsi="Courier New" w:cs="Courier New"/>
      <w:sz w:val="20"/>
      <w:szCs w:val="20"/>
    </w:rPr>
  </w:style>
  <w:style w:type="character" w:customStyle="1" w:styleId="HTML1">
    <w:name w:val="Стандартный HTML Знак"/>
    <w:link w:val="HTML0"/>
    <w:rsid w:val="002F2E34"/>
    <w:rPr>
      <w:rFonts w:ascii="Courier New" w:hAnsi="Courier New" w:cs="Courier New"/>
    </w:rPr>
  </w:style>
  <w:style w:type="paragraph" w:customStyle="1" w:styleId="ConsPlusCell">
    <w:name w:val="ConsPlusCell"/>
    <w:rsid w:val="002F2E34"/>
    <w:pPr>
      <w:widowControl w:val="0"/>
      <w:autoSpaceDE w:val="0"/>
      <w:autoSpaceDN w:val="0"/>
      <w:adjustRightInd w:val="0"/>
    </w:pPr>
    <w:rPr>
      <w:rFonts w:ascii="Arial" w:hAnsi="Arial" w:cs="Arial"/>
    </w:rPr>
  </w:style>
  <w:style w:type="paragraph" w:styleId="afff0">
    <w:name w:val="footnote text"/>
    <w:basedOn w:val="a0"/>
    <w:link w:val="afff1"/>
    <w:uiPriority w:val="99"/>
    <w:unhideWhenUsed/>
    <w:rsid w:val="002F2E34"/>
    <w:rPr>
      <w:sz w:val="20"/>
      <w:szCs w:val="20"/>
    </w:rPr>
  </w:style>
  <w:style w:type="character" w:customStyle="1" w:styleId="afff1">
    <w:name w:val="Текст сноски Знак"/>
    <w:basedOn w:val="a1"/>
    <w:link w:val="afff0"/>
    <w:uiPriority w:val="99"/>
    <w:rsid w:val="002F2E34"/>
  </w:style>
  <w:style w:type="character" w:styleId="afff2">
    <w:name w:val="footnote reference"/>
    <w:uiPriority w:val="99"/>
    <w:unhideWhenUsed/>
    <w:rsid w:val="002F2E34"/>
    <w:rPr>
      <w:vertAlign w:val="superscript"/>
    </w:rPr>
  </w:style>
  <w:style w:type="character" w:customStyle="1" w:styleId="1a">
    <w:name w:val="Основной текст Знак1"/>
    <w:aliases w:val="Знак1 Знак,Заг1 Знак"/>
    <w:semiHidden/>
    <w:rsid w:val="002F2E34"/>
  </w:style>
  <w:style w:type="character" w:customStyle="1" w:styleId="1b">
    <w:name w:val="Текст сноски Знак1"/>
    <w:uiPriority w:val="99"/>
    <w:semiHidden/>
    <w:rsid w:val="002F2E34"/>
  </w:style>
  <w:style w:type="character" w:customStyle="1" w:styleId="1c">
    <w:name w:val="Текст примечания Знак1"/>
    <w:uiPriority w:val="99"/>
    <w:semiHidden/>
    <w:rsid w:val="002F2E34"/>
  </w:style>
  <w:style w:type="character" w:customStyle="1" w:styleId="211">
    <w:name w:val="Основной текст с отступом 2 Знак1"/>
    <w:uiPriority w:val="99"/>
    <w:semiHidden/>
    <w:rsid w:val="002F2E34"/>
  </w:style>
  <w:style w:type="character" w:customStyle="1" w:styleId="1d">
    <w:name w:val="Текст Знак1"/>
    <w:uiPriority w:val="99"/>
    <w:semiHidden/>
    <w:rsid w:val="002F2E34"/>
    <w:rPr>
      <w:rFonts w:ascii="Consolas" w:hAnsi="Consolas" w:cs="Consolas" w:hint="default"/>
      <w:sz w:val="21"/>
      <w:szCs w:val="21"/>
    </w:rPr>
  </w:style>
  <w:style w:type="character" w:customStyle="1" w:styleId="BodyText3Char1">
    <w:name w:val="Body Text 3 Char1"/>
    <w:semiHidden/>
    <w:locked/>
    <w:rsid w:val="002F2E34"/>
    <w:rPr>
      <w:rFonts w:ascii="Times New Roman" w:hAnsi="Times New Roman" w:cs="Times New Roman" w:hint="default"/>
      <w:sz w:val="16"/>
      <w:szCs w:val="16"/>
      <w:lang w:val="x-none" w:eastAsia="ru-RU"/>
    </w:rPr>
  </w:style>
  <w:style w:type="paragraph" w:customStyle="1" w:styleId="1e">
    <w:name w:val="Стиль1"/>
    <w:basedOn w:val="a0"/>
    <w:rsid w:val="002F2E34"/>
    <w:pPr>
      <w:ind w:firstLine="709"/>
      <w:jc w:val="both"/>
    </w:pPr>
    <w:rPr>
      <w:sz w:val="24"/>
      <w:szCs w:val="20"/>
    </w:rPr>
  </w:style>
  <w:style w:type="character" w:customStyle="1" w:styleId="aff5">
    <w:name w:val="Нормальный Знак"/>
    <w:link w:val="aff4"/>
    <w:rsid w:val="002F2E34"/>
  </w:style>
  <w:style w:type="paragraph" w:customStyle="1" w:styleId="afff3">
    <w:name w:val="Обычный  Красный"/>
    <w:basedOn w:val="a0"/>
    <w:rsid w:val="002F2E34"/>
    <w:pPr>
      <w:jc w:val="center"/>
    </w:pPr>
    <w:rPr>
      <w:noProof/>
      <w:color w:val="FF0000"/>
      <w:sz w:val="20"/>
      <w:szCs w:val="20"/>
    </w:rPr>
  </w:style>
  <w:style w:type="character" w:customStyle="1" w:styleId="afff4">
    <w:name w:val="Другое_"/>
    <w:link w:val="afff5"/>
    <w:rsid w:val="002F2E34"/>
    <w:rPr>
      <w:shd w:val="clear" w:color="auto" w:fill="FFFFFF"/>
    </w:rPr>
  </w:style>
  <w:style w:type="paragraph" w:customStyle="1" w:styleId="afff5">
    <w:name w:val="Другое"/>
    <w:basedOn w:val="a0"/>
    <w:link w:val="afff4"/>
    <w:rsid w:val="002F2E34"/>
    <w:pPr>
      <w:widowControl w:val="0"/>
      <w:shd w:val="clear" w:color="auto" w:fill="FFFFFF"/>
    </w:pPr>
    <w:rPr>
      <w:sz w:val="20"/>
      <w:szCs w:val="20"/>
    </w:rPr>
  </w:style>
  <w:style w:type="character" w:customStyle="1" w:styleId="29">
    <w:name w:val="Основной текст (2)_"/>
    <w:link w:val="2a"/>
    <w:rsid w:val="002F2E34"/>
    <w:rPr>
      <w:shd w:val="clear" w:color="auto" w:fill="FFFFFF"/>
    </w:rPr>
  </w:style>
  <w:style w:type="paragraph" w:customStyle="1" w:styleId="2a">
    <w:name w:val="Основной текст (2)"/>
    <w:basedOn w:val="a0"/>
    <w:link w:val="29"/>
    <w:rsid w:val="002F2E34"/>
    <w:pPr>
      <w:widowControl w:val="0"/>
      <w:shd w:val="clear" w:color="auto" w:fill="FFFFFF"/>
      <w:spacing w:after="190"/>
      <w:jc w:val="center"/>
    </w:pPr>
    <w:rPr>
      <w:sz w:val="20"/>
      <w:szCs w:val="20"/>
    </w:rPr>
  </w:style>
  <w:style w:type="character" w:customStyle="1" w:styleId="62">
    <w:name w:val="Знак Знак6"/>
    <w:semiHidden/>
    <w:rsid w:val="002F2E34"/>
    <w:rPr>
      <w:noProof/>
      <w:lang w:val="ru-RU" w:eastAsia="ru-RU" w:bidi="ar-SA"/>
    </w:rPr>
  </w:style>
  <w:style w:type="paragraph" w:customStyle="1" w:styleId="xl65">
    <w:name w:val="xl65"/>
    <w:basedOn w:val="a0"/>
    <w:rsid w:val="003F33DF"/>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66">
    <w:name w:val="xl66"/>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67">
    <w:name w:val="xl67"/>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8">
    <w:name w:val="xl68"/>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70">
    <w:name w:val="xl70"/>
    <w:basedOn w:val="a0"/>
    <w:rsid w:val="003F33DF"/>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1">
    <w:name w:val="xl71"/>
    <w:basedOn w:val="a0"/>
    <w:rsid w:val="003F33DF"/>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4"/>
      <w:szCs w:val="14"/>
    </w:rPr>
  </w:style>
  <w:style w:type="paragraph" w:customStyle="1" w:styleId="xl72">
    <w:name w:val="xl72"/>
    <w:basedOn w:val="a0"/>
    <w:rsid w:val="003F33D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0"/>
    <w:rsid w:val="003F33D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0"/>
    <w:rsid w:val="003F33DF"/>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3F33DF"/>
    <w:pPr>
      <w:shd w:val="clear" w:color="000000" w:fill="FFFFFF"/>
      <w:spacing w:before="100" w:beforeAutospacing="1" w:after="100" w:afterAutospacing="1"/>
      <w:jc w:val="center"/>
      <w:textAlignment w:val="center"/>
    </w:pPr>
    <w:rPr>
      <w:rFonts w:ascii="Tahoma" w:hAnsi="Tahoma" w:cs="Tahoma"/>
      <w:b/>
      <w:bCs/>
      <w:color w:val="000000"/>
      <w:sz w:val="24"/>
      <w:szCs w:val="24"/>
    </w:rPr>
  </w:style>
  <w:style w:type="table" w:customStyle="1" w:styleId="81">
    <w:name w:val="Сетка таблицы8"/>
    <w:basedOn w:val="a2"/>
    <w:next w:val="a7"/>
    <w:uiPriority w:val="59"/>
    <w:rsid w:val="00B40A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B40A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9C0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uiPriority w:val="59"/>
    <w:rsid w:val="00322F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35F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7"/>
    <w:uiPriority w:val="59"/>
    <w:rsid w:val="00DE5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7"/>
    <w:uiPriority w:val="59"/>
    <w:rsid w:val="00DE5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7"/>
    <w:uiPriority w:val="59"/>
    <w:rsid w:val="001B03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7"/>
    <w:uiPriority w:val="59"/>
    <w:rsid w:val="001B03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7"/>
    <w:uiPriority w:val="59"/>
    <w:rsid w:val="0015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7"/>
    <w:uiPriority w:val="59"/>
    <w:rsid w:val="00227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7"/>
    <w:uiPriority w:val="59"/>
    <w:rsid w:val="00FA1F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2"/>
    <w:next w:val="a7"/>
    <w:uiPriority w:val="59"/>
    <w:rsid w:val="00A45F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Знак Знак19"/>
    <w:basedOn w:val="a0"/>
    <w:rsid w:val="00707EA8"/>
    <w:pPr>
      <w:spacing w:after="160" w:line="240" w:lineRule="exact"/>
    </w:pPr>
    <w:rPr>
      <w:rFonts w:ascii="Verdana" w:hAnsi="Verdana"/>
      <w:sz w:val="20"/>
      <w:szCs w:val="20"/>
      <w:lang w:val="en-US" w:eastAsia="en-US"/>
    </w:rPr>
  </w:style>
  <w:style w:type="paragraph" w:customStyle="1" w:styleId="220">
    <w:name w:val="Основной текст 22"/>
    <w:basedOn w:val="a0"/>
    <w:rsid w:val="00707EA8"/>
    <w:pPr>
      <w:ind w:firstLine="709"/>
      <w:jc w:val="both"/>
    </w:pPr>
    <w:rPr>
      <w:szCs w:val="20"/>
    </w:rPr>
  </w:style>
  <w:style w:type="table" w:customStyle="1" w:styleId="-11">
    <w:name w:val="Веб-таблица 11"/>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Изысканная таблица1"/>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
    <w:name w:val="Обычный2"/>
    <w:rsid w:val="00707EA8"/>
  </w:style>
  <w:style w:type="paragraph" w:customStyle="1" w:styleId="afff6">
    <w:name w:val="Знак"/>
    <w:basedOn w:val="a0"/>
    <w:rsid w:val="00707EA8"/>
    <w:rPr>
      <w:rFonts w:ascii="Verdana" w:hAnsi="Verdana" w:cs="Verdana"/>
      <w:sz w:val="20"/>
      <w:szCs w:val="20"/>
      <w:lang w:val="en-US" w:eastAsia="en-US"/>
    </w:rPr>
  </w:style>
  <w:style w:type="paragraph" w:customStyle="1" w:styleId="2c">
    <w:name w:val="Название2"/>
    <w:basedOn w:val="a0"/>
    <w:rsid w:val="00707EA8"/>
    <w:pPr>
      <w:spacing w:before="100" w:beforeAutospacing="1" w:after="100" w:afterAutospacing="1"/>
    </w:pPr>
    <w:rPr>
      <w:sz w:val="24"/>
      <w:szCs w:val="24"/>
    </w:rPr>
  </w:style>
  <w:style w:type="paragraph" w:customStyle="1" w:styleId="afff7">
    <w:name w:val="Знак Знак Знак"/>
    <w:basedOn w:val="a0"/>
    <w:rsid w:val="00707EA8"/>
    <w:pPr>
      <w:spacing w:after="160" w:line="240" w:lineRule="exact"/>
    </w:pPr>
    <w:rPr>
      <w:rFonts w:ascii="Verdana" w:hAnsi="Verdana"/>
      <w:sz w:val="20"/>
      <w:szCs w:val="20"/>
      <w:lang w:val="en-US" w:eastAsia="en-US"/>
    </w:rPr>
  </w:style>
  <w:style w:type="character" w:customStyle="1" w:styleId="203">
    <w:name w:val="Знак Знак20"/>
    <w:rsid w:val="00707EA8"/>
    <w:rPr>
      <w:b/>
      <w:noProof w:val="0"/>
      <w:lang w:val="ru-RU" w:eastAsia="ru-RU" w:bidi="ar-SA"/>
    </w:rPr>
  </w:style>
  <w:style w:type="character" w:customStyle="1" w:styleId="63">
    <w:name w:val="Знак Знак6"/>
    <w:semiHidden/>
    <w:rsid w:val="00707EA8"/>
    <w:rPr>
      <w:noProof/>
      <w:lang w:val="ru-RU" w:eastAsia="ru-RU" w:bidi="ar-SA"/>
    </w:rPr>
  </w:style>
  <w:style w:type="table" w:customStyle="1" w:styleId="1910">
    <w:name w:val="Сетка таблицы19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d">
    <w:name w:val="Изысканная таблица2"/>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20">
    <w:name w:val="Сетка таблицы19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2"/>
    <w:next w:val="-1"/>
    <w:rsid w:val="00707E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2"/>
    <w:next w:val="-2"/>
    <w:rsid w:val="00707E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2"/>
    <w:next w:val="-3"/>
    <w:rsid w:val="00707E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Изысканная таблица3"/>
    <w:basedOn w:val="a2"/>
    <w:next w:val="af5"/>
    <w:rsid w:val="00707E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3">
    <w:name w:val="Сетка таблицы19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2"/>
    <w:next w:val="a7"/>
    <w:uiPriority w:val="59"/>
    <w:rsid w:val="00707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4">
    <w:name w:val="Знак Знак19"/>
    <w:basedOn w:val="a0"/>
    <w:rsid w:val="00A314CC"/>
    <w:pPr>
      <w:spacing w:after="160" w:line="240" w:lineRule="exact"/>
    </w:pPr>
    <w:rPr>
      <w:rFonts w:ascii="Verdana" w:hAnsi="Verdana"/>
      <w:sz w:val="20"/>
      <w:szCs w:val="20"/>
      <w:lang w:val="en-US" w:eastAsia="en-US"/>
    </w:rPr>
  </w:style>
  <w:style w:type="numbering" w:customStyle="1" w:styleId="43">
    <w:name w:val="Нет списка4"/>
    <w:next w:val="a3"/>
    <w:semiHidden/>
    <w:unhideWhenUsed/>
    <w:rsid w:val="00F6682C"/>
  </w:style>
  <w:style w:type="paragraph" w:customStyle="1" w:styleId="38">
    <w:name w:val="Обычный3"/>
    <w:rsid w:val="00F6682C"/>
  </w:style>
  <w:style w:type="paragraph" w:customStyle="1" w:styleId="afff8">
    <w:name w:val="Знак"/>
    <w:basedOn w:val="a0"/>
    <w:rsid w:val="00F6682C"/>
    <w:rPr>
      <w:rFonts w:ascii="Verdana" w:hAnsi="Verdana" w:cs="Verdana"/>
      <w:sz w:val="20"/>
      <w:szCs w:val="20"/>
      <w:lang w:val="en-US" w:eastAsia="en-US"/>
    </w:rPr>
  </w:style>
  <w:style w:type="paragraph" w:customStyle="1" w:styleId="39">
    <w:name w:val="Название3"/>
    <w:basedOn w:val="a0"/>
    <w:rsid w:val="00F6682C"/>
    <w:pPr>
      <w:spacing w:before="100" w:beforeAutospacing="1" w:after="100" w:afterAutospacing="1"/>
    </w:pPr>
    <w:rPr>
      <w:sz w:val="24"/>
      <w:szCs w:val="24"/>
    </w:rPr>
  </w:style>
  <w:style w:type="paragraph" w:customStyle="1" w:styleId="afff9">
    <w:name w:val="Знак Знак Знак"/>
    <w:basedOn w:val="a0"/>
    <w:rsid w:val="00F6682C"/>
    <w:pPr>
      <w:spacing w:after="160" w:line="240" w:lineRule="exact"/>
    </w:pPr>
    <w:rPr>
      <w:rFonts w:ascii="Verdana" w:hAnsi="Verdana"/>
      <w:sz w:val="20"/>
      <w:szCs w:val="20"/>
      <w:lang w:val="en-US" w:eastAsia="en-US"/>
    </w:rPr>
  </w:style>
  <w:style w:type="paragraph" w:customStyle="1" w:styleId="195">
    <w:name w:val="Знак Знак19"/>
    <w:basedOn w:val="a0"/>
    <w:rsid w:val="00F6682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988">
      <w:bodyDiv w:val="1"/>
      <w:marLeft w:val="0"/>
      <w:marRight w:val="0"/>
      <w:marTop w:val="0"/>
      <w:marBottom w:val="0"/>
      <w:divBdr>
        <w:top w:val="none" w:sz="0" w:space="0" w:color="auto"/>
        <w:left w:val="none" w:sz="0" w:space="0" w:color="auto"/>
        <w:bottom w:val="none" w:sz="0" w:space="0" w:color="auto"/>
        <w:right w:val="none" w:sz="0" w:space="0" w:color="auto"/>
      </w:divBdr>
    </w:div>
    <w:div w:id="209731268">
      <w:bodyDiv w:val="1"/>
      <w:marLeft w:val="0"/>
      <w:marRight w:val="0"/>
      <w:marTop w:val="0"/>
      <w:marBottom w:val="0"/>
      <w:divBdr>
        <w:top w:val="none" w:sz="0" w:space="0" w:color="auto"/>
        <w:left w:val="none" w:sz="0" w:space="0" w:color="auto"/>
        <w:bottom w:val="none" w:sz="0" w:space="0" w:color="auto"/>
        <w:right w:val="none" w:sz="0" w:space="0" w:color="auto"/>
      </w:divBdr>
    </w:div>
    <w:div w:id="280494860">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454954819">
      <w:bodyDiv w:val="1"/>
      <w:marLeft w:val="0"/>
      <w:marRight w:val="0"/>
      <w:marTop w:val="0"/>
      <w:marBottom w:val="0"/>
      <w:divBdr>
        <w:top w:val="none" w:sz="0" w:space="0" w:color="auto"/>
        <w:left w:val="none" w:sz="0" w:space="0" w:color="auto"/>
        <w:bottom w:val="none" w:sz="0" w:space="0" w:color="auto"/>
        <w:right w:val="none" w:sz="0" w:space="0" w:color="auto"/>
      </w:divBdr>
    </w:div>
    <w:div w:id="557909397">
      <w:bodyDiv w:val="1"/>
      <w:marLeft w:val="0"/>
      <w:marRight w:val="0"/>
      <w:marTop w:val="0"/>
      <w:marBottom w:val="0"/>
      <w:divBdr>
        <w:top w:val="none" w:sz="0" w:space="0" w:color="auto"/>
        <w:left w:val="none" w:sz="0" w:space="0" w:color="auto"/>
        <w:bottom w:val="none" w:sz="0" w:space="0" w:color="auto"/>
        <w:right w:val="none" w:sz="0" w:space="0" w:color="auto"/>
      </w:divBdr>
    </w:div>
    <w:div w:id="704674487">
      <w:bodyDiv w:val="1"/>
      <w:marLeft w:val="0"/>
      <w:marRight w:val="0"/>
      <w:marTop w:val="0"/>
      <w:marBottom w:val="0"/>
      <w:divBdr>
        <w:top w:val="none" w:sz="0" w:space="0" w:color="auto"/>
        <w:left w:val="none" w:sz="0" w:space="0" w:color="auto"/>
        <w:bottom w:val="none" w:sz="0" w:space="0" w:color="auto"/>
        <w:right w:val="none" w:sz="0" w:space="0" w:color="auto"/>
      </w:divBdr>
    </w:div>
    <w:div w:id="757023209">
      <w:bodyDiv w:val="1"/>
      <w:marLeft w:val="0"/>
      <w:marRight w:val="0"/>
      <w:marTop w:val="0"/>
      <w:marBottom w:val="0"/>
      <w:divBdr>
        <w:top w:val="none" w:sz="0" w:space="0" w:color="auto"/>
        <w:left w:val="none" w:sz="0" w:space="0" w:color="auto"/>
        <w:bottom w:val="none" w:sz="0" w:space="0" w:color="auto"/>
        <w:right w:val="none" w:sz="0" w:space="0" w:color="auto"/>
      </w:divBdr>
      <w:divsChild>
        <w:div w:id="125705790">
          <w:marLeft w:val="0"/>
          <w:marRight w:val="0"/>
          <w:marTop w:val="0"/>
          <w:marBottom w:val="0"/>
          <w:divBdr>
            <w:top w:val="none" w:sz="0" w:space="0" w:color="auto"/>
            <w:left w:val="none" w:sz="0" w:space="0" w:color="auto"/>
            <w:bottom w:val="none" w:sz="0" w:space="0" w:color="auto"/>
            <w:right w:val="none" w:sz="0" w:space="0" w:color="auto"/>
          </w:divBdr>
        </w:div>
        <w:div w:id="169487614">
          <w:marLeft w:val="0"/>
          <w:marRight w:val="0"/>
          <w:marTop w:val="0"/>
          <w:marBottom w:val="0"/>
          <w:divBdr>
            <w:top w:val="none" w:sz="0" w:space="0" w:color="auto"/>
            <w:left w:val="none" w:sz="0" w:space="0" w:color="auto"/>
            <w:bottom w:val="none" w:sz="0" w:space="0" w:color="auto"/>
            <w:right w:val="none" w:sz="0" w:space="0" w:color="auto"/>
          </w:divBdr>
        </w:div>
        <w:div w:id="295725018">
          <w:marLeft w:val="0"/>
          <w:marRight w:val="0"/>
          <w:marTop w:val="0"/>
          <w:marBottom w:val="0"/>
          <w:divBdr>
            <w:top w:val="none" w:sz="0" w:space="0" w:color="auto"/>
            <w:left w:val="none" w:sz="0" w:space="0" w:color="auto"/>
            <w:bottom w:val="none" w:sz="0" w:space="0" w:color="auto"/>
            <w:right w:val="none" w:sz="0" w:space="0" w:color="auto"/>
          </w:divBdr>
        </w:div>
        <w:div w:id="386075045">
          <w:marLeft w:val="0"/>
          <w:marRight w:val="0"/>
          <w:marTop w:val="0"/>
          <w:marBottom w:val="0"/>
          <w:divBdr>
            <w:top w:val="none" w:sz="0" w:space="0" w:color="auto"/>
            <w:left w:val="none" w:sz="0" w:space="0" w:color="auto"/>
            <w:bottom w:val="none" w:sz="0" w:space="0" w:color="auto"/>
            <w:right w:val="none" w:sz="0" w:space="0" w:color="auto"/>
          </w:divBdr>
        </w:div>
        <w:div w:id="475952490">
          <w:marLeft w:val="0"/>
          <w:marRight w:val="0"/>
          <w:marTop w:val="0"/>
          <w:marBottom w:val="0"/>
          <w:divBdr>
            <w:top w:val="none" w:sz="0" w:space="0" w:color="auto"/>
            <w:left w:val="none" w:sz="0" w:space="0" w:color="auto"/>
            <w:bottom w:val="none" w:sz="0" w:space="0" w:color="auto"/>
            <w:right w:val="none" w:sz="0" w:space="0" w:color="auto"/>
          </w:divBdr>
        </w:div>
        <w:div w:id="864489266">
          <w:marLeft w:val="0"/>
          <w:marRight w:val="0"/>
          <w:marTop w:val="0"/>
          <w:marBottom w:val="0"/>
          <w:divBdr>
            <w:top w:val="none" w:sz="0" w:space="0" w:color="auto"/>
            <w:left w:val="none" w:sz="0" w:space="0" w:color="auto"/>
            <w:bottom w:val="none" w:sz="0" w:space="0" w:color="auto"/>
            <w:right w:val="none" w:sz="0" w:space="0" w:color="auto"/>
          </w:divBdr>
        </w:div>
        <w:div w:id="1160124652">
          <w:marLeft w:val="0"/>
          <w:marRight w:val="0"/>
          <w:marTop w:val="0"/>
          <w:marBottom w:val="0"/>
          <w:divBdr>
            <w:top w:val="none" w:sz="0" w:space="0" w:color="auto"/>
            <w:left w:val="none" w:sz="0" w:space="0" w:color="auto"/>
            <w:bottom w:val="none" w:sz="0" w:space="0" w:color="auto"/>
            <w:right w:val="none" w:sz="0" w:space="0" w:color="auto"/>
          </w:divBdr>
        </w:div>
        <w:div w:id="1228225015">
          <w:marLeft w:val="0"/>
          <w:marRight w:val="0"/>
          <w:marTop w:val="0"/>
          <w:marBottom w:val="0"/>
          <w:divBdr>
            <w:top w:val="none" w:sz="0" w:space="0" w:color="auto"/>
            <w:left w:val="none" w:sz="0" w:space="0" w:color="auto"/>
            <w:bottom w:val="none" w:sz="0" w:space="0" w:color="auto"/>
            <w:right w:val="none" w:sz="0" w:space="0" w:color="auto"/>
          </w:divBdr>
        </w:div>
        <w:div w:id="1343319225">
          <w:marLeft w:val="0"/>
          <w:marRight w:val="0"/>
          <w:marTop w:val="0"/>
          <w:marBottom w:val="0"/>
          <w:divBdr>
            <w:top w:val="none" w:sz="0" w:space="0" w:color="auto"/>
            <w:left w:val="none" w:sz="0" w:space="0" w:color="auto"/>
            <w:bottom w:val="none" w:sz="0" w:space="0" w:color="auto"/>
            <w:right w:val="none" w:sz="0" w:space="0" w:color="auto"/>
          </w:divBdr>
        </w:div>
        <w:div w:id="1444107164">
          <w:marLeft w:val="0"/>
          <w:marRight w:val="0"/>
          <w:marTop w:val="0"/>
          <w:marBottom w:val="0"/>
          <w:divBdr>
            <w:top w:val="none" w:sz="0" w:space="0" w:color="auto"/>
            <w:left w:val="none" w:sz="0" w:space="0" w:color="auto"/>
            <w:bottom w:val="none" w:sz="0" w:space="0" w:color="auto"/>
            <w:right w:val="none" w:sz="0" w:space="0" w:color="auto"/>
          </w:divBdr>
        </w:div>
      </w:divsChild>
    </w:div>
    <w:div w:id="787822221">
      <w:bodyDiv w:val="1"/>
      <w:marLeft w:val="0"/>
      <w:marRight w:val="0"/>
      <w:marTop w:val="0"/>
      <w:marBottom w:val="0"/>
      <w:divBdr>
        <w:top w:val="none" w:sz="0" w:space="0" w:color="auto"/>
        <w:left w:val="none" w:sz="0" w:space="0" w:color="auto"/>
        <w:bottom w:val="none" w:sz="0" w:space="0" w:color="auto"/>
        <w:right w:val="none" w:sz="0" w:space="0" w:color="auto"/>
      </w:divBdr>
    </w:div>
    <w:div w:id="799147055">
      <w:bodyDiv w:val="1"/>
      <w:marLeft w:val="0"/>
      <w:marRight w:val="0"/>
      <w:marTop w:val="0"/>
      <w:marBottom w:val="0"/>
      <w:divBdr>
        <w:top w:val="none" w:sz="0" w:space="0" w:color="auto"/>
        <w:left w:val="none" w:sz="0" w:space="0" w:color="auto"/>
        <w:bottom w:val="none" w:sz="0" w:space="0" w:color="auto"/>
        <w:right w:val="none" w:sz="0" w:space="0" w:color="auto"/>
      </w:divBdr>
    </w:div>
    <w:div w:id="890313834">
      <w:bodyDiv w:val="1"/>
      <w:marLeft w:val="0"/>
      <w:marRight w:val="0"/>
      <w:marTop w:val="0"/>
      <w:marBottom w:val="0"/>
      <w:divBdr>
        <w:top w:val="none" w:sz="0" w:space="0" w:color="auto"/>
        <w:left w:val="none" w:sz="0" w:space="0" w:color="auto"/>
        <w:bottom w:val="none" w:sz="0" w:space="0" w:color="auto"/>
        <w:right w:val="none" w:sz="0" w:space="0" w:color="auto"/>
      </w:divBdr>
    </w:div>
    <w:div w:id="945887840">
      <w:bodyDiv w:val="1"/>
      <w:marLeft w:val="0"/>
      <w:marRight w:val="0"/>
      <w:marTop w:val="0"/>
      <w:marBottom w:val="0"/>
      <w:divBdr>
        <w:top w:val="none" w:sz="0" w:space="0" w:color="auto"/>
        <w:left w:val="none" w:sz="0" w:space="0" w:color="auto"/>
        <w:bottom w:val="none" w:sz="0" w:space="0" w:color="auto"/>
        <w:right w:val="none" w:sz="0" w:space="0" w:color="auto"/>
      </w:divBdr>
    </w:div>
    <w:div w:id="950749713">
      <w:bodyDiv w:val="1"/>
      <w:marLeft w:val="0"/>
      <w:marRight w:val="0"/>
      <w:marTop w:val="0"/>
      <w:marBottom w:val="0"/>
      <w:divBdr>
        <w:top w:val="none" w:sz="0" w:space="0" w:color="auto"/>
        <w:left w:val="none" w:sz="0" w:space="0" w:color="auto"/>
        <w:bottom w:val="none" w:sz="0" w:space="0" w:color="auto"/>
        <w:right w:val="none" w:sz="0" w:space="0" w:color="auto"/>
      </w:divBdr>
    </w:div>
    <w:div w:id="978656595">
      <w:bodyDiv w:val="1"/>
      <w:marLeft w:val="0"/>
      <w:marRight w:val="0"/>
      <w:marTop w:val="0"/>
      <w:marBottom w:val="0"/>
      <w:divBdr>
        <w:top w:val="none" w:sz="0" w:space="0" w:color="auto"/>
        <w:left w:val="none" w:sz="0" w:space="0" w:color="auto"/>
        <w:bottom w:val="none" w:sz="0" w:space="0" w:color="auto"/>
        <w:right w:val="none" w:sz="0" w:space="0" w:color="auto"/>
      </w:divBdr>
    </w:div>
    <w:div w:id="1075471767">
      <w:bodyDiv w:val="1"/>
      <w:marLeft w:val="0"/>
      <w:marRight w:val="0"/>
      <w:marTop w:val="0"/>
      <w:marBottom w:val="0"/>
      <w:divBdr>
        <w:top w:val="none" w:sz="0" w:space="0" w:color="auto"/>
        <w:left w:val="none" w:sz="0" w:space="0" w:color="auto"/>
        <w:bottom w:val="none" w:sz="0" w:space="0" w:color="auto"/>
        <w:right w:val="none" w:sz="0" w:space="0" w:color="auto"/>
      </w:divBdr>
    </w:div>
    <w:div w:id="1113016428">
      <w:bodyDiv w:val="1"/>
      <w:marLeft w:val="0"/>
      <w:marRight w:val="0"/>
      <w:marTop w:val="0"/>
      <w:marBottom w:val="0"/>
      <w:divBdr>
        <w:top w:val="none" w:sz="0" w:space="0" w:color="auto"/>
        <w:left w:val="none" w:sz="0" w:space="0" w:color="auto"/>
        <w:bottom w:val="none" w:sz="0" w:space="0" w:color="auto"/>
        <w:right w:val="none" w:sz="0" w:space="0" w:color="auto"/>
      </w:divBdr>
      <w:divsChild>
        <w:div w:id="1518806214">
          <w:marLeft w:val="0"/>
          <w:marRight w:val="0"/>
          <w:marTop w:val="0"/>
          <w:marBottom w:val="0"/>
          <w:divBdr>
            <w:top w:val="none" w:sz="0" w:space="0" w:color="auto"/>
            <w:left w:val="none" w:sz="0" w:space="0" w:color="auto"/>
            <w:bottom w:val="none" w:sz="0" w:space="0" w:color="auto"/>
            <w:right w:val="none" w:sz="0" w:space="0" w:color="auto"/>
          </w:divBdr>
          <w:divsChild>
            <w:div w:id="40785449">
              <w:marLeft w:val="0"/>
              <w:marRight w:val="0"/>
              <w:marTop w:val="0"/>
              <w:marBottom w:val="0"/>
              <w:divBdr>
                <w:top w:val="none" w:sz="0" w:space="0" w:color="auto"/>
                <w:left w:val="none" w:sz="0" w:space="0" w:color="auto"/>
                <w:bottom w:val="none" w:sz="0" w:space="0" w:color="auto"/>
                <w:right w:val="none" w:sz="0" w:space="0" w:color="auto"/>
              </w:divBdr>
            </w:div>
            <w:div w:id="141430350">
              <w:marLeft w:val="0"/>
              <w:marRight w:val="0"/>
              <w:marTop w:val="0"/>
              <w:marBottom w:val="0"/>
              <w:divBdr>
                <w:top w:val="none" w:sz="0" w:space="0" w:color="auto"/>
                <w:left w:val="none" w:sz="0" w:space="0" w:color="auto"/>
                <w:bottom w:val="none" w:sz="0" w:space="0" w:color="auto"/>
                <w:right w:val="none" w:sz="0" w:space="0" w:color="auto"/>
              </w:divBdr>
            </w:div>
            <w:div w:id="181091140">
              <w:marLeft w:val="0"/>
              <w:marRight w:val="0"/>
              <w:marTop w:val="0"/>
              <w:marBottom w:val="0"/>
              <w:divBdr>
                <w:top w:val="none" w:sz="0" w:space="0" w:color="auto"/>
                <w:left w:val="none" w:sz="0" w:space="0" w:color="auto"/>
                <w:bottom w:val="none" w:sz="0" w:space="0" w:color="auto"/>
                <w:right w:val="none" w:sz="0" w:space="0" w:color="auto"/>
              </w:divBdr>
            </w:div>
            <w:div w:id="248584886">
              <w:marLeft w:val="0"/>
              <w:marRight w:val="0"/>
              <w:marTop w:val="0"/>
              <w:marBottom w:val="0"/>
              <w:divBdr>
                <w:top w:val="none" w:sz="0" w:space="0" w:color="auto"/>
                <w:left w:val="none" w:sz="0" w:space="0" w:color="auto"/>
                <w:bottom w:val="none" w:sz="0" w:space="0" w:color="auto"/>
                <w:right w:val="none" w:sz="0" w:space="0" w:color="auto"/>
              </w:divBdr>
            </w:div>
            <w:div w:id="319577721">
              <w:marLeft w:val="0"/>
              <w:marRight w:val="0"/>
              <w:marTop w:val="0"/>
              <w:marBottom w:val="0"/>
              <w:divBdr>
                <w:top w:val="none" w:sz="0" w:space="0" w:color="auto"/>
                <w:left w:val="none" w:sz="0" w:space="0" w:color="auto"/>
                <w:bottom w:val="none" w:sz="0" w:space="0" w:color="auto"/>
                <w:right w:val="none" w:sz="0" w:space="0" w:color="auto"/>
              </w:divBdr>
            </w:div>
            <w:div w:id="370227705">
              <w:marLeft w:val="0"/>
              <w:marRight w:val="0"/>
              <w:marTop w:val="0"/>
              <w:marBottom w:val="0"/>
              <w:divBdr>
                <w:top w:val="none" w:sz="0" w:space="0" w:color="auto"/>
                <w:left w:val="none" w:sz="0" w:space="0" w:color="auto"/>
                <w:bottom w:val="none" w:sz="0" w:space="0" w:color="auto"/>
                <w:right w:val="none" w:sz="0" w:space="0" w:color="auto"/>
              </w:divBdr>
            </w:div>
            <w:div w:id="383408336">
              <w:marLeft w:val="0"/>
              <w:marRight w:val="0"/>
              <w:marTop w:val="0"/>
              <w:marBottom w:val="0"/>
              <w:divBdr>
                <w:top w:val="none" w:sz="0" w:space="0" w:color="auto"/>
                <w:left w:val="none" w:sz="0" w:space="0" w:color="auto"/>
                <w:bottom w:val="none" w:sz="0" w:space="0" w:color="auto"/>
                <w:right w:val="none" w:sz="0" w:space="0" w:color="auto"/>
              </w:divBdr>
            </w:div>
            <w:div w:id="489565856">
              <w:marLeft w:val="0"/>
              <w:marRight w:val="0"/>
              <w:marTop w:val="0"/>
              <w:marBottom w:val="0"/>
              <w:divBdr>
                <w:top w:val="none" w:sz="0" w:space="0" w:color="auto"/>
                <w:left w:val="none" w:sz="0" w:space="0" w:color="auto"/>
                <w:bottom w:val="none" w:sz="0" w:space="0" w:color="auto"/>
                <w:right w:val="none" w:sz="0" w:space="0" w:color="auto"/>
              </w:divBdr>
            </w:div>
            <w:div w:id="563876333">
              <w:marLeft w:val="0"/>
              <w:marRight w:val="0"/>
              <w:marTop w:val="0"/>
              <w:marBottom w:val="0"/>
              <w:divBdr>
                <w:top w:val="none" w:sz="0" w:space="0" w:color="auto"/>
                <w:left w:val="none" w:sz="0" w:space="0" w:color="auto"/>
                <w:bottom w:val="none" w:sz="0" w:space="0" w:color="auto"/>
                <w:right w:val="none" w:sz="0" w:space="0" w:color="auto"/>
              </w:divBdr>
            </w:div>
            <w:div w:id="595865237">
              <w:marLeft w:val="0"/>
              <w:marRight w:val="0"/>
              <w:marTop w:val="0"/>
              <w:marBottom w:val="0"/>
              <w:divBdr>
                <w:top w:val="none" w:sz="0" w:space="0" w:color="auto"/>
                <w:left w:val="none" w:sz="0" w:space="0" w:color="auto"/>
                <w:bottom w:val="none" w:sz="0" w:space="0" w:color="auto"/>
                <w:right w:val="none" w:sz="0" w:space="0" w:color="auto"/>
              </w:divBdr>
            </w:div>
            <w:div w:id="607741839">
              <w:marLeft w:val="0"/>
              <w:marRight w:val="0"/>
              <w:marTop w:val="0"/>
              <w:marBottom w:val="0"/>
              <w:divBdr>
                <w:top w:val="none" w:sz="0" w:space="0" w:color="auto"/>
                <w:left w:val="none" w:sz="0" w:space="0" w:color="auto"/>
                <w:bottom w:val="none" w:sz="0" w:space="0" w:color="auto"/>
                <w:right w:val="none" w:sz="0" w:space="0" w:color="auto"/>
              </w:divBdr>
            </w:div>
            <w:div w:id="720789871">
              <w:marLeft w:val="0"/>
              <w:marRight w:val="0"/>
              <w:marTop w:val="0"/>
              <w:marBottom w:val="0"/>
              <w:divBdr>
                <w:top w:val="none" w:sz="0" w:space="0" w:color="auto"/>
                <w:left w:val="none" w:sz="0" w:space="0" w:color="auto"/>
                <w:bottom w:val="none" w:sz="0" w:space="0" w:color="auto"/>
                <w:right w:val="none" w:sz="0" w:space="0" w:color="auto"/>
              </w:divBdr>
            </w:div>
            <w:div w:id="771437913">
              <w:marLeft w:val="0"/>
              <w:marRight w:val="0"/>
              <w:marTop w:val="0"/>
              <w:marBottom w:val="0"/>
              <w:divBdr>
                <w:top w:val="none" w:sz="0" w:space="0" w:color="auto"/>
                <w:left w:val="none" w:sz="0" w:space="0" w:color="auto"/>
                <w:bottom w:val="none" w:sz="0" w:space="0" w:color="auto"/>
                <w:right w:val="none" w:sz="0" w:space="0" w:color="auto"/>
              </w:divBdr>
            </w:div>
            <w:div w:id="805466936">
              <w:marLeft w:val="0"/>
              <w:marRight w:val="0"/>
              <w:marTop w:val="0"/>
              <w:marBottom w:val="0"/>
              <w:divBdr>
                <w:top w:val="none" w:sz="0" w:space="0" w:color="auto"/>
                <w:left w:val="none" w:sz="0" w:space="0" w:color="auto"/>
                <w:bottom w:val="none" w:sz="0" w:space="0" w:color="auto"/>
                <w:right w:val="none" w:sz="0" w:space="0" w:color="auto"/>
              </w:divBdr>
            </w:div>
            <w:div w:id="818839196">
              <w:marLeft w:val="0"/>
              <w:marRight w:val="0"/>
              <w:marTop w:val="0"/>
              <w:marBottom w:val="0"/>
              <w:divBdr>
                <w:top w:val="none" w:sz="0" w:space="0" w:color="auto"/>
                <w:left w:val="none" w:sz="0" w:space="0" w:color="auto"/>
                <w:bottom w:val="none" w:sz="0" w:space="0" w:color="auto"/>
                <w:right w:val="none" w:sz="0" w:space="0" w:color="auto"/>
              </w:divBdr>
            </w:div>
            <w:div w:id="819687804">
              <w:marLeft w:val="0"/>
              <w:marRight w:val="0"/>
              <w:marTop w:val="0"/>
              <w:marBottom w:val="0"/>
              <w:divBdr>
                <w:top w:val="none" w:sz="0" w:space="0" w:color="auto"/>
                <w:left w:val="none" w:sz="0" w:space="0" w:color="auto"/>
                <w:bottom w:val="none" w:sz="0" w:space="0" w:color="auto"/>
                <w:right w:val="none" w:sz="0" w:space="0" w:color="auto"/>
              </w:divBdr>
            </w:div>
            <w:div w:id="848061084">
              <w:marLeft w:val="0"/>
              <w:marRight w:val="0"/>
              <w:marTop w:val="0"/>
              <w:marBottom w:val="0"/>
              <w:divBdr>
                <w:top w:val="none" w:sz="0" w:space="0" w:color="auto"/>
                <w:left w:val="none" w:sz="0" w:space="0" w:color="auto"/>
                <w:bottom w:val="none" w:sz="0" w:space="0" w:color="auto"/>
                <w:right w:val="none" w:sz="0" w:space="0" w:color="auto"/>
              </w:divBdr>
            </w:div>
            <w:div w:id="861624465">
              <w:marLeft w:val="0"/>
              <w:marRight w:val="0"/>
              <w:marTop w:val="0"/>
              <w:marBottom w:val="0"/>
              <w:divBdr>
                <w:top w:val="none" w:sz="0" w:space="0" w:color="auto"/>
                <w:left w:val="none" w:sz="0" w:space="0" w:color="auto"/>
                <w:bottom w:val="none" w:sz="0" w:space="0" w:color="auto"/>
                <w:right w:val="none" w:sz="0" w:space="0" w:color="auto"/>
              </w:divBdr>
            </w:div>
            <w:div w:id="923344413">
              <w:marLeft w:val="0"/>
              <w:marRight w:val="0"/>
              <w:marTop w:val="0"/>
              <w:marBottom w:val="0"/>
              <w:divBdr>
                <w:top w:val="none" w:sz="0" w:space="0" w:color="auto"/>
                <w:left w:val="none" w:sz="0" w:space="0" w:color="auto"/>
                <w:bottom w:val="none" w:sz="0" w:space="0" w:color="auto"/>
                <w:right w:val="none" w:sz="0" w:space="0" w:color="auto"/>
              </w:divBdr>
            </w:div>
            <w:div w:id="929392471">
              <w:marLeft w:val="0"/>
              <w:marRight w:val="0"/>
              <w:marTop w:val="0"/>
              <w:marBottom w:val="0"/>
              <w:divBdr>
                <w:top w:val="none" w:sz="0" w:space="0" w:color="auto"/>
                <w:left w:val="none" w:sz="0" w:space="0" w:color="auto"/>
                <w:bottom w:val="none" w:sz="0" w:space="0" w:color="auto"/>
                <w:right w:val="none" w:sz="0" w:space="0" w:color="auto"/>
              </w:divBdr>
            </w:div>
            <w:div w:id="946035330">
              <w:marLeft w:val="0"/>
              <w:marRight w:val="0"/>
              <w:marTop w:val="0"/>
              <w:marBottom w:val="0"/>
              <w:divBdr>
                <w:top w:val="none" w:sz="0" w:space="0" w:color="auto"/>
                <w:left w:val="none" w:sz="0" w:space="0" w:color="auto"/>
                <w:bottom w:val="none" w:sz="0" w:space="0" w:color="auto"/>
                <w:right w:val="none" w:sz="0" w:space="0" w:color="auto"/>
              </w:divBdr>
            </w:div>
            <w:div w:id="970402975">
              <w:marLeft w:val="0"/>
              <w:marRight w:val="0"/>
              <w:marTop w:val="0"/>
              <w:marBottom w:val="0"/>
              <w:divBdr>
                <w:top w:val="none" w:sz="0" w:space="0" w:color="auto"/>
                <w:left w:val="none" w:sz="0" w:space="0" w:color="auto"/>
                <w:bottom w:val="none" w:sz="0" w:space="0" w:color="auto"/>
                <w:right w:val="none" w:sz="0" w:space="0" w:color="auto"/>
              </w:divBdr>
            </w:div>
            <w:div w:id="1071272270">
              <w:marLeft w:val="0"/>
              <w:marRight w:val="0"/>
              <w:marTop w:val="0"/>
              <w:marBottom w:val="0"/>
              <w:divBdr>
                <w:top w:val="none" w:sz="0" w:space="0" w:color="auto"/>
                <w:left w:val="none" w:sz="0" w:space="0" w:color="auto"/>
                <w:bottom w:val="none" w:sz="0" w:space="0" w:color="auto"/>
                <w:right w:val="none" w:sz="0" w:space="0" w:color="auto"/>
              </w:divBdr>
            </w:div>
            <w:div w:id="1193955943">
              <w:marLeft w:val="0"/>
              <w:marRight w:val="0"/>
              <w:marTop w:val="0"/>
              <w:marBottom w:val="0"/>
              <w:divBdr>
                <w:top w:val="none" w:sz="0" w:space="0" w:color="auto"/>
                <w:left w:val="none" w:sz="0" w:space="0" w:color="auto"/>
                <w:bottom w:val="none" w:sz="0" w:space="0" w:color="auto"/>
                <w:right w:val="none" w:sz="0" w:space="0" w:color="auto"/>
              </w:divBdr>
            </w:div>
            <w:div w:id="1216624511">
              <w:marLeft w:val="0"/>
              <w:marRight w:val="0"/>
              <w:marTop w:val="0"/>
              <w:marBottom w:val="0"/>
              <w:divBdr>
                <w:top w:val="none" w:sz="0" w:space="0" w:color="auto"/>
                <w:left w:val="none" w:sz="0" w:space="0" w:color="auto"/>
                <w:bottom w:val="none" w:sz="0" w:space="0" w:color="auto"/>
                <w:right w:val="none" w:sz="0" w:space="0" w:color="auto"/>
              </w:divBdr>
            </w:div>
            <w:div w:id="1217204113">
              <w:marLeft w:val="0"/>
              <w:marRight w:val="0"/>
              <w:marTop w:val="0"/>
              <w:marBottom w:val="0"/>
              <w:divBdr>
                <w:top w:val="none" w:sz="0" w:space="0" w:color="auto"/>
                <w:left w:val="none" w:sz="0" w:space="0" w:color="auto"/>
                <w:bottom w:val="none" w:sz="0" w:space="0" w:color="auto"/>
                <w:right w:val="none" w:sz="0" w:space="0" w:color="auto"/>
              </w:divBdr>
            </w:div>
            <w:div w:id="1232739343">
              <w:marLeft w:val="0"/>
              <w:marRight w:val="0"/>
              <w:marTop w:val="0"/>
              <w:marBottom w:val="0"/>
              <w:divBdr>
                <w:top w:val="none" w:sz="0" w:space="0" w:color="auto"/>
                <w:left w:val="none" w:sz="0" w:space="0" w:color="auto"/>
                <w:bottom w:val="none" w:sz="0" w:space="0" w:color="auto"/>
                <w:right w:val="none" w:sz="0" w:space="0" w:color="auto"/>
              </w:divBdr>
            </w:div>
            <w:div w:id="1372800271">
              <w:marLeft w:val="0"/>
              <w:marRight w:val="0"/>
              <w:marTop w:val="0"/>
              <w:marBottom w:val="0"/>
              <w:divBdr>
                <w:top w:val="none" w:sz="0" w:space="0" w:color="auto"/>
                <w:left w:val="none" w:sz="0" w:space="0" w:color="auto"/>
                <w:bottom w:val="none" w:sz="0" w:space="0" w:color="auto"/>
                <w:right w:val="none" w:sz="0" w:space="0" w:color="auto"/>
              </w:divBdr>
            </w:div>
            <w:div w:id="1407460868">
              <w:marLeft w:val="0"/>
              <w:marRight w:val="0"/>
              <w:marTop w:val="0"/>
              <w:marBottom w:val="0"/>
              <w:divBdr>
                <w:top w:val="none" w:sz="0" w:space="0" w:color="auto"/>
                <w:left w:val="none" w:sz="0" w:space="0" w:color="auto"/>
                <w:bottom w:val="none" w:sz="0" w:space="0" w:color="auto"/>
                <w:right w:val="none" w:sz="0" w:space="0" w:color="auto"/>
              </w:divBdr>
            </w:div>
            <w:div w:id="1429085680">
              <w:marLeft w:val="0"/>
              <w:marRight w:val="0"/>
              <w:marTop w:val="0"/>
              <w:marBottom w:val="0"/>
              <w:divBdr>
                <w:top w:val="none" w:sz="0" w:space="0" w:color="auto"/>
                <w:left w:val="none" w:sz="0" w:space="0" w:color="auto"/>
                <w:bottom w:val="none" w:sz="0" w:space="0" w:color="auto"/>
                <w:right w:val="none" w:sz="0" w:space="0" w:color="auto"/>
              </w:divBdr>
            </w:div>
            <w:div w:id="1461609654">
              <w:marLeft w:val="0"/>
              <w:marRight w:val="0"/>
              <w:marTop w:val="0"/>
              <w:marBottom w:val="0"/>
              <w:divBdr>
                <w:top w:val="none" w:sz="0" w:space="0" w:color="auto"/>
                <w:left w:val="none" w:sz="0" w:space="0" w:color="auto"/>
                <w:bottom w:val="none" w:sz="0" w:space="0" w:color="auto"/>
                <w:right w:val="none" w:sz="0" w:space="0" w:color="auto"/>
              </w:divBdr>
            </w:div>
            <w:div w:id="1487428643">
              <w:marLeft w:val="0"/>
              <w:marRight w:val="0"/>
              <w:marTop w:val="0"/>
              <w:marBottom w:val="0"/>
              <w:divBdr>
                <w:top w:val="none" w:sz="0" w:space="0" w:color="auto"/>
                <w:left w:val="none" w:sz="0" w:space="0" w:color="auto"/>
                <w:bottom w:val="none" w:sz="0" w:space="0" w:color="auto"/>
                <w:right w:val="none" w:sz="0" w:space="0" w:color="auto"/>
              </w:divBdr>
            </w:div>
            <w:div w:id="1651136511">
              <w:marLeft w:val="0"/>
              <w:marRight w:val="0"/>
              <w:marTop w:val="0"/>
              <w:marBottom w:val="0"/>
              <w:divBdr>
                <w:top w:val="none" w:sz="0" w:space="0" w:color="auto"/>
                <w:left w:val="none" w:sz="0" w:space="0" w:color="auto"/>
                <w:bottom w:val="none" w:sz="0" w:space="0" w:color="auto"/>
                <w:right w:val="none" w:sz="0" w:space="0" w:color="auto"/>
              </w:divBdr>
            </w:div>
            <w:div w:id="1722435087">
              <w:marLeft w:val="0"/>
              <w:marRight w:val="0"/>
              <w:marTop w:val="0"/>
              <w:marBottom w:val="0"/>
              <w:divBdr>
                <w:top w:val="none" w:sz="0" w:space="0" w:color="auto"/>
                <w:left w:val="none" w:sz="0" w:space="0" w:color="auto"/>
                <w:bottom w:val="none" w:sz="0" w:space="0" w:color="auto"/>
                <w:right w:val="none" w:sz="0" w:space="0" w:color="auto"/>
              </w:divBdr>
            </w:div>
            <w:div w:id="1752313164">
              <w:marLeft w:val="0"/>
              <w:marRight w:val="0"/>
              <w:marTop w:val="0"/>
              <w:marBottom w:val="0"/>
              <w:divBdr>
                <w:top w:val="none" w:sz="0" w:space="0" w:color="auto"/>
                <w:left w:val="none" w:sz="0" w:space="0" w:color="auto"/>
                <w:bottom w:val="none" w:sz="0" w:space="0" w:color="auto"/>
                <w:right w:val="none" w:sz="0" w:space="0" w:color="auto"/>
              </w:divBdr>
            </w:div>
            <w:div w:id="1767925653">
              <w:marLeft w:val="0"/>
              <w:marRight w:val="0"/>
              <w:marTop w:val="0"/>
              <w:marBottom w:val="0"/>
              <w:divBdr>
                <w:top w:val="none" w:sz="0" w:space="0" w:color="auto"/>
                <w:left w:val="none" w:sz="0" w:space="0" w:color="auto"/>
                <w:bottom w:val="none" w:sz="0" w:space="0" w:color="auto"/>
                <w:right w:val="none" w:sz="0" w:space="0" w:color="auto"/>
              </w:divBdr>
            </w:div>
            <w:div w:id="1775201318">
              <w:marLeft w:val="0"/>
              <w:marRight w:val="0"/>
              <w:marTop w:val="0"/>
              <w:marBottom w:val="0"/>
              <w:divBdr>
                <w:top w:val="none" w:sz="0" w:space="0" w:color="auto"/>
                <w:left w:val="none" w:sz="0" w:space="0" w:color="auto"/>
                <w:bottom w:val="none" w:sz="0" w:space="0" w:color="auto"/>
                <w:right w:val="none" w:sz="0" w:space="0" w:color="auto"/>
              </w:divBdr>
            </w:div>
            <w:div w:id="1793866491">
              <w:marLeft w:val="0"/>
              <w:marRight w:val="0"/>
              <w:marTop w:val="0"/>
              <w:marBottom w:val="0"/>
              <w:divBdr>
                <w:top w:val="none" w:sz="0" w:space="0" w:color="auto"/>
                <w:left w:val="none" w:sz="0" w:space="0" w:color="auto"/>
                <w:bottom w:val="none" w:sz="0" w:space="0" w:color="auto"/>
                <w:right w:val="none" w:sz="0" w:space="0" w:color="auto"/>
              </w:divBdr>
            </w:div>
            <w:div w:id="1795443242">
              <w:marLeft w:val="0"/>
              <w:marRight w:val="0"/>
              <w:marTop w:val="0"/>
              <w:marBottom w:val="0"/>
              <w:divBdr>
                <w:top w:val="none" w:sz="0" w:space="0" w:color="auto"/>
                <w:left w:val="none" w:sz="0" w:space="0" w:color="auto"/>
                <w:bottom w:val="none" w:sz="0" w:space="0" w:color="auto"/>
                <w:right w:val="none" w:sz="0" w:space="0" w:color="auto"/>
              </w:divBdr>
            </w:div>
            <w:div w:id="19027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286">
      <w:bodyDiv w:val="1"/>
      <w:marLeft w:val="0"/>
      <w:marRight w:val="0"/>
      <w:marTop w:val="0"/>
      <w:marBottom w:val="0"/>
      <w:divBdr>
        <w:top w:val="none" w:sz="0" w:space="0" w:color="auto"/>
        <w:left w:val="none" w:sz="0" w:space="0" w:color="auto"/>
        <w:bottom w:val="none" w:sz="0" w:space="0" w:color="auto"/>
        <w:right w:val="none" w:sz="0" w:space="0" w:color="auto"/>
      </w:divBdr>
    </w:div>
    <w:div w:id="1205603517">
      <w:bodyDiv w:val="1"/>
      <w:marLeft w:val="0"/>
      <w:marRight w:val="0"/>
      <w:marTop w:val="0"/>
      <w:marBottom w:val="0"/>
      <w:divBdr>
        <w:top w:val="none" w:sz="0" w:space="0" w:color="auto"/>
        <w:left w:val="none" w:sz="0" w:space="0" w:color="auto"/>
        <w:bottom w:val="none" w:sz="0" w:space="0" w:color="auto"/>
        <w:right w:val="none" w:sz="0" w:space="0" w:color="auto"/>
      </w:divBdr>
    </w:div>
    <w:div w:id="1241017121">
      <w:bodyDiv w:val="1"/>
      <w:marLeft w:val="0"/>
      <w:marRight w:val="0"/>
      <w:marTop w:val="0"/>
      <w:marBottom w:val="0"/>
      <w:divBdr>
        <w:top w:val="none" w:sz="0" w:space="0" w:color="auto"/>
        <w:left w:val="none" w:sz="0" w:space="0" w:color="auto"/>
        <w:bottom w:val="none" w:sz="0" w:space="0" w:color="auto"/>
        <w:right w:val="none" w:sz="0" w:space="0" w:color="auto"/>
      </w:divBdr>
    </w:div>
    <w:div w:id="1256670213">
      <w:bodyDiv w:val="1"/>
      <w:marLeft w:val="0"/>
      <w:marRight w:val="0"/>
      <w:marTop w:val="0"/>
      <w:marBottom w:val="0"/>
      <w:divBdr>
        <w:top w:val="none" w:sz="0" w:space="0" w:color="auto"/>
        <w:left w:val="none" w:sz="0" w:space="0" w:color="auto"/>
        <w:bottom w:val="none" w:sz="0" w:space="0" w:color="auto"/>
        <w:right w:val="none" w:sz="0" w:space="0" w:color="auto"/>
      </w:divBdr>
    </w:div>
    <w:div w:id="1264920725">
      <w:bodyDiv w:val="1"/>
      <w:marLeft w:val="0"/>
      <w:marRight w:val="0"/>
      <w:marTop w:val="0"/>
      <w:marBottom w:val="0"/>
      <w:divBdr>
        <w:top w:val="none" w:sz="0" w:space="0" w:color="auto"/>
        <w:left w:val="none" w:sz="0" w:space="0" w:color="auto"/>
        <w:bottom w:val="none" w:sz="0" w:space="0" w:color="auto"/>
        <w:right w:val="none" w:sz="0" w:space="0" w:color="auto"/>
      </w:divBdr>
    </w:div>
    <w:div w:id="1273707358">
      <w:bodyDiv w:val="1"/>
      <w:marLeft w:val="0"/>
      <w:marRight w:val="0"/>
      <w:marTop w:val="0"/>
      <w:marBottom w:val="0"/>
      <w:divBdr>
        <w:top w:val="none" w:sz="0" w:space="0" w:color="auto"/>
        <w:left w:val="none" w:sz="0" w:space="0" w:color="auto"/>
        <w:bottom w:val="none" w:sz="0" w:space="0" w:color="auto"/>
        <w:right w:val="none" w:sz="0" w:space="0" w:color="auto"/>
      </w:divBdr>
      <w:divsChild>
        <w:div w:id="38944136">
          <w:marLeft w:val="0"/>
          <w:marRight w:val="0"/>
          <w:marTop w:val="0"/>
          <w:marBottom w:val="0"/>
          <w:divBdr>
            <w:top w:val="none" w:sz="0" w:space="0" w:color="auto"/>
            <w:left w:val="none" w:sz="0" w:space="0" w:color="auto"/>
            <w:bottom w:val="none" w:sz="0" w:space="0" w:color="auto"/>
            <w:right w:val="none" w:sz="0" w:space="0" w:color="auto"/>
          </w:divBdr>
        </w:div>
        <w:div w:id="46496797">
          <w:marLeft w:val="0"/>
          <w:marRight w:val="0"/>
          <w:marTop w:val="0"/>
          <w:marBottom w:val="0"/>
          <w:divBdr>
            <w:top w:val="none" w:sz="0" w:space="0" w:color="auto"/>
            <w:left w:val="none" w:sz="0" w:space="0" w:color="auto"/>
            <w:bottom w:val="none" w:sz="0" w:space="0" w:color="auto"/>
            <w:right w:val="none" w:sz="0" w:space="0" w:color="auto"/>
          </w:divBdr>
        </w:div>
        <w:div w:id="68237710">
          <w:marLeft w:val="0"/>
          <w:marRight w:val="0"/>
          <w:marTop w:val="0"/>
          <w:marBottom w:val="0"/>
          <w:divBdr>
            <w:top w:val="none" w:sz="0" w:space="0" w:color="auto"/>
            <w:left w:val="none" w:sz="0" w:space="0" w:color="auto"/>
            <w:bottom w:val="none" w:sz="0" w:space="0" w:color="auto"/>
            <w:right w:val="none" w:sz="0" w:space="0" w:color="auto"/>
          </w:divBdr>
        </w:div>
        <w:div w:id="148713262">
          <w:marLeft w:val="0"/>
          <w:marRight w:val="0"/>
          <w:marTop w:val="0"/>
          <w:marBottom w:val="0"/>
          <w:divBdr>
            <w:top w:val="none" w:sz="0" w:space="0" w:color="auto"/>
            <w:left w:val="none" w:sz="0" w:space="0" w:color="auto"/>
            <w:bottom w:val="none" w:sz="0" w:space="0" w:color="auto"/>
            <w:right w:val="none" w:sz="0" w:space="0" w:color="auto"/>
          </w:divBdr>
        </w:div>
        <w:div w:id="151526198">
          <w:marLeft w:val="0"/>
          <w:marRight w:val="0"/>
          <w:marTop w:val="0"/>
          <w:marBottom w:val="0"/>
          <w:divBdr>
            <w:top w:val="none" w:sz="0" w:space="0" w:color="auto"/>
            <w:left w:val="none" w:sz="0" w:space="0" w:color="auto"/>
            <w:bottom w:val="none" w:sz="0" w:space="0" w:color="auto"/>
            <w:right w:val="none" w:sz="0" w:space="0" w:color="auto"/>
          </w:divBdr>
        </w:div>
        <w:div w:id="184681881">
          <w:marLeft w:val="0"/>
          <w:marRight w:val="0"/>
          <w:marTop w:val="0"/>
          <w:marBottom w:val="0"/>
          <w:divBdr>
            <w:top w:val="none" w:sz="0" w:space="0" w:color="auto"/>
            <w:left w:val="none" w:sz="0" w:space="0" w:color="auto"/>
            <w:bottom w:val="none" w:sz="0" w:space="0" w:color="auto"/>
            <w:right w:val="none" w:sz="0" w:space="0" w:color="auto"/>
          </w:divBdr>
        </w:div>
        <w:div w:id="239603710">
          <w:marLeft w:val="0"/>
          <w:marRight w:val="0"/>
          <w:marTop w:val="0"/>
          <w:marBottom w:val="0"/>
          <w:divBdr>
            <w:top w:val="none" w:sz="0" w:space="0" w:color="auto"/>
            <w:left w:val="none" w:sz="0" w:space="0" w:color="auto"/>
            <w:bottom w:val="none" w:sz="0" w:space="0" w:color="auto"/>
            <w:right w:val="none" w:sz="0" w:space="0" w:color="auto"/>
          </w:divBdr>
        </w:div>
        <w:div w:id="253831894">
          <w:marLeft w:val="0"/>
          <w:marRight w:val="0"/>
          <w:marTop w:val="0"/>
          <w:marBottom w:val="0"/>
          <w:divBdr>
            <w:top w:val="none" w:sz="0" w:space="0" w:color="auto"/>
            <w:left w:val="none" w:sz="0" w:space="0" w:color="auto"/>
            <w:bottom w:val="none" w:sz="0" w:space="0" w:color="auto"/>
            <w:right w:val="none" w:sz="0" w:space="0" w:color="auto"/>
          </w:divBdr>
        </w:div>
        <w:div w:id="260771111">
          <w:marLeft w:val="0"/>
          <w:marRight w:val="0"/>
          <w:marTop w:val="0"/>
          <w:marBottom w:val="0"/>
          <w:divBdr>
            <w:top w:val="none" w:sz="0" w:space="0" w:color="auto"/>
            <w:left w:val="none" w:sz="0" w:space="0" w:color="auto"/>
            <w:bottom w:val="none" w:sz="0" w:space="0" w:color="auto"/>
            <w:right w:val="none" w:sz="0" w:space="0" w:color="auto"/>
          </w:divBdr>
        </w:div>
        <w:div w:id="303779267">
          <w:marLeft w:val="0"/>
          <w:marRight w:val="0"/>
          <w:marTop w:val="0"/>
          <w:marBottom w:val="0"/>
          <w:divBdr>
            <w:top w:val="none" w:sz="0" w:space="0" w:color="auto"/>
            <w:left w:val="none" w:sz="0" w:space="0" w:color="auto"/>
            <w:bottom w:val="none" w:sz="0" w:space="0" w:color="auto"/>
            <w:right w:val="none" w:sz="0" w:space="0" w:color="auto"/>
          </w:divBdr>
        </w:div>
        <w:div w:id="311448984">
          <w:marLeft w:val="0"/>
          <w:marRight w:val="0"/>
          <w:marTop w:val="0"/>
          <w:marBottom w:val="0"/>
          <w:divBdr>
            <w:top w:val="none" w:sz="0" w:space="0" w:color="auto"/>
            <w:left w:val="none" w:sz="0" w:space="0" w:color="auto"/>
            <w:bottom w:val="none" w:sz="0" w:space="0" w:color="auto"/>
            <w:right w:val="none" w:sz="0" w:space="0" w:color="auto"/>
          </w:divBdr>
        </w:div>
        <w:div w:id="356350934">
          <w:marLeft w:val="0"/>
          <w:marRight w:val="0"/>
          <w:marTop w:val="0"/>
          <w:marBottom w:val="0"/>
          <w:divBdr>
            <w:top w:val="none" w:sz="0" w:space="0" w:color="auto"/>
            <w:left w:val="none" w:sz="0" w:space="0" w:color="auto"/>
            <w:bottom w:val="none" w:sz="0" w:space="0" w:color="auto"/>
            <w:right w:val="none" w:sz="0" w:space="0" w:color="auto"/>
          </w:divBdr>
        </w:div>
        <w:div w:id="361588493">
          <w:marLeft w:val="0"/>
          <w:marRight w:val="0"/>
          <w:marTop w:val="0"/>
          <w:marBottom w:val="0"/>
          <w:divBdr>
            <w:top w:val="none" w:sz="0" w:space="0" w:color="auto"/>
            <w:left w:val="none" w:sz="0" w:space="0" w:color="auto"/>
            <w:bottom w:val="none" w:sz="0" w:space="0" w:color="auto"/>
            <w:right w:val="none" w:sz="0" w:space="0" w:color="auto"/>
          </w:divBdr>
        </w:div>
        <w:div w:id="397631903">
          <w:marLeft w:val="0"/>
          <w:marRight w:val="0"/>
          <w:marTop w:val="0"/>
          <w:marBottom w:val="0"/>
          <w:divBdr>
            <w:top w:val="none" w:sz="0" w:space="0" w:color="auto"/>
            <w:left w:val="none" w:sz="0" w:space="0" w:color="auto"/>
            <w:bottom w:val="none" w:sz="0" w:space="0" w:color="auto"/>
            <w:right w:val="none" w:sz="0" w:space="0" w:color="auto"/>
          </w:divBdr>
        </w:div>
        <w:div w:id="482166692">
          <w:marLeft w:val="0"/>
          <w:marRight w:val="0"/>
          <w:marTop w:val="0"/>
          <w:marBottom w:val="0"/>
          <w:divBdr>
            <w:top w:val="none" w:sz="0" w:space="0" w:color="auto"/>
            <w:left w:val="none" w:sz="0" w:space="0" w:color="auto"/>
            <w:bottom w:val="none" w:sz="0" w:space="0" w:color="auto"/>
            <w:right w:val="none" w:sz="0" w:space="0" w:color="auto"/>
          </w:divBdr>
        </w:div>
        <w:div w:id="496117209">
          <w:marLeft w:val="0"/>
          <w:marRight w:val="0"/>
          <w:marTop w:val="0"/>
          <w:marBottom w:val="0"/>
          <w:divBdr>
            <w:top w:val="none" w:sz="0" w:space="0" w:color="auto"/>
            <w:left w:val="none" w:sz="0" w:space="0" w:color="auto"/>
            <w:bottom w:val="none" w:sz="0" w:space="0" w:color="auto"/>
            <w:right w:val="none" w:sz="0" w:space="0" w:color="auto"/>
          </w:divBdr>
        </w:div>
        <w:div w:id="542062634">
          <w:marLeft w:val="0"/>
          <w:marRight w:val="0"/>
          <w:marTop w:val="0"/>
          <w:marBottom w:val="0"/>
          <w:divBdr>
            <w:top w:val="none" w:sz="0" w:space="0" w:color="auto"/>
            <w:left w:val="none" w:sz="0" w:space="0" w:color="auto"/>
            <w:bottom w:val="none" w:sz="0" w:space="0" w:color="auto"/>
            <w:right w:val="none" w:sz="0" w:space="0" w:color="auto"/>
          </w:divBdr>
        </w:div>
        <w:div w:id="613945275">
          <w:marLeft w:val="0"/>
          <w:marRight w:val="0"/>
          <w:marTop w:val="0"/>
          <w:marBottom w:val="0"/>
          <w:divBdr>
            <w:top w:val="none" w:sz="0" w:space="0" w:color="auto"/>
            <w:left w:val="none" w:sz="0" w:space="0" w:color="auto"/>
            <w:bottom w:val="none" w:sz="0" w:space="0" w:color="auto"/>
            <w:right w:val="none" w:sz="0" w:space="0" w:color="auto"/>
          </w:divBdr>
        </w:div>
        <w:div w:id="703289509">
          <w:marLeft w:val="0"/>
          <w:marRight w:val="0"/>
          <w:marTop w:val="0"/>
          <w:marBottom w:val="0"/>
          <w:divBdr>
            <w:top w:val="none" w:sz="0" w:space="0" w:color="auto"/>
            <w:left w:val="none" w:sz="0" w:space="0" w:color="auto"/>
            <w:bottom w:val="none" w:sz="0" w:space="0" w:color="auto"/>
            <w:right w:val="none" w:sz="0" w:space="0" w:color="auto"/>
          </w:divBdr>
        </w:div>
        <w:div w:id="715081298">
          <w:marLeft w:val="0"/>
          <w:marRight w:val="0"/>
          <w:marTop w:val="0"/>
          <w:marBottom w:val="0"/>
          <w:divBdr>
            <w:top w:val="none" w:sz="0" w:space="0" w:color="auto"/>
            <w:left w:val="none" w:sz="0" w:space="0" w:color="auto"/>
            <w:bottom w:val="none" w:sz="0" w:space="0" w:color="auto"/>
            <w:right w:val="none" w:sz="0" w:space="0" w:color="auto"/>
          </w:divBdr>
        </w:div>
        <w:div w:id="845487357">
          <w:marLeft w:val="0"/>
          <w:marRight w:val="0"/>
          <w:marTop w:val="0"/>
          <w:marBottom w:val="0"/>
          <w:divBdr>
            <w:top w:val="none" w:sz="0" w:space="0" w:color="auto"/>
            <w:left w:val="none" w:sz="0" w:space="0" w:color="auto"/>
            <w:bottom w:val="none" w:sz="0" w:space="0" w:color="auto"/>
            <w:right w:val="none" w:sz="0" w:space="0" w:color="auto"/>
          </w:divBdr>
        </w:div>
        <w:div w:id="847253601">
          <w:marLeft w:val="0"/>
          <w:marRight w:val="0"/>
          <w:marTop w:val="0"/>
          <w:marBottom w:val="0"/>
          <w:divBdr>
            <w:top w:val="none" w:sz="0" w:space="0" w:color="auto"/>
            <w:left w:val="none" w:sz="0" w:space="0" w:color="auto"/>
            <w:bottom w:val="none" w:sz="0" w:space="0" w:color="auto"/>
            <w:right w:val="none" w:sz="0" w:space="0" w:color="auto"/>
          </w:divBdr>
        </w:div>
        <w:div w:id="854150346">
          <w:marLeft w:val="0"/>
          <w:marRight w:val="0"/>
          <w:marTop w:val="0"/>
          <w:marBottom w:val="0"/>
          <w:divBdr>
            <w:top w:val="none" w:sz="0" w:space="0" w:color="auto"/>
            <w:left w:val="none" w:sz="0" w:space="0" w:color="auto"/>
            <w:bottom w:val="none" w:sz="0" w:space="0" w:color="auto"/>
            <w:right w:val="none" w:sz="0" w:space="0" w:color="auto"/>
          </w:divBdr>
        </w:div>
        <w:div w:id="915628033">
          <w:marLeft w:val="0"/>
          <w:marRight w:val="0"/>
          <w:marTop w:val="0"/>
          <w:marBottom w:val="0"/>
          <w:divBdr>
            <w:top w:val="none" w:sz="0" w:space="0" w:color="auto"/>
            <w:left w:val="none" w:sz="0" w:space="0" w:color="auto"/>
            <w:bottom w:val="none" w:sz="0" w:space="0" w:color="auto"/>
            <w:right w:val="none" w:sz="0" w:space="0" w:color="auto"/>
          </w:divBdr>
        </w:div>
        <w:div w:id="1017344896">
          <w:marLeft w:val="0"/>
          <w:marRight w:val="0"/>
          <w:marTop w:val="0"/>
          <w:marBottom w:val="0"/>
          <w:divBdr>
            <w:top w:val="none" w:sz="0" w:space="0" w:color="auto"/>
            <w:left w:val="none" w:sz="0" w:space="0" w:color="auto"/>
            <w:bottom w:val="none" w:sz="0" w:space="0" w:color="auto"/>
            <w:right w:val="none" w:sz="0" w:space="0" w:color="auto"/>
          </w:divBdr>
        </w:div>
        <w:div w:id="1065253789">
          <w:marLeft w:val="0"/>
          <w:marRight w:val="0"/>
          <w:marTop w:val="0"/>
          <w:marBottom w:val="0"/>
          <w:divBdr>
            <w:top w:val="none" w:sz="0" w:space="0" w:color="auto"/>
            <w:left w:val="none" w:sz="0" w:space="0" w:color="auto"/>
            <w:bottom w:val="none" w:sz="0" w:space="0" w:color="auto"/>
            <w:right w:val="none" w:sz="0" w:space="0" w:color="auto"/>
          </w:divBdr>
        </w:div>
        <w:div w:id="1126242269">
          <w:marLeft w:val="0"/>
          <w:marRight w:val="0"/>
          <w:marTop w:val="0"/>
          <w:marBottom w:val="0"/>
          <w:divBdr>
            <w:top w:val="none" w:sz="0" w:space="0" w:color="auto"/>
            <w:left w:val="none" w:sz="0" w:space="0" w:color="auto"/>
            <w:bottom w:val="none" w:sz="0" w:space="0" w:color="auto"/>
            <w:right w:val="none" w:sz="0" w:space="0" w:color="auto"/>
          </w:divBdr>
        </w:div>
        <w:div w:id="1131704093">
          <w:marLeft w:val="0"/>
          <w:marRight w:val="0"/>
          <w:marTop w:val="0"/>
          <w:marBottom w:val="0"/>
          <w:divBdr>
            <w:top w:val="none" w:sz="0" w:space="0" w:color="auto"/>
            <w:left w:val="none" w:sz="0" w:space="0" w:color="auto"/>
            <w:bottom w:val="none" w:sz="0" w:space="0" w:color="auto"/>
            <w:right w:val="none" w:sz="0" w:space="0" w:color="auto"/>
          </w:divBdr>
        </w:div>
        <w:div w:id="1252468296">
          <w:marLeft w:val="0"/>
          <w:marRight w:val="0"/>
          <w:marTop w:val="0"/>
          <w:marBottom w:val="0"/>
          <w:divBdr>
            <w:top w:val="none" w:sz="0" w:space="0" w:color="auto"/>
            <w:left w:val="none" w:sz="0" w:space="0" w:color="auto"/>
            <w:bottom w:val="none" w:sz="0" w:space="0" w:color="auto"/>
            <w:right w:val="none" w:sz="0" w:space="0" w:color="auto"/>
          </w:divBdr>
        </w:div>
        <w:div w:id="1285381140">
          <w:marLeft w:val="0"/>
          <w:marRight w:val="0"/>
          <w:marTop w:val="0"/>
          <w:marBottom w:val="0"/>
          <w:divBdr>
            <w:top w:val="none" w:sz="0" w:space="0" w:color="auto"/>
            <w:left w:val="none" w:sz="0" w:space="0" w:color="auto"/>
            <w:bottom w:val="none" w:sz="0" w:space="0" w:color="auto"/>
            <w:right w:val="none" w:sz="0" w:space="0" w:color="auto"/>
          </w:divBdr>
        </w:div>
        <w:div w:id="1286504025">
          <w:marLeft w:val="0"/>
          <w:marRight w:val="0"/>
          <w:marTop w:val="0"/>
          <w:marBottom w:val="0"/>
          <w:divBdr>
            <w:top w:val="none" w:sz="0" w:space="0" w:color="auto"/>
            <w:left w:val="none" w:sz="0" w:space="0" w:color="auto"/>
            <w:bottom w:val="none" w:sz="0" w:space="0" w:color="auto"/>
            <w:right w:val="none" w:sz="0" w:space="0" w:color="auto"/>
          </w:divBdr>
        </w:div>
        <w:div w:id="1315913960">
          <w:marLeft w:val="0"/>
          <w:marRight w:val="0"/>
          <w:marTop w:val="0"/>
          <w:marBottom w:val="0"/>
          <w:divBdr>
            <w:top w:val="none" w:sz="0" w:space="0" w:color="auto"/>
            <w:left w:val="none" w:sz="0" w:space="0" w:color="auto"/>
            <w:bottom w:val="none" w:sz="0" w:space="0" w:color="auto"/>
            <w:right w:val="none" w:sz="0" w:space="0" w:color="auto"/>
          </w:divBdr>
        </w:div>
        <w:div w:id="1341204573">
          <w:marLeft w:val="0"/>
          <w:marRight w:val="0"/>
          <w:marTop w:val="0"/>
          <w:marBottom w:val="0"/>
          <w:divBdr>
            <w:top w:val="none" w:sz="0" w:space="0" w:color="auto"/>
            <w:left w:val="none" w:sz="0" w:space="0" w:color="auto"/>
            <w:bottom w:val="none" w:sz="0" w:space="0" w:color="auto"/>
            <w:right w:val="none" w:sz="0" w:space="0" w:color="auto"/>
          </w:divBdr>
        </w:div>
        <w:div w:id="1403140182">
          <w:marLeft w:val="0"/>
          <w:marRight w:val="0"/>
          <w:marTop w:val="0"/>
          <w:marBottom w:val="0"/>
          <w:divBdr>
            <w:top w:val="none" w:sz="0" w:space="0" w:color="auto"/>
            <w:left w:val="none" w:sz="0" w:space="0" w:color="auto"/>
            <w:bottom w:val="none" w:sz="0" w:space="0" w:color="auto"/>
            <w:right w:val="none" w:sz="0" w:space="0" w:color="auto"/>
          </w:divBdr>
        </w:div>
        <w:div w:id="1476532211">
          <w:marLeft w:val="0"/>
          <w:marRight w:val="0"/>
          <w:marTop w:val="0"/>
          <w:marBottom w:val="0"/>
          <w:divBdr>
            <w:top w:val="none" w:sz="0" w:space="0" w:color="auto"/>
            <w:left w:val="none" w:sz="0" w:space="0" w:color="auto"/>
            <w:bottom w:val="none" w:sz="0" w:space="0" w:color="auto"/>
            <w:right w:val="none" w:sz="0" w:space="0" w:color="auto"/>
          </w:divBdr>
        </w:div>
        <w:div w:id="1546529123">
          <w:marLeft w:val="0"/>
          <w:marRight w:val="0"/>
          <w:marTop w:val="0"/>
          <w:marBottom w:val="0"/>
          <w:divBdr>
            <w:top w:val="none" w:sz="0" w:space="0" w:color="auto"/>
            <w:left w:val="none" w:sz="0" w:space="0" w:color="auto"/>
            <w:bottom w:val="none" w:sz="0" w:space="0" w:color="auto"/>
            <w:right w:val="none" w:sz="0" w:space="0" w:color="auto"/>
          </w:divBdr>
        </w:div>
        <w:div w:id="1555391897">
          <w:marLeft w:val="0"/>
          <w:marRight w:val="0"/>
          <w:marTop w:val="0"/>
          <w:marBottom w:val="0"/>
          <w:divBdr>
            <w:top w:val="none" w:sz="0" w:space="0" w:color="auto"/>
            <w:left w:val="none" w:sz="0" w:space="0" w:color="auto"/>
            <w:bottom w:val="none" w:sz="0" w:space="0" w:color="auto"/>
            <w:right w:val="none" w:sz="0" w:space="0" w:color="auto"/>
          </w:divBdr>
        </w:div>
        <w:div w:id="1590459307">
          <w:marLeft w:val="0"/>
          <w:marRight w:val="0"/>
          <w:marTop w:val="0"/>
          <w:marBottom w:val="0"/>
          <w:divBdr>
            <w:top w:val="none" w:sz="0" w:space="0" w:color="auto"/>
            <w:left w:val="none" w:sz="0" w:space="0" w:color="auto"/>
            <w:bottom w:val="none" w:sz="0" w:space="0" w:color="auto"/>
            <w:right w:val="none" w:sz="0" w:space="0" w:color="auto"/>
          </w:divBdr>
        </w:div>
        <w:div w:id="1718433732">
          <w:marLeft w:val="0"/>
          <w:marRight w:val="0"/>
          <w:marTop w:val="0"/>
          <w:marBottom w:val="0"/>
          <w:divBdr>
            <w:top w:val="none" w:sz="0" w:space="0" w:color="auto"/>
            <w:left w:val="none" w:sz="0" w:space="0" w:color="auto"/>
            <w:bottom w:val="none" w:sz="0" w:space="0" w:color="auto"/>
            <w:right w:val="none" w:sz="0" w:space="0" w:color="auto"/>
          </w:divBdr>
        </w:div>
        <w:div w:id="1721006118">
          <w:marLeft w:val="0"/>
          <w:marRight w:val="0"/>
          <w:marTop w:val="0"/>
          <w:marBottom w:val="0"/>
          <w:divBdr>
            <w:top w:val="none" w:sz="0" w:space="0" w:color="auto"/>
            <w:left w:val="none" w:sz="0" w:space="0" w:color="auto"/>
            <w:bottom w:val="none" w:sz="0" w:space="0" w:color="auto"/>
            <w:right w:val="none" w:sz="0" w:space="0" w:color="auto"/>
          </w:divBdr>
        </w:div>
        <w:div w:id="1810200052">
          <w:marLeft w:val="0"/>
          <w:marRight w:val="0"/>
          <w:marTop w:val="0"/>
          <w:marBottom w:val="0"/>
          <w:divBdr>
            <w:top w:val="none" w:sz="0" w:space="0" w:color="auto"/>
            <w:left w:val="none" w:sz="0" w:space="0" w:color="auto"/>
            <w:bottom w:val="none" w:sz="0" w:space="0" w:color="auto"/>
            <w:right w:val="none" w:sz="0" w:space="0" w:color="auto"/>
          </w:divBdr>
        </w:div>
        <w:div w:id="1839536149">
          <w:marLeft w:val="0"/>
          <w:marRight w:val="0"/>
          <w:marTop w:val="0"/>
          <w:marBottom w:val="0"/>
          <w:divBdr>
            <w:top w:val="none" w:sz="0" w:space="0" w:color="auto"/>
            <w:left w:val="none" w:sz="0" w:space="0" w:color="auto"/>
            <w:bottom w:val="none" w:sz="0" w:space="0" w:color="auto"/>
            <w:right w:val="none" w:sz="0" w:space="0" w:color="auto"/>
          </w:divBdr>
        </w:div>
        <w:div w:id="1867013290">
          <w:marLeft w:val="0"/>
          <w:marRight w:val="0"/>
          <w:marTop w:val="0"/>
          <w:marBottom w:val="0"/>
          <w:divBdr>
            <w:top w:val="none" w:sz="0" w:space="0" w:color="auto"/>
            <w:left w:val="none" w:sz="0" w:space="0" w:color="auto"/>
            <w:bottom w:val="none" w:sz="0" w:space="0" w:color="auto"/>
            <w:right w:val="none" w:sz="0" w:space="0" w:color="auto"/>
          </w:divBdr>
        </w:div>
        <w:div w:id="1974404042">
          <w:marLeft w:val="0"/>
          <w:marRight w:val="0"/>
          <w:marTop w:val="0"/>
          <w:marBottom w:val="0"/>
          <w:divBdr>
            <w:top w:val="none" w:sz="0" w:space="0" w:color="auto"/>
            <w:left w:val="none" w:sz="0" w:space="0" w:color="auto"/>
            <w:bottom w:val="none" w:sz="0" w:space="0" w:color="auto"/>
            <w:right w:val="none" w:sz="0" w:space="0" w:color="auto"/>
          </w:divBdr>
        </w:div>
        <w:div w:id="1984505222">
          <w:marLeft w:val="0"/>
          <w:marRight w:val="0"/>
          <w:marTop w:val="0"/>
          <w:marBottom w:val="0"/>
          <w:divBdr>
            <w:top w:val="none" w:sz="0" w:space="0" w:color="auto"/>
            <w:left w:val="none" w:sz="0" w:space="0" w:color="auto"/>
            <w:bottom w:val="none" w:sz="0" w:space="0" w:color="auto"/>
            <w:right w:val="none" w:sz="0" w:space="0" w:color="auto"/>
          </w:divBdr>
        </w:div>
        <w:div w:id="2029983916">
          <w:marLeft w:val="0"/>
          <w:marRight w:val="0"/>
          <w:marTop w:val="0"/>
          <w:marBottom w:val="0"/>
          <w:divBdr>
            <w:top w:val="none" w:sz="0" w:space="0" w:color="auto"/>
            <w:left w:val="none" w:sz="0" w:space="0" w:color="auto"/>
            <w:bottom w:val="none" w:sz="0" w:space="0" w:color="auto"/>
            <w:right w:val="none" w:sz="0" w:space="0" w:color="auto"/>
          </w:divBdr>
        </w:div>
        <w:div w:id="2084133917">
          <w:marLeft w:val="0"/>
          <w:marRight w:val="0"/>
          <w:marTop w:val="0"/>
          <w:marBottom w:val="0"/>
          <w:divBdr>
            <w:top w:val="none" w:sz="0" w:space="0" w:color="auto"/>
            <w:left w:val="none" w:sz="0" w:space="0" w:color="auto"/>
            <w:bottom w:val="none" w:sz="0" w:space="0" w:color="auto"/>
            <w:right w:val="none" w:sz="0" w:space="0" w:color="auto"/>
          </w:divBdr>
        </w:div>
        <w:div w:id="2094622010">
          <w:marLeft w:val="0"/>
          <w:marRight w:val="0"/>
          <w:marTop w:val="0"/>
          <w:marBottom w:val="0"/>
          <w:divBdr>
            <w:top w:val="none" w:sz="0" w:space="0" w:color="auto"/>
            <w:left w:val="none" w:sz="0" w:space="0" w:color="auto"/>
            <w:bottom w:val="none" w:sz="0" w:space="0" w:color="auto"/>
            <w:right w:val="none" w:sz="0" w:space="0" w:color="auto"/>
          </w:divBdr>
        </w:div>
        <w:div w:id="2121991936">
          <w:marLeft w:val="0"/>
          <w:marRight w:val="0"/>
          <w:marTop w:val="0"/>
          <w:marBottom w:val="0"/>
          <w:divBdr>
            <w:top w:val="none" w:sz="0" w:space="0" w:color="auto"/>
            <w:left w:val="none" w:sz="0" w:space="0" w:color="auto"/>
            <w:bottom w:val="none" w:sz="0" w:space="0" w:color="auto"/>
            <w:right w:val="none" w:sz="0" w:space="0" w:color="auto"/>
          </w:divBdr>
        </w:div>
      </w:divsChild>
    </w:div>
    <w:div w:id="1374111716">
      <w:bodyDiv w:val="1"/>
      <w:marLeft w:val="0"/>
      <w:marRight w:val="0"/>
      <w:marTop w:val="0"/>
      <w:marBottom w:val="0"/>
      <w:divBdr>
        <w:top w:val="none" w:sz="0" w:space="0" w:color="auto"/>
        <w:left w:val="none" w:sz="0" w:space="0" w:color="auto"/>
        <w:bottom w:val="none" w:sz="0" w:space="0" w:color="auto"/>
        <w:right w:val="none" w:sz="0" w:space="0" w:color="auto"/>
      </w:divBdr>
    </w:div>
    <w:div w:id="1491210661">
      <w:bodyDiv w:val="1"/>
      <w:marLeft w:val="0"/>
      <w:marRight w:val="0"/>
      <w:marTop w:val="0"/>
      <w:marBottom w:val="0"/>
      <w:divBdr>
        <w:top w:val="none" w:sz="0" w:space="0" w:color="auto"/>
        <w:left w:val="none" w:sz="0" w:space="0" w:color="auto"/>
        <w:bottom w:val="none" w:sz="0" w:space="0" w:color="auto"/>
        <w:right w:val="none" w:sz="0" w:space="0" w:color="auto"/>
      </w:divBdr>
    </w:div>
    <w:div w:id="1543328880">
      <w:bodyDiv w:val="1"/>
      <w:marLeft w:val="0"/>
      <w:marRight w:val="0"/>
      <w:marTop w:val="0"/>
      <w:marBottom w:val="0"/>
      <w:divBdr>
        <w:top w:val="none" w:sz="0" w:space="0" w:color="auto"/>
        <w:left w:val="none" w:sz="0" w:space="0" w:color="auto"/>
        <w:bottom w:val="none" w:sz="0" w:space="0" w:color="auto"/>
        <w:right w:val="none" w:sz="0" w:space="0" w:color="auto"/>
      </w:divBdr>
    </w:div>
    <w:div w:id="1573850288">
      <w:bodyDiv w:val="1"/>
      <w:marLeft w:val="0"/>
      <w:marRight w:val="0"/>
      <w:marTop w:val="0"/>
      <w:marBottom w:val="0"/>
      <w:divBdr>
        <w:top w:val="none" w:sz="0" w:space="0" w:color="auto"/>
        <w:left w:val="none" w:sz="0" w:space="0" w:color="auto"/>
        <w:bottom w:val="none" w:sz="0" w:space="0" w:color="auto"/>
        <w:right w:val="none" w:sz="0" w:space="0" w:color="auto"/>
      </w:divBdr>
      <w:divsChild>
        <w:div w:id="1069770832">
          <w:marLeft w:val="0"/>
          <w:marRight w:val="0"/>
          <w:marTop w:val="0"/>
          <w:marBottom w:val="0"/>
          <w:divBdr>
            <w:top w:val="none" w:sz="0" w:space="0" w:color="auto"/>
            <w:left w:val="none" w:sz="0" w:space="0" w:color="auto"/>
            <w:bottom w:val="none" w:sz="0" w:space="0" w:color="auto"/>
            <w:right w:val="none" w:sz="0" w:space="0" w:color="auto"/>
          </w:divBdr>
        </w:div>
      </w:divsChild>
    </w:div>
    <w:div w:id="1835757396">
      <w:bodyDiv w:val="1"/>
      <w:marLeft w:val="0"/>
      <w:marRight w:val="0"/>
      <w:marTop w:val="0"/>
      <w:marBottom w:val="0"/>
      <w:divBdr>
        <w:top w:val="none" w:sz="0" w:space="0" w:color="auto"/>
        <w:left w:val="none" w:sz="0" w:space="0" w:color="auto"/>
        <w:bottom w:val="none" w:sz="0" w:space="0" w:color="auto"/>
        <w:right w:val="none" w:sz="0" w:space="0" w:color="auto"/>
      </w:divBdr>
      <w:divsChild>
        <w:div w:id="210769644">
          <w:marLeft w:val="0"/>
          <w:marRight w:val="0"/>
          <w:marTop w:val="0"/>
          <w:marBottom w:val="0"/>
          <w:divBdr>
            <w:top w:val="none" w:sz="0" w:space="0" w:color="auto"/>
            <w:left w:val="none" w:sz="0" w:space="0" w:color="auto"/>
            <w:bottom w:val="none" w:sz="0" w:space="0" w:color="auto"/>
            <w:right w:val="none" w:sz="0" w:space="0" w:color="auto"/>
          </w:divBdr>
          <w:divsChild>
            <w:div w:id="26101457">
              <w:marLeft w:val="0"/>
              <w:marRight w:val="0"/>
              <w:marTop w:val="0"/>
              <w:marBottom w:val="0"/>
              <w:divBdr>
                <w:top w:val="none" w:sz="0" w:space="0" w:color="auto"/>
                <w:left w:val="none" w:sz="0" w:space="0" w:color="auto"/>
                <w:bottom w:val="none" w:sz="0" w:space="0" w:color="auto"/>
                <w:right w:val="none" w:sz="0" w:space="0" w:color="auto"/>
              </w:divBdr>
            </w:div>
            <w:div w:id="113914968">
              <w:marLeft w:val="0"/>
              <w:marRight w:val="0"/>
              <w:marTop w:val="0"/>
              <w:marBottom w:val="0"/>
              <w:divBdr>
                <w:top w:val="none" w:sz="0" w:space="0" w:color="auto"/>
                <w:left w:val="none" w:sz="0" w:space="0" w:color="auto"/>
                <w:bottom w:val="none" w:sz="0" w:space="0" w:color="auto"/>
                <w:right w:val="none" w:sz="0" w:space="0" w:color="auto"/>
              </w:divBdr>
            </w:div>
            <w:div w:id="163787017">
              <w:marLeft w:val="0"/>
              <w:marRight w:val="0"/>
              <w:marTop w:val="0"/>
              <w:marBottom w:val="0"/>
              <w:divBdr>
                <w:top w:val="none" w:sz="0" w:space="0" w:color="auto"/>
                <w:left w:val="none" w:sz="0" w:space="0" w:color="auto"/>
                <w:bottom w:val="none" w:sz="0" w:space="0" w:color="auto"/>
                <w:right w:val="none" w:sz="0" w:space="0" w:color="auto"/>
              </w:divBdr>
            </w:div>
            <w:div w:id="171260898">
              <w:marLeft w:val="0"/>
              <w:marRight w:val="0"/>
              <w:marTop w:val="0"/>
              <w:marBottom w:val="0"/>
              <w:divBdr>
                <w:top w:val="none" w:sz="0" w:space="0" w:color="auto"/>
                <w:left w:val="none" w:sz="0" w:space="0" w:color="auto"/>
                <w:bottom w:val="none" w:sz="0" w:space="0" w:color="auto"/>
                <w:right w:val="none" w:sz="0" w:space="0" w:color="auto"/>
              </w:divBdr>
            </w:div>
            <w:div w:id="192499515">
              <w:marLeft w:val="0"/>
              <w:marRight w:val="0"/>
              <w:marTop w:val="0"/>
              <w:marBottom w:val="0"/>
              <w:divBdr>
                <w:top w:val="none" w:sz="0" w:space="0" w:color="auto"/>
                <w:left w:val="none" w:sz="0" w:space="0" w:color="auto"/>
                <w:bottom w:val="none" w:sz="0" w:space="0" w:color="auto"/>
                <w:right w:val="none" w:sz="0" w:space="0" w:color="auto"/>
              </w:divBdr>
            </w:div>
            <w:div w:id="219444132">
              <w:marLeft w:val="0"/>
              <w:marRight w:val="0"/>
              <w:marTop w:val="0"/>
              <w:marBottom w:val="0"/>
              <w:divBdr>
                <w:top w:val="none" w:sz="0" w:space="0" w:color="auto"/>
                <w:left w:val="none" w:sz="0" w:space="0" w:color="auto"/>
                <w:bottom w:val="none" w:sz="0" w:space="0" w:color="auto"/>
                <w:right w:val="none" w:sz="0" w:space="0" w:color="auto"/>
              </w:divBdr>
            </w:div>
            <w:div w:id="282464257">
              <w:marLeft w:val="0"/>
              <w:marRight w:val="0"/>
              <w:marTop w:val="0"/>
              <w:marBottom w:val="0"/>
              <w:divBdr>
                <w:top w:val="none" w:sz="0" w:space="0" w:color="auto"/>
                <w:left w:val="none" w:sz="0" w:space="0" w:color="auto"/>
                <w:bottom w:val="none" w:sz="0" w:space="0" w:color="auto"/>
                <w:right w:val="none" w:sz="0" w:space="0" w:color="auto"/>
              </w:divBdr>
            </w:div>
            <w:div w:id="347954436">
              <w:marLeft w:val="0"/>
              <w:marRight w:val="0"/>
              <w:marTop w:val="0"/>
              <w:marBottom w:val="0"/>
              <w:divBdr>
                <w:top w:val="none" w:sz="0" w:space="0" w:color="auto"/>
                <w:left w:val="none" w:sz="0" w:space="0" w:color="auto"/>
                <w:bottom w:val="none" w:sz="0" w:space="0" w:color="auto"/>
                <w:right w:val="none" w:sz="0" w:space="0" w:color="auto"/>
              </w:divBdr>
            </w:div>
            <w:div w:id="423887518">
              <w:marLeft w:val="0"/>
              <w:marRight w:val="0"/>
              <w:marTop w:val="0"/>
              <w:marBottom w:val="0"/>
              <w:divBdr>
                <w:top w:val="none" w:sz="0" w:space="0" w:color="auto"/>
                <w:left w:val="none" w:sz="0" w:space="0" w:color="auto"/>
                <w:bottom w:val="none" w:sz="0" w:space="0" w:color="auto"/>
                <w:right w:val="none" w:sz="0" w:space="0" w:color="auto"/>
              </w:divBdr>
            </w:div>
            <w:div w:id="460415416">
              <w:marLeft w:val="0"/>
              <w:marRight w:val="0"/>
              <w:marTop w:val="0"/>
              <w:marBottom w:val="0"/>
              <w:divBdr>
                <w:top w:val="none" w:sz="0" w:space="0" w:color="auto"/>
                <w:left w:val="none" w:sz="0" w:space="0" w:color="auto"/>
                <w:bottom w:val="none" w:sz="0" w:space="0" w:color="auto"/>
                <w:right w:val="none" w:sz="0" w:space="0" w:color="auto"/>
              </w:divBdr>
            </w:div>
            <w:div w:id="507528269">
              <w:marLeft w:val="0"/>
              <w:marRight w:val="0"/>
              <w:marTop w:val="0"/>
              <w:marBottom w:val="0"/>
              <w:divBdr>
                <w:top w:val="none" w:sz="0" w:space="0" w:color="auto"/>
                <w:left w:val="none" w:sz="0" w:space="0" w:color="auto"/>
                <w:bottom w:val="none" w:sz="0" w:space="0" w:color="auto"/>
                <w:right w:val="none" w:sz="0" w:space="0" w:color="auto"/>
              </w:divBdr>
            </w:div>
            <w:div w:id="513954946">
              <w:marLeft w:val="0"/>
              <w:marRight w:val="0"/>
              <w:marTop w:val="0"/>
              <w:marBottom w:val="0"/>
              <w:divBdr>
                <w:top w:val="none" w:sz="0" w:space="0" w:color="auto"/>
                <w:left w:val="none" w:sz="0" w:space="0" w:color="auto"/>
                <w:bottom w:val="none" w:sz="0" w:space="0" w:color="auto"/>
                <w:right w:val="none" w:sz="0" w:space="0" w:color="auto"/>
              </w:divBdr>
            </w:div>
            <w:div w:id="576282539">
              <w:marLeft w:val="0"/>
              <w:marRight w:val="0"/>
              <w:marTop w:val="0"/>
              <w:marBottom w:val="0"/>
              <w:divBdr>
                <w:top w:val="none" w:sz="0" w:space="0" w:color="auto"/>
                <w:left w:val="none" w:sz="0" w:space="0" w:color="auto"/>
                <w:bottom w:val="none" w:sz="0" w:space="0" w:color="auto"/>
                <w:right w:val="none" w:sz="0" w:space="0" w:color="auto"/>
              </w:divBdr>
            </w:div>
            <w:div w:id="655381332">
              <w:marLeft w:val="0"/>
              <w:marRight w:val="0"/>
              <w:marTop w:val="0"/>
              <w:marBottom w:val="0"/>
              <w:divBdr>
                <w:top w:val="none" w:sz="0" w:space="0" w:color="auto"/>
                <w:left w:val="none" w:sz="0" w:space="0" w:color="auto"/>
                <w:bottom w:val="none" w:sz="0" w:space="0" w:color="auto"/>
                <w:right w:val="none" w:sz="0" w:space="0" w:color="auto"/>
              </w:divBdr>
            </w:div>
            <w:div w:id="659847994">
              <w:marLeft w:val="0"/>
              <w:marRight w:val="0"/>
              <w:marTop w:val="0"/>
              <w:marBottom w:val="0"/>
              <w:divBdr>
                <w:top w:val="none" w:sz="0" w:space="0" w:color="auto"/>
                <w:left w:val="none" w:sz="0" w:space="0" w:color="auto"/>
                <w:bottom w:val="none" w:sz="0" w:space="0" w:color="auto"/>
                <w:right w:val="none" w:sz="0" w:space="0" w:color="auto"/>
              </w:divBdr>
            </w:div>
            <w:div w:id="674041917">
              <w:marLeft w:val="0"/>
              <w:marRight w:val="0"/>
              <w:marTop w:val="0"/>
              <w:marBottom w:val="0"/>
              <w:divBdr>
                <w:top w:val="none" w:sz="0" w:space="0" w:color="auto"/>
                <w:left w:val="none" w:sz="0" w:space="0" w:color="auto"/>
                <w:bottom w:val="none" w:sz="0" w:space="0" w:color="auto"/>
                <w:right w:val="none" w:sz="0" w:space="0" w:color="auto"/>
              </w:divBdr>
            </w:div>
            <w:div w:id="706754398">
              <w:marLeft w:val="0"/>
              <w:marRight w:val="0"/>
              <w:marTop w:val="0"/>
              <w:marBottom w:val="0"/>
              <w:divBdr>
                <w:top w:val="none" w:sz="0" w:space="0" w:color="auto"/>
                <w:left w:val="none" w:sz="0" w:space="0" w:color="auto"/>
                <w:bottom w:val="none" w:sz="0" w:space="0" w:color="auto"/>
                <w:right w:val="none" w:sz="0" w:space="0" w:color="auto"/>
              </w:divBdr>
            </w:div>
            <w:div w:id="713769464">
              <w:marLeft w:val="0"/>
              <w:marRight w:val="0"/>
              <w:marTop w:val="0"/>
              <w:marBottom w:val="0"/>
              <w:divBdr>
                <w:top w:val="none" w:sz="0" w:space="0" w:color="auto"/>
                <w:left w:val="none" w:sz="0" w:space="0" w:color="auto"/>
                <w:bottom w:val="none" w:sz="0" w:space="0" w:color="auto"/>
                <w:right w:val="none" w:sz="0" w:space="0" w:color="auto"/>
              </w:divBdr>
            </w:div>
            <w:div w:id="739598960">
              <w:marLeft w:val="0"/>
              <w:marRight w:val="0"/>
              <w:marTop w:val="0"/>
              <w:marBottom w:val="0"/>
              <w:divBdr>
                <w:top w:val="none" w:sz="0" w:space="0" w:color="auto"/>
                <w:left w:val="none" w:sz="0" w:space="0" w:color="auto"/>
                <w:bottom w:val="none" w:sz="0" w:space="0" w:color="auto"/>
                <w:right w:val="none" w:sz="0" w:space="0" w:color="auto"/>
              </w:divBdr>
            </w:div>
            <w:div w:id="799882649">
              <w:marLeft w:val="0"/>
              <w:marRight w:val="0"/>
              <w:marTop w:val="0"/>
              <w:marBottom w:val="0"/>
              <w:divBdr>
                <w:top w:val="none" w:sz="0" w:space="0" w:color="auto"/>
                <w:left w:val="none" w:sz="0" w:space="0" w:color="auto"/>
                <w:bottom w:val="none" w:sz="0" w:space="0" w:color="auto"/>
                <w:right w:val="none" w:sz="0" w:space="0" w:color="auto"/>
              </w:divBdr>
            </w:div>
            <w:div w:id="809975141">
              <w:marLeft w:val="0"/>
              <w:marRight w:val="0"/>
              <w:marTop w:val="0"/>
              <w:marBottom w:val="0"/>
              <w:divBdr>
                <w:top w:val="none" w:sz="0" w:space="0" w:color="auto"/>
                <w:left w:val="none" w:sz="0" w:space="0" w:color="auto"/>
                <w:bottom w:val="none" w:sz="0" w:space="0" w:color="auto"/>
                <w:right w:val="none" w:sz="0" w:space="0" w:color="auto"/>
              </w:divBdr>
            </w:div>
            <w:div w:id="819615126">
              <w:marLeft w:val="0"/>
              <w:marRight w:val="0"/>
              <w:marTop w:val="0"/>
              <w:marBottom w:val="0"/>
              <w:divBdr>
                <w:top w:val="none" w:sz="0" w:space="0" w:color="auto"/>
                <w:left w:val="none" w:sz="0" w:space="0" w:color="auto"/>
                <w:bottom w:val="none" w:sz="0" w:space="0" w:color="auto"/>
                <w:right w:val="none" w:sz="0" w:space="0" w:color="auto"/>
              </w:divBdr>
            </w:div>
            <w:div w:id="922643092">
              <w:marLeft w:val="0"/>
              <w:marRight w:val="0"/>
              <w:marTop w:val="0"/>
              <w:marBottom w:val="0"/>
              <w:divBdr>
                <w:top w:val="none" w:sz="0" w:space="0" w:color="auto"/>
                <w:left w:val="none" w:sz="0" w:space="0" w:color="auto"/>
                <w:bottom w:val="none" w:sz="0" w:space="0" w:color="auto"/>
                <w:right w:val="none" w:sz="0" w:space="0" w:color="auto"/>
              </w:divBdr>
            </w:div>
            <w:div w:id="943540263">
              <w:marLeft w:val="0"/>
              <w:marRight w:val="0"/>
              <w:marTop w:val="0"/>
              <w:marBottom w:val="0"/>
              <w:divBdr>
                <w:top w:val="none" w:sz="0" w:space="0" w:color="auto"/>
                <w:left w:val="none" w:sz="0" w:space="0" w:color="auto"/>
                <w:bottom w:val="none" w:sz="0" w:space="0" w:color="auto"/>
                <w:right w:val="none" w:sz="0" w:space="0" w:color="auto"/>
              </w:divBdr>
            </w:div>
            <w:div w:id="951395307">
              <w:marLeft w:val="0"/>
              <w:marRight w:val="0"/>
              <w:marTop w:val="0"/>
              <w:marBottom w:val="0"/>
              <w:divBdr>
                <w:top w:val="none" w:sz="0" w:space="0" w:color="auto"/>
                <w:left w:val="none" w:sz="0" w:space="0" w:color="auto"/>
                <w:bottom w:val="none" w:sz="0" w:space="0" w:color="auto"/>
                <w:right w:val="none" w:sz="0" w:space="0" w:color="auto"/>
              </w:divBdr>
            </w:div>
            <w:div w:id="955255231">
              <w:marLeft w:val="0"/>
              <w:marRight w:val="0"/>
              <w:marTop w:val="0"/>
              <w:marBottom w:val="0"/>
              <w:divBdr>
                <w:top w:val="none" w:sz="0" w:space="0" w:color="auto"/>
                <w:left w:val="none" w:sz="0" w:space="0" w:color="auto"/>
                <w:bottom w:val="none" w:sz="0" w:space="0" w:color="auto"/>
                <w:right w:val="none" w:sz="0" w:space="0" w:color="auto"/>
              </w:divBdr>
            </w:div>
            <w:div w:id="957680155">
              <w:marLeft w:val="0"/>
              <w:marRight w:val="0"/>
              <w:marTop w:val="0"/>
              <w:marBottom w:val="0"/>
              <w:divBdr>
                <w:top w:val="none" w:sz="0" w:space="0" w:color="auto"/>
                <w:left w:val="none" w:sz="0" w:space="0" w:color="auto"/>
                <w:bottom w:val="none" w:sz="0" w:space="0" w:color="auto"/>
                <w:right w:val="none" w:sz="0" w:space="0" w:color="auto"/>
              </w:divBdr>
            </w:div>
            <w:div w:id="974876813">
              <w:marLeft w:val="0"/>
              <w:marRight w:val="0"/>
              <w:marTop w:val="0"/>
              <w:marBottom w:val="0"/>
              <w:divBdr>
                <w:top w:val="none" w:sz="0" w:space="0" w:color="auto"/>
                <w:left w:val="none" w:sz="0" w:space="0" w:color="auto"/>
                <w:bottom w:val="none" w:sz="0" w:space="0" w:color="auto"/>
                <w:right w:val="none" w:sz="0" w:space="0" w:color="auto"/>
              </w:divBdr>
            </w:div>
            <w:div w:id="986516107">
              <w:marLeft w:val="0"/>
              <w:marRight w:val="0"/>
              <w:marTop w:val="0"/>
              <w:marBottom w:val="0"/>
              <w:divBdr>
                <w:top w:val="none" w:sz="0" w:space="0" w:color="auto"/>
                <w:left w:val="none" w:sz="0" w:space="0" w:color="auto"/>
                <w:bottom w:val="none" w:sz="0" w:space="0" w:color="auto"/>
                <w:right w:val="none" w:sz="0" w:space="0" w:color="auto"/>
              </w:divBdr>
            </w:div>
            <w:div w:id="1016150590">
              <w:marLeft w:val="0"/>
              <w:marRight w:val="0"/>
              <w:marTop w:val="0"/>
              <w:marBottom w:val="0"/>
              <w:divBdr>
                <w:top w:val="none" w:sz="0" w:space="0" w:color="auto"/>
                <w:left w:val="none" w:sz="0" w:space="0" w:color="auto"/>
                <w:bottom w:val="none" w:sz="0" w:space="0" w:color="auto"/>
                <w:right w:val="none" w:sz="0" w:space="0" w:color="auto"/>
              </w:divBdr>
            </w:div>
            <w:div w:id="1063869377">
              <w:marLeft w:val="0"/>
              <w:marRight w:val="0"/>
              <w:marTop w:val="0"/>
              <w:marBottom w:val="0"/>
              <w:divBdr>
                <w:top w:val="none" w:sz="0" w:space="0" w:color="auto"/>
                <w:left w:val="none" w:sz="0" w:space="0" w:color="auto"/>
                <w:bottom w:val="none" w:sz="0" w:space="0" w:color="auto"/>
                <w:right w:val="none" w:sz="0" w:space="0" w:color="auto"/>
              </w:divBdr>
            </w:div>
            <w:div w:id="1072460282">
              <w:marLeft w:val="0"/>
              <w:marRight w:val="0"/>
              <w:marTop w:val="0"/>
              <w:marBottom w:val="0"/>
              <w:divBdr>
                <w:top w:val="none" w:sz="0" w:space="0" w:color="auto"/>
                <w:left w:val="none" w:sz="0" w:space="0" w:color="auto"/>
                <w:bottom w:val="none" w:sz="0" w:space="0" w:color="auto"/>
                <w:right w:val="none" w:sz="0" w:space="0" w:color="auto"/>
              </w:divBdr>
            </w:div>
            <w:div w:id="1101224335">
              <w:marLeft w:val="0"/>
              <w:marRight w:val="0"/>
              <w:marTop w:val="0"/>
              <w:marBottom w:val="0"/>
              <w:divBdr>
                <w:top w:val="none" w:sz="0" w:space="0" w:color="auto"/>
                <w:left w:val="none" w:sz="0" w:space="0" w:color="auto"/>
                <w:bottom w:val="none" w:sz="0" w:space="0" w:color="auto"/>
                <w:right w:val="none" w:sz="0" w:space="0" w:color="auto"/>
              </w:divBdr>
            </w:div>
            <w:div w:id="1353730072">
              <w:marLeft w:val="0"/>
              <w:marRight w:val="0"/>
              <w:marTop w:val="0"/>
              <w:marBottom w:val="0"/>
              <w:divBdr>
                <w:top w:val="none" w:sz="0" w:space="0" w:color="auto"/>
                <w:left w:val="none" w:sz="0" w:space="0" w:color="auto"/>
                <w:bottom w:val="none" w:sz="0" w:space="0" w:color="auto"/>
                <w:right w:val="none" w:sz="0" w:space="0" w:color="auto"/>
              </w:divBdr>
            </w:div>
            <w:div w:id="1378624402">
              <w:marLeft w:val="0"/>
              <w:marRight w:val="0"/>
              <w:marTop w:val="0"/>
              <w:marBottom w:val="0"/>
              <w:divBdr>
                <w:top w:val="none" w:sz="0" w:space="0" w:color="auto"/>
                <w:left w:val="none" w:sz="0" w:space="0" w:color="auto"/>
                <w:bottom w:val="none" w:sz="0" w:space="0" w:color="auto"/>
                <w:right w:val="none" w:sz="0" w:space="0" w:color="auto"/>
              </w:divBdr>
            </w:div>
            <w:div w:id="1496913629">
              <w:marLeft w:val="0"/>
              <w:marRight w:val="0"/>
              <w:marTop w:val="0"/>
              <w:marBottom w:val="0"/>
              <w:divBdr>
                <w:top w:val="none" w:sz="0" w:space="0" w:color="auto"/>
                <w:left w:val="none" w:sz="0" w:space="0" w:color="auto"/>
                <w:bottom w:val="none" w:sz="0" w:space="0" w:color="auto"/>
                <w:right w:val="none" w:sz="0" w:space="0" w:color="auto"/>
              </w:divBdr>
            </w:div>
            <w:div w:id="1498961425">
              <w:marLeft w:val="0"/>
              <w:marRight w:val="0"/>
              <w:marTop w:val="0"/>
              <w:marBottom w:val="0"/>
              <w:divBdr>
                <w:top w:val="none" w:sz="0" w:space="0" w:color="auto"/>
                <w:left w:val="none" w:sz="0" w:space="0" w:color="auto"/>
                <w:bottom w:val="none" w:sz="0" w:space="0" w:color="auto"/>
                <w:right w:val="none" w:sz="0" w:space="0" w:color="auto"/>
              </w:divBdr>
            </w:div>
            <w:div w:id="1530222659">
              <w:marLeft w:val="0"/>
              <w:marRight w:val="0"/>
              <w:marTop w:val="0"/>
              <w:marBottom w:val="0"/>
              <w:divBdr>
                <w:top w:val="none" w:sz="0" w:space="0" w:color="auto"/>
                <w:left w:val="none" w:sz="0" w:space="0" w:color="auto"/>
                <w:bottom w:val="none" w:sz="0" w:space="0" w:color="auto"/>
                <w:right w:val="none" w:sz="0" w:space="0" w:color="auto"/>
              </w:divBdr>
            </w:div>
            <w:div w:id="1594700794">
              <w:marLeft w:val="0"/>
              <w:marRight w:val="0"/>
              <w:marTop w:val="0"/>
              <w:marBottom w:val="0"/>
              <w:divBdr>
                <w:top w:val="none" w:sz="0" w:space="0" w:color="auto"/>
                <w:left w:val="none" w:sz="0" w:space="0" w:color="auto"/>
                <w:bottom w:val="none" w:sz="0" w:space="0" w:color="auto"/>
                <w:right w:val="none" w:sz="0" w:space="0" w:color="auto"/>
              </w:divBdr>
            </w:div>
            <w:div w:id="1639259258">
              <w:marLeft w:val="0"/>
              <w:marRight w:val="0"/>
              <w:marTop w:val="0"/>
              <w:marBottom w:val="0"/>
              <w:divBdr>
                <w:top w:val="none" w:sz="0" w:space="0" w:color="auto"/>
                <w:left w:val="none" w:sz="0" w:space="0" w:color="auto"/>
                <w:bottom w:val="none" w:sz="0" w:space="0" w:color="auto"/>
                <w:right w:val="none" w:sz="0" w:space="0" w:color="auto"/>
              </w:divBdr>
            </w:div>
            <w:div w:id="1675063513">
              <w:marLeft w:val="0"/>
              <w:marRight w:val="0"/>
              <w:marTop w:val="0"/>
              <w:marBottom w:val="0"/>
              <w:divBdr>
                <w:top w:val="none" w:sz="0" w:space="0" w:color="auto"/>
                <w:left w:val="none" w:sz="0" w:space="0" w:color="auto"/>
                <w:bottom w:val="none" w:sz="0" w:space="0" w:color="auto"/>
                <w:right w:val="none" w:sz="0" w:space="0" w:color="auto"/>
              </w:divBdr>
            </w:div>
            <w:div w:id="1677729617">
              <w:marLeft w:val="0"/>
              <w:marRight w:val="0"/>
              <w:marTop w:val="0"/>
              <w:marBottom w:val="0"/>
              <w:divBdr>
                <w:top w:val="none" w:sz="0" w:space="0" w:color="auto"/>
                <w:left w:val="none" w:sz="0" w:space="0" w:color="auto"/>
                <w:bottom w:val="none" w:sz="0" w:space="0" w:color="auto"/>
                <w:right w:val="none" w:sz="0" w:space="0" w:color="auto"/>
              </w:divBdr>
            </w:div>
            <w:div w:id="1709716230">
              <w:marLeft w:val="0"/>
              <w:marRight w:val="0"/>
              <w:marTop w:val="0"/>
              <w:marBottom w:val="0"/>
              <w:divBdr>
                <w:top w:val="none" w:sz="0" w:space="0" w:color="auto"/>
                <w:left w:val="none" w:sz="0" w:space="0" w:color="auto"/>
                <w:bottom w:val="none" w:sz="0" w:space="0" w:color="auto"/>
                <w:right w:val="none" w:sz="0" w:space="0" w:color="auto"/>
              </w:divBdr>
            </w:div>
            <w:div w:id="1729575755">
              <w:marLeft w:val="0"/>
              <w:marRight w:val="0"/>
              <w:marTop w:val="0"/>
              <w:marBottom w:val="0"/>
              <w:divBdr>
                <w:top w:val="none" w:sz="0" w:space="0" w:color="auto"/>
                <w:left w:val="none" w:sz="0" w:space="0" w:color="auto"/>
                <w:bottom w:val="none" w:sz="0" w:space="0" w:color="auto"/>
                <w:right w:val="none" w:sz="0" w:space="0" w:color="auto"/>
              </w:divBdr>
            </w:div>
            <w:div w:id="1742481148">
              <w:marLeft w:val="0"/>
              <w:marRight w:val="0"/>
              <w:marTop w:val="0"/>
              <w:marBottom w:val="0"/>
              <w:divBdr>
                <w:top w:val="none" w:sz="0" w:space="0" w:color="auto"/>
                <w:left w:val="none" w:sz="0" w:space="0" w:color="auto"/>
                <w:bottom w:val="none" w:sz="0" w:space="0" w:color="auto"/>
                <w:right w:val="none" w:sz="0" w:space="0" w:color="auto"/>
              </w:divBdr>
            </w:div>
            <w:div w:id="1745057453">
              <w:marLeft w:val="0"/>
              <w:marRight w:val="0"/>
              <w:marTop w:val="0"/>
              <w:marBottom w:val="0"/>
              <w:divBdr>
                <w:top w:val="none" w:sz="0" w:space="0" w:color="auto"/>
                <w:left w:val="none" w:sz="0" w:space="0" w:color="auto"/>
                <w:bottom w:val="none" w:sz="0" w:space="0" w:color="auto"/>
                <w:right w:val="none" w:sz="0" w:space="0" w:color="auto"/>
              </w:divBdr>
            </w:div>
            <w:div w:id="1880316581">
              <w:marLeft w:val="0"/>
              <w:marRight w:val="0"/>
              <w:marTop w:val="0"/>
              <w:marBottom w:val="0"/>
              <w:divBdr>
                <w:top w:val="none" w:sz="0" w:space="0" w:color="auto"/>
                <w:left w:val="none" w:sz="0" w:space="0" w:color="auto"/>
                <w:bottom w:val="none" w:sz="0" w:space="0" w:color="auto"/>
                <w:right w:val="none" w:sz="0" w:space="0" w:color="auto"/>
              </w:divBdr>
            </w:div>
            <w:div w:id="1885830197">
              <w:marLeft w:val="0"/>
              <w:marRight w:val="0"/>
              <w:marTop w:val="0"/>
              <w:marBottom w:val="0"/>
              <w:divBdr>
                <w:top w:val="none" w:sz="0" w:space="0" w:color="auto"/>
                <w:left w:val="none" w:sz="0" w:space="0" w:color="auto"/>
                <w:bottom w:val="none" w:sz="0" w:space="0" w:color="auto"/>
                <w:right w:val="none" w:sz="0" w:space="0" w:color="auto"/>
              </w:divBdr>
            </w:div>
            <w:div w:id="1893073402">
              <w:marLeft w:val="0"/>
              <w:marRight w:val="0"/>
              <w:marTop w:val="0"/>
              <w:marBottom w:val="0"/>
              <w:divBdr>
                <w:top w:val="none" w:sz="0" w:space="0" w:color="auto"/>
                <w:left w:val="none" w:sz="0" w:space="0" w:color="auto"/>
                <w:bottom w:val="none" w:sz="0" w:space="0" w:color="auto"/>
                <w:right w:val="none" w:sz="0" w:space="0" w:color="auto"/>
              </w:divBdr>
            </w:div>
            <w:div w:id="1919483952">
              <w:marLeft w:val="0"/>
              <w:marRight w:val="0"/>
              <w:marTop w:val="0"/>
              <w:marBottom w:val="0"/>
              <w:divBdr>
                <w:top w:val="none" w:sz="0" w:space="0" w:color="auto"/>
                <w:left w:val="none" w:sz="0" w:space="0" w:color="auto"/>
                <w:bottom w:val="none" w:sz="0" w:space="0" w:color="auto"/>
                <w:right w:val="none" w:sz="0" w:space="0" w:color="auto"/>
              </w:divBdr>
            </w:div>
            <w:div w:id="1983853452">
              <w:marLeft w:val="0"/>
              <w:marRight w:val="0"/>
              <w:marTop w:val="0"/>
              <w:marBottom w:val="0"/>
              <w:divBdr>
                <w:top w:val="none" w:sz="0" w:space="0" w:color="auto"/>
                <w:left w:val="none" w:sz="0" w:space="0" w:color="auto"/>
                <w:bottom w:val="none" w:sz="0" w:space="0" w:color="auto"/>
                <w:right w:val="none" w:sz="0" w:space="0" w:color="auto"/>
              </w:divBdr>
            </w:div>
            <w:div w:id="2000451863">
              <w:marLeft w:val="0"/>
              <w:marRight w:val="0"/>
              <w:marTop w:val="0"/>
              <w:marBottom w:val="0"/>
              <w:divBdr>
                <w:top w:val="none" w:sz="0" w:space="0" w:color="auto"/>
                <w:left w:val="none" w:sz="0" w:space="0" w:color="auto"/>
                <w:bottom w:val="none" w:sz="0" w:space="0" w:color="auto"/>
                <w:right w:val="none" w:sz="0" w:space="0" w:color="auto"/>
              </w:divBdr>
            </w:div>
            <w:div w:id="2024044498">
              <w:marLeft w:val="0"/>
              <w:marRight w:val="0"/>
              <w:marTop w:val="0"/>
              <w:marBottom w:val="0"/>
              <w:divBdr>
                <w:top w:val="none" w:sz="0" w:space="0" w:color="auto"/>
                <w:left w:val="none" w:sz="0" w:space="0" w:color="auto"/>
                <w:bottom w:val="none" w:sz="0" w:space="0" w:color="auto"/>
                <w:right w:val="none" w:sz="0" w:space="0" w:color="auto"/>
              </w:divBdr>
            </w:div>
            <w:div w:id="2025477363">
              <w:marLeft w:val="0"/>
              <w:marRight w:val="0"/>
              <w:marTop w:val="0"/>
              <w:marBottom w:val="0"/>
              <w:divBdr>
                <w:top w:val="none" w:sz="0" w:space="0" w:color="auto"/>
                <w:left w:val="none" w:sz="0" w:space="0" w:color="auto"/>
                <w:bottom w:val="none" w:sz="0" w:space="0" w:color="auto"/>
                <w:right w:val="none" w:sz="0" w:space="0" w:color="auto"/>
              </w:divBdr>
            </w:div>
            <w:div w:id="2027635221">
              <w:marLeft w:val="0"/>
              <w:marRight w:val="0"/>
              <w:marTop w:val="0"/>
              <w:marBottom w:val="0"/>
              <w:divBdr>
                <w:top w:val="none" w:sz="0" w:space="0" w:color="auto"/>
                <w:left w:val="none" w:sz="0" w:space="0" w:color="auto"/>
                <w:bottom w:val="none" w:sz="0" w:space="0" w:color="auto"/>
                <w:right w:val="none" w:sz="0" w:space="0" w:color="auto"/>
              </w:divBdr>
            </w:div>
            <w:div w:id="2053460180">
              <w:marLeft w:val="0"/>
              <w:marRight w:val="0"/>
              <w:marTop w:val="0"/>
              <w:marBottom w:val="0"/>
              <w:divBdr>
                <w:top w:val="none" w:sz="0" w:space="0" w:color="auto"/>
                <w:left w:val="none" w:sz="0" w:space="0" w:color="auto"/>
                <w:bottom w:val="none" w:sz="0" w:space="0" w:color="auto"/>
                <w:right w:val="none" w:sz="0" w:space="0" w:color="auto"/>
              </w:divBdr>
            </w:div>
            <w:div w:id="2054301834">
              <w:marLeft w:val="0"/>
              <w:marRight w:val="0"/>
              <w:marTop w:val="0"/>
              <w:marBottom w:val="0"/>
              <w:divBdr>
                <w:top w:val="none" w:sz="0" w:space="0" w:color="auto"/>
                <w:left w:val="none" w:sz="0" w:space="0" w:color="auto"/>
                <w:bottom w:val="none" w:sz="0" w:space="0" w:color="auto"/>
                <w:right w:val="none" w:sz="0" w:space="0" w:color="auto"/>
              </w:divBdr>
            </w:div>
            <w:div w:id="2054620033">
              <w:marLeft w:val="0"/>
              <w:marRight w:val="0"/>
              <w:marTop w:val="0"/>
              <w:marBottom w:val="0"/>
              <w:divBdr>
                <w:top w:val="none" w:sz="0" w:space="0" w:color="auto"/>
                <w:left w:val="none" w:sz="0" w:space="0" w:color="auto"/>
                <w:bottom w:val="none" w:sz="0" w:space="0" w:color="auto"/>
                <w:right w:val="none" w:sz="0" w:space="0" w:color="auto"/>
              </w:divBdr>
            </w:div>
            <w:div w:id="2093165095">
              <w:marLeft w:val="0"/>
              <w:marRight w:val="0"/>
              <w:marTop w:val="0"/>
              <w:marBottom w:val="0"/>
              <w:divBdr>
                <w:top w:val="none" w:sz="0" w:space="0" w:color="auto"/>
                <w:left w:val="none" w:sz="0" w:space="0" w:color="auto"/>
                <w:bottom w:val="none" w:sz="0" w:space="0" w:color="auto"/>
                <w:right w:val="none" w:sz="0" w:space="0" w:color="auto"/>
              </w:divBdr>
            </w:div>
            <w:div w:id="2120030091">
              <w:marLeft w:val="0"/>
              <w:marRight w:val="0"/>
              <w:marTop w:val="0"/>
              <w:marBottom w:val="0"/>
              <w:divBdr>
                <w:top w:val="none" w:sz="0" w:space="0" w:color="auto"/>
                <w:left w:val="none" w:sz="0" w:space="0" w:color="auto"/>
                <w:bottom w:val="none" w:sz="0" w:space="0" w:color="auto"/>
                <w:right w:val="none" w:sz="0" w:space="0" w:color="auto"/>
              </w:divBdr>
            </w:div>
            <w:div w:id="2126804770">
              <w:marLeft w:val="0"/>
              <w:marRight w:val="0"/>
              <w:marTop w:val="0"/>
              <w:marBottom w:val="0"/>
              <w:divBdr>
                <w:top w:val="none" w:sz="0" w:space="0" w:color="auto"/>
                <w:left w:val="none" w:sz="0" w:space="0" w:color="auto"/>
                <w:bottom w:val="none" w:sz="0" w:space="0" w:color="auto"/>
                <w:right w:val="none" w:sz="0" w:space="0" w:color="auto"/>
              </w:divBdr>
            </w:div>
            <w:div w:id="2139255330">
              <w:marLeft w:val="0"/>
              <w:marRight w:val="0"/>
              <w:marTop w:val="0"/>
              <w:marBottom w:val="0"/>
              <w:divBdr>
                <w:top w:val="none" w:sz="0" w:space="0" w:color="auto"/>
                <w:left w:val="none" w:sz="0" w:space="0" w:color="auto"/>
                <w:bottom w:val="none" w:sz="0" w:space="0" w:color="auto"/>
                <w:right w:val="none" w:sz="0" w:space="0" w:color="auto"/>
              </w:divBdr>
            </w:div>
            <w:div w:id="2139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8101">
      <w:bodyDiv w:val="1"/>
      <w:marLeft w:val="0"/>
      <w:marRight w:val="0"/>
      <w:marTop w:val="0"/>
      <w:marBottom w:val="0"/>
      <w:divBdr>
        <w:top w:val="none" w:sz="0" w:space="0" w:color="auto"/>
        <w:left w:val="none" w:sz="0" w:space="0" w:color="auto"/>
        <w:bottom w:val="none" w:sz="0" w:space="0" w:color="auto"/>
        <w:right w:val="none" w:sz="0" w:space="0" w:color="auto"/>
      </w:divBdr>
    </w:div>
    <w:div w:id="21054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pmu.org/userfiles/file/journals/Detskaya_medicina/!!!det_med_2020_1.pdf" TargetMode="External"/><Relationship Id="rId21" Type="http://schemas.openxmlformats.org/officeDocument/2006/relationships/hyperlink" Target="http://dx.doi.org/10.1136/archdischild-2017-313273.296" TargetMode="External"/><Relationship Id="rId42" Type="http://schemas.openxmlformats.org/officeDocument/2006/relationships/hyperlink" Target="https://gpmu.org/userfiles/file/%D0%9A%D0%9E%D0%9D%D0%93%D0%A0%D0%95%D0%A1%D0%A1/2021/det_med_2021_1.pdf" TargetMode="External"/><Relationship Id="rId47" Type="http://schemas.openxmlformats.org/officeDocument/2006/relationships/hyperlink" Target="https://gpmu.org/userfiles/file/journals/Detskaya_medicina/!!!det_med_2020_1.pdf" TargetMode="External"/><Relationship Id="rId63" Type="http://schemas.openxmlformats.org/officeDocument/2006/relationships/hyperlink" Target="http://xn--74-dlcmpmt5aj.xn--p1ai/vestnik/v2019_2.pdf" TargetMode="External"/><Relationship Id="rId68" Type="http://schemas.openxmlformats.org/officeDocument/2006/relationships/hyperlink" Target="http://www.pediatr-russia.ru" TargetMode="External"/><Relationship Id="rId16" Type="http://schemas.openxmlformats.org/officeDocument/2006/relationships/chart" Target="charts/chart3.xml"/><Relationship Id="rId11" Type="http://schemas.openxmlformats.org/officeDocument/2006/relationships/hyperlink" Target="mailto:stampdu@rambler.ru" TargetMode="External"/><Relationship Id="rId24" Type="http://schemas.openxmlformats.org/officeDocument/2006/relationships/hyperlink" Target="https://adc.bmj.com/content/102/Suppl_2/A114.1" TargetMode="External"/><Relationship Id="rId32" Type="http://schemas.openxmlformats.org/officeDocument/2006/relationships/hyperlink" Target="http://ymj.mednauka.com/files/YMJ-1-2018.pdf" TargetMode="External"/><Relationship Id="rId37" Type="http://schemas.openxmlformats.org/officeDocument/2006/relationships/hyperlink" Target="https://adc.bmj.com/content/archdischild/104/Suppl_3/A283.2.full.pdf" TargetMode="External"/><Relationship Id="rId40" Type="http://schemas.openxmlformats.org/officeDocument/2006/relationships/hyperlink" Target="http://www.pediatr-russia.ru" TargetMode="External"/><Relationship Id="rId45" Type="http://schemas.openxmlformats.org/officeDocument/2006/relationships/hyperlink" Target="https://congress-pediatr-russia.ru/gallery/Tezisi_VSP_2022_fin.pdf" TargetMode="External"/><Relationship Id="rId53" Type="http://schemas.openxmlformats.org/officeDocument/2006/relationships/hyperlink" Target="https://www.pediatr-russia.ru/information/kongressy-i-sezdy-pediatrov/2021/Tezisi_VSP_2021.pdf" TargetMode="External"/><Relationship Id="rId58" Type="http://schemas.openxmlformats.org/officeDocument/2006/relationships/hyperlink" Target="http://www.pediatr-russia.ru" TargetMode="External"/><Relationship Id="rId66" Type="http://schemas.openxmlformats.org/officeDocument/2006/relationships/hyperlink" Target="http://dx.doi.org/10.1136/archdischild-2017-313273.296" TargetMode="External"/><Relationship Id="rId74"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adc.bmj.com/content/archdischild/104/Suppl_3/A166.1.full.pdf" TargetMode="Externa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hyperlink" Target="https://adc.bmj.com/content/102/Suppl_2/A114.1" TargetMode="External"/><Relationship Id="rId27" Type="http://schemas.openxmlformats.org/officeDocument/2006/relationships/hyperlink" Target="https://www.elibrary.ru/download/elibrary_46338636_66786630.pdf" TargetMode="External"/><Relationship Id="rId30" Type="http://schemas.openxmlformats.org/officeDocument/2006/relationships/hyperlink" Target="https://gpmu.org/userfiles/file/%D0%9A%D0%9E%D0%9D%D0%93%D0%A0%D0%95%D0%A1%D0%A1/2021/det_med_2021_1.pdf" TargetMode="External"/><Relationship Id="rId35" Type="http://schemas.openxmlformats.org/officeDocument/2006/relationships/hyperlink" Target="https://adc.bmj.com/content/archdischild/104/Suppl_3/A270.3.full.pdf" TargetMode="External"/><Relationship Id="rId43" Type="http://schemas.openxmlformats.org/officeDocument/2006/relationships/hyperlink" Target="https://gpmu.org/userfiles/file/%D0%9A%D0%9E%D0%9D%D0%93%D0%A0%D0%95%D0%A1%D0%A1/2021/det_med_2021_1.pdf" TargetMode="External"/><Relationship Id="rId48" Type="http://schemas.openxmlformats.org/officeDocument/2006/relationships/hyperlink" Target="https://www.elibrary.ru/download/elibrary_46338637_35185830.pdf" TargetMode="External"/><Relationship Id="rId56" Type="http://schemas.openxmlformats.org/officeDocument/2006/relationships/hyperlink" Target="http://www.pediatr-russia.ru" TargetMode="External"/><Relationship Id="rId64" Type="http://schemas.openxmlformats.org/officeDocument/2006/relationships/hyperlink" Target="http://dx.doi.org/10.1136/archdischild-2017-313273.296" TargetMode="External"/><Relationship Id="rId69" Type="http://schemas.openxmlformats.org/officeDocument/2006/relationships/hyperlink" Target="https://www.pediatr-russia.ru/information/kongressy-i-sezdy-pediatrov/2019/tezisi2019.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dc.bmj.com/content/archdischild/104/Suppl_3/A283.1.full.pdf" TargetMode="External"/><Relationship Id="rId72" Type="http://schemas.openxmlformats.org/officeDocument/2006/relationships/hyperlink" Target="https://adc.bmj.com/content/archdischild/104/Suppl_3/A282.2.full.pdf" TargetMode="External"/><Relationship Id="rId3" Type="http://schemas.openxmlformats.org/officeDocument/2006/relationships/styles" Target="styles.xml"/><Relationship Id="rId12" Type="http://schemas.openxmlformats.org/officeDocument/2006/relationships/hyperlink" Target="mailto:stampdu@rambler.ru" TargetMode="External"/><Relationship Id="rId17" Type="http://schemas.openxmlformats.org/officeDocument/2006/relationships/chart" Target="charts/chart4.xml"/><Relationship Id="rId25" Type="http://schemas.openxmlformats.org/officeDocument/2006/relationships/hyperlink" Target="https://www.elibrary.ru/download/elibrary_46338636_66786630.pdf" TargetMode="External"/><Relationship Id="rId33" Type="http://schemas.openxmlformats.org/officeDocument/2006/relationships/hyperlink" Target="http://ymj.mednauka.com/files/YMJ-1-2018.pdf" TargetMode="External"/><Relationship Id="rId38" Type="http://schemas.openxmlformats.org/officeDocument/2006/relationships/hyperlink" Target="http://www.pediatr-russia.ru" TargetMode="External"/><Relationship Id="rId46" Type="http://schemas.openxmlformats.org/officeDocument/2006/relationships/hyperlink" Target="https://www.elibrary.ru/download/elibrary_46338637_35185830.pdf" TargetMode="External"/><Relationship Id="rId59" Type="http://schemas.openxmlformats.org/officeDocument/2006/relationships/hyperlink" Target="https://www.pediatr-russia.ru/information/kongressy-i-sezdy-pediatrov/2019/tezisi2019.pdf" TargetMode="External"/><Relationship Id="rId67" Type="http://schemas.openxmlformats.org/officeDocument/2006/relationships/hyperlink" Target="http://adc.bmj.com/content/102/Suppl_2/A114.2" TargetMode="External"/><Relationship Id="rId20" Type="http://schemas.openxmlformats.org/officeDocument/2006/relationships/chart" Target="charts/chart7.xml"/><Relationship Id="rId41" Type="http://schemas.openxmlformats.org/officeDocument/2006/relationships/hyperlink" Target="http://pediatr.dataforum.pro/upload/Tezisi_VSP_2020.pdf" TargetMode="External"/><Relationship Id="rId54" Type="http://schemas.openxmlformats.org/officeDocument/2006/relationships/hyperlink" Target="http://www.pediatr-russia.ru" TargetMode="External"/><Relationship Id="rId62" Type="http://schemas.openxmlformats.org/officeDocument/2006/relationships/hyperlink" Target="http://xn--74-dlcmpmt5aj.xn--p1ai/vestnik/v2019_2.pdf" TargetMode="External"/><Relationship Id="rId70" Type="http://schemas.openxmlformats.org/officeDocument/2006/relationships/hyperlink" Target="http://www.pediatr-russia.ru"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dx.doi.org/10.1136/archdischild-2017-313273.296" TargetMode="External"/><Relationship Id="rId28" Type="http://schemas.openxmlformats.org/officeDocument/2006/relationships/hyperlink" Target="https://gpmu.org/userfiles/file/journals/Detskaya_medicina/!!!det_med_2020_1.pdf" TargetMode="External"/><Relationship Id="rId36" Type="http://schemas.openxmlformats.org/officeDocument/2006/relationships/hyperlink" Target="https://adc.bmj.com/content/archdischild/104/Suppl_3/A283.2.full.pdf" TargetMode="External"/><Relationship Id="rId49" Type="http://schemas.openxmlformats.org/officeDocument/2006/relationships/hyperlink" Target="https://gpmu.org/userfiles/file/journals/Detskaya_medicina/!!!det_med_2020_1.pdf" TargetMode="External"/><Relationship Id="rId57" Type="http://schemas.openxmlformats.org/officeDocument/2006/relationships/hyperlink" Target="https://www.pediatr-russia.ru/information/kongressy-i-sezdy-pediatrov/2019/tezisi2019.pdf" TargetMode="External"/><Relationship Id="rId10" Type="http://schemas.openxmlformats.org/officeDocument/2006/relationships/hyperlink" Target="mailto:stampdu@rambler.ru" TargetMode="External"/><Relationship Id="rId31" Type="http://schemas.openxmlformats.org/officeDocument/2006/relationships/hyperlink" Target="https://gpmu.org/userfiles/file/%D0%9A%D0%9E%D0%9D%D0%93%D0%A0%D0%95%D0%A1%D0%A1/2021/det_med_2021_1.pdf" TargetMode="External"/><Relationship Id="rId44" Type="http://schemas.openxmlformats.org/officeDocument/2006/relationships/hyperlink" Target="https://congress-pediatr-russia.ru/gallery/Tezisi_VSP_2022_fin.pdf" TargetMode="External"/><Relationship Id="rId52" Type="http://schemas.openxmlformats.org/officeDocument/2006/relationships/hyperlink" Target="http://www.pediatr-russia.ru" TargetMode="External"/><Relationship Id="rId60" Type="http://schemas.openxmlformats.org/officeDocument/2006/relationships/hyperlink" Target="https://adc.bmj.com/content/archdischild/104/Suppl_3/A166.1.full.pdf" TargetMode="External"/><Relationship Id="rId65" Type="http://schemas.openxmlformats.org/officeDocument/2006/relationships/hyperlink" Target="http://adc.bmj.com/content/102/Suppl_2/A114.2" TargetMode="External"/><Relationship Id="rId73" Type="http://schemas.openxmlformats.org/officeDocument/2006/relationships/hyperlink" Target="https://adc.bmj.com/content/archdischild/104/Suppl_3/A282.2.full.pdf"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ampdu@rambler.ru" TargetMode="External"/><Relationship Id="rId13" Type="http://schemas.openxmlformats.org/officeDocument/2006/relationships/hyperlink" Target="mailto:stampdu@rambler.ru" TargetMode="External"/><Relationship Id="rId18" Type="http://schemas.openxmlformats.org/officeDocument/2006/relationships/chart" Target="charts/chart5.xml"/><Relationship Id="rId39" Type="http://schemas.openxmlformats.org/officeDocument/2006/relationships/hyperlink" Target="http://pediatr.dataforum.pro/upload/Tezisi_VSP_2020.pdf" TargetMode="External"/><Relationship Id="rId34" Type="http://schemas.openxmlformats.org/officeDocument/2006/relationships/hyperlink" Target="https://adc.bmj.com/content/archdischild/104/Suppl_3/A270.3.full.pdf" TargetMode="External"/><Relationship Id="rId50" Type="http://schemas.openxmlformats.org/officeDocument/2006/relationships/hyperlink" Target="https://adc.bmj.com/content/archdischild/104/Suppl_3/A283.1.full.pdf" TargetMode="External"/><Relationship Id="rId55" Type="http://schemas.openxmlformats.org/officeDocument/2006/relationships/hyperlink" Target="https://www.pediatr-russia.ru/information/kongressy-i-sezdy-pediatrov/2021/Tezisi_VSP_2021.pdf"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pediatr-russia.ru/information/kongressy-i-sezdy-pediatrov/2019/tezisi2019.pdf" TargetMode="External"/><Relationship Id="rId2" Type="http://schemas.openxmlformats.org/officeDocument/2006/relationships/numbering" Target="numbering.xml"/><Relationship Id="rId29" Type="http://schemas.openxmlformats.org/officeDocument/2006/relationships/hyperlink" Target="http://recipe.by/ru/magazine/deti/?editions=2017-tom-5-n-3&amp;group_id=item_0&amp;article_id=line_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endParaRPr lang="ru-RU"/>
          </a:p>
        </c:rich>
      </c:tx>
      <c:layout>
        <c:manualLayout>
          <c:xMode val="edge"/>
          <c:yMode val="edge"/>
          <c:x val="0.13734935959860142"/>
          <c:y val="2.7777912376337574E-2"/>
        </c:manualLayout>
      </c:layout>
      <c:overlay val="0"/>
    </c:title>
    <c:autoTitleDeleted val="0"/>
    <c:plotArea>
      <c:layout/>
      <c:barChart>
        <c:barDir val="col"/>
        <c:grouping val="clustered"/>
        <c:varyColors val="0"/>
        <c:ser>
          <c:idx val="0"/>
          <c:order val="0"/>
          <c:tx>
            <c:strRef>
              <c:f>Лист1!$B$1</c:f>
              <c:strCache>
                <c:ptCount val="1"/>
                <c:pt idx="0">
                  <c:v>Первичная инвалидность</c:v>
                </c:pt>
              </c:strCache>
            </c:strRef>
          </c:tx>
          <c:invertIfNegative val="0"/>
          <c:dLbls>
            <c:showLegendKey val="0"/>
            <c:showVal val="1"/>
            <c:showCatName val="0"/>
            <c:showSerName val="0"/>
            <c:showPercent val="0"/>
            <c:showBubbleSize val="0"/>
            <c:showLeaderLines val="0"/>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12</c:v>
                </c:pt>
                <c:pt idx="1">
                  <c:v>24</c:v>
                </c:pt>
                <c:pt idx="2">
                  <c:v>23</c:v>
                </c:pt>
                <c:pt idx="3">
                  <c:v>24</c:v>
                </c:pt>
                <c:pt idx="4">
                  <c:v>29</c:v>
                </c:pt>
                <c:pt idx="5">
                  <c:v>38</c:v>
                </c:pt>
                <c:pt idx="6">
                  <c:v>37</c:v>
                </c:pt>
                <c:pt idx="7">
                  <c:v>44</c:v>
                </c:pt>
                <c:pt idx="8">
                  <c:v>67</c:v>
                </c:pt>
                <c:pt idx="9">
                  <c:v>47</c:v>
                </c:pt>
                <c:pt idx="10">
                  <c:v>60</c:v>
                </c:pt>
              </c:numCache>
            </c:numRef>
          </c:val>
        </c:ser>
        <c:dLbls>
          <c:showLegendKey val="0"/>
          <c:showVal val="0"/>
          <c:showCatName val="0"/>
          <c:showSerName val="0"/>
          <c:showPercent val="0"/>
          <c:showBubbleSize val="0"/>
        </c:dLbls>
        <c:gapWidth val="150"/>
        <c:overlap val="-25"/>
        <c:axId val="96160768"/>
        <c:axId val="99168192"/>
      </c:barChart>
      <c:catAx>
        <c:axId val="96160768"/>
        <c:scaling>
          <c:orientation val="minMax"/>
        </c:scaling>
        <c:delete val="0"/>
        <c:axPos val="b"/>
        <c:numFmt formatCode="General" sourceLinked="1"/>
        <c:majorTickMark val="none"/>
        <c:minorTickMark val="none"/>
        <c:tickLblPos val="nextTo"/>
        <c:crossAx val="99168192"/>
        <c:crosses val="autoZero"/>
        <c:auto val="1"/>
        <c:lblAlgn val="ctr"/>
        <c:lblOffset val="100"/>
        <c:noMultiLvlLbl val="0"/>
      </c:catAx>
      <c:valAx>
        <c:axId val="99168192"/>
        <c:scaling>
          <c:orientation val="minMax"/>
        </c:scaling>
        <c:delete val="1"/>
        <c:axPos val="l"/>
        <c:numFmt formatCode="General" sourceLinked="1"/>
        <c:majorTickMark val="out"/>
        <c:minorTickMark val="none"/>
        <c:tickLblPos val="nextTo"/>
        <c:crossAx val="96160768"/>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Первичная инвалидность</c:v>
                </c:pt>
              </c:strCache>
            </c:strRef>
          </c:tx>
          <c:invertIfNegative val="0"/>
          <c:dLbls>
            <c:showLegendKey val="0"/>
            <c:showVal val="1"/>
            <c:showCatName val="0"/>
            <c:showSerName val="0"/>
            <c:showPercent val="0"/>
            <c:showBubbleSize val="0"/>
            <c:showLeaderLines val="0"/>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8.58</c:v>
                </c:pt>
                <c:pt idx="1">
                  <c:v>17.16</c:v>
                </c:pt>
                <c:pt idx="2">
                  <c:v>15.54</c:v>
                </c:pt>
                <c:pt idx="3">
                  <c:v>15.44</c:v>
                </c:pt>
                <c:pt idx="4">
                  <c:v>18.02</c:v>
                </c:pt>
                <c:pt idx="5">
                  <c:v>23.03</c:v>
                </c:pt>
                <c:pt idx="6">
                  <c:v>22.55</c:v>
                </c:pt>
                <c:pt idx="7">
                  <c:v>26.96</c:v>
                </c:pt>
                <c:pt idx="8">
                  <c:v>15.8</c:v>
                </c:pt>
                <c:pt idx="9">
                  <c:v>11.05</c:v>
                </c:pt>
                <c:pt idx="10">
                  <c:v>14.26</c:v>
                </c:pt>
              </c:numCache>
            </c:numRef>
          </c:val>
        </c:ser>
        <c:dLbls>
          <c:showLegendKey val="0"/>
          <c:showVal val="0"/>
          <c:showCatName val="0"/>
          <c:showSerName val="0"/>
          <c:showPercent val="0"/>
          <c:showBubbleSize val="0"/>
        </c:dLbls>
        <c:gapWidth val="150"/>
        <c:overlap val="-25"/>
        <c:axId val="99322368"/>
        <c:axId val="99169920"/>
      </c:barChart>
      <c:catAx>
        <c:axId val="99322368"/>
        <c:scaling>
          <c:orientation val="minMax"/>
        </c:scaling>
        <c:delete val="0"/>
        <c:axPos val="b"/>
        <c:numFmt formatCode="General" sourceLinked="1"/>
        <c:majorTickMark val="none"/>
        <c:minorTickMark val="none"/>
        <c:tickLblPos val="nextTo"/>
        <c:crossAx val="99169920"/>
        <c:crosses val="autoZero"/>
        <c:auto val="1"/>
        <c:lblAlgn val="ctr"/>
        <c:lblOffset val="100"/>
        <c:noMultiLvlLbl val="0"/>
      </c:catAx>
      <c:valAx>
        <c:axId val="99169920"/>
        <c:scaling>
          <c:orientation val="minMax"/>
        </c:scaling>
        <c:delete val="1"/>
        <c:axPos val="l"/>
        <c:numFmt formatCode="General" sourceLinked="1"/>
        <c:majorTickMark val="out"/>
        <c:minorTickMark val="none"/>
        <c:tickLblPos val="nextTo"/>
        <c:crossAx val="99322368"/>
        <c:crosses val="autoZero"/>
        <c:crossBetween val="between"/>
      </c:valAx>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endParaRPr lang="ru-RU"/>
          </a:p>
        </c:rich>
      </c:tx>
      <c:layout>
        <c:manualLayout>
          <c:xMode val="edge"/>
          <c:yMode val="edge"/>
          <c:x val="0.13734935959860142"/>
          <c:y val="2.7777585070588643E-2"/>
        </c:manualLayout>
      </c:layout>
      <c:overlay val="0"/>
    </c:title>
    <c:autoTitleDeleted val="0"/>
    <c:plotArea>
      <c:layout/>
      <c:barChart>
        <c:barDir val="col"/>
        <c:grouping val="clustered"/>
        <c:varyColors val="0"/>
        <c:ser>
          <c:idx val="0"/>
          <c:order val="0"/>
          <c:tx>
            <c:strRef>
              <c:f>Лист1!$B$1</c:f>
              <c:strCache>
                <c:ptCount val="1"/>
                <c:pt idx="0">
                  <c:v>Общая инвалидность</c:v>
                </c:pt>
              </c:strCache>
            </c:strRef>
          </c:tx>
          <c:invertIfNegative val="0"/>
          <c:dLbls>
            <c:showLegendKey val="0"/>
            <c:showVal val="1"/>
            <c:showCatName val="0"/>
            <c:showSerName val="0"/>
            <c:showPercent val="0"/>
            <c:showBubbleSize val="0"/>
            <c:showLeaderLines val="0"/>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166</c:v>
                </c:pt>
                <c:pt idx="1">
                  <c:v>169</c:v>
                </c:pt>
                <c:pt idx="2">
                  <c:v>179</c:v>
                </c:pt>
                <c:pt idx="3">
                  <c:v>189</c:v>
                </c:pt>
                <c:pt idx="4">
                  <c:v>198</c:v>
                </c:pt>
                <c:pt idx="5">
                  <c:v>215</c:v>
                </c:pt>
                <c:pt idx="6">
                  <c:v>234</c:v>
                </c:pt>
                <c:pt idx="7">
                  <c:v>261</c:v>
                </c:pt>
                <c:pt idx="8">
                  <c:v>555</c:v>
                </c:pt>
                <c:pt idx="9">
                  <c:v>545</c:v>
                </c:pt>
                <c:pt idx="10">
                  <c:v>590</c:v>
                </c:pt>
              </c:numCache>
            </c:numRef>
          </c:val>
        </c:ser>
        <c:dLbls>
          <c:showLegendKey val="0"/>
          <c:showVal val="0"/>
          <c:showCatName val="0"/>
          <c:showSerName val="0"/>
          <c:showPercent val="0"/>
          <c:showBubbleSize val="0"/>
        </c:dLbls>
        <c:gapWidth val="150"/>
        <c:overlap val="-25"/>
        <c:axId val="99321344"/>
        <c:axId val="99171648"/>
      </c:barChart>
      <c:catAx>
        <c:axId val="99321344"/>
        <c:scaling>
          <c:orientation val="minMax"/>
        </c:scaling>
        <c:delete val="0"/>
        <c:axPos val="b"/>
        <c:numFmt formatCode="General" sourceLinked="1"/>
        <c:majorTickMark val="none"/>
        <c:minorTickMark val="none"/>
        <c:tickLblPos val="nextTo"/>
        <c:crossAx val="99171648"/>
        <c:crosses val="autoZero"/>
        <c:auto val="1"/>
        <c:lblAlgn val="ctr"/>
        <c:lblOffset val="100"/>
        <c:noMultiLvlLbl val="0"/>
      </c:catAx>
      <c:valAx>
        <c:axId val="99171648"/>
        <c:scaling>
          <c:orientation val="minMax"/>
        </c:scaling>
        <c:delete val="1"/>
        <c:axPos val="l"/>
        <c:numFmt formatCode="General" sourceLinked="1"/>
        <c:majorTickMark val="out"/>
        <c:minorTickMark val="none"/>
        <c:tickLblPos val="nextTo"/>
        <c:crossAx val="99321344"/>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Общая инвалидность</c:v>
                </c:pt>
              </c:strCache>
            </c:strRef>
          </c:tx>
          <c:invertIfNegative val="0"/>
          <c:dLbls>
            <c:showLegendKey val="0"/>
            <c:showVal val="1"/>
            <c:showCatName val="0"/>
            <c:showSerName val="0"/>
            <c:showPercent val="0"/>
            <c:showBubbleSize val="0"/>
            <c:showLeaderLines val="0"/>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118.69</c:v>
                </c:pt>
                <c:pt idx="1">
                  <c:v>120.08</c:v>
                </c:pt>
                <c:pt idx="2">
                  <c:v>120.91</c:v>
                </c:pt>
                <c:pt idx="3">
                  <c:v>121.6</c:v>
                </c:pt>
                <c:pt idx="4">
                  <c:v>123.03</c:v>
                </c:pt>
                <c:pt idx="5">
                  <c:v>130.32</c:v>
                </c:pt>
                <c:pt idx="6">
                  <c:v>142.6</c:v>
                </c:pt>
                <c:pt idx="7">
                  <c:v>159.91999999999999</c:v>
                </c:pt>
                <c:pt idx="8">
                  <c:v>130.87</c:v>
                </c:pt>
                <c:pt idx="9">
                  <c:v>128.22</c:v>
                </c:pt>
                <c:pt idx="10">
                  <c:v>140.21</c:v>
                </c:pt>
              </c:numCache>
            </c:numRef>
          </c:val>
        </c:ser>
        <c:dLbls>
          <c:showLegendKey val="0"/>
          <c:showVal val="0"/>
          <c:showCatName val="0"/>
          <c:showSerName val="0"/>
          <c:showPercent val="0"/>
          <c:showBubbleSize val="0"/>
        </c:dLbls>
        <c:gapWidth val="150"/>
        <c:overlap val="-25"/>
        <c:axId val="99323392"/>
        <c:axId val="99170496"/>
      </c:barChart>
      <c:catAx>
        <c:axId val="99323392"/>
        <c:scaling>
          <c:orientation val="minMax"/>
        </c:scaling>
        <c:delete val="0"/>
        <c:axPos val="b"/>
        <c:numFmt formatCode="General" sourceLinked="1"/>
        <c:majorTickMark val="none"/>
        <c:minorTickMark val="none"/>
        <c:tickLblPos val="nextTo"/>
        <c:crossAx val="99170496"/>
        <c:crosses val="autoZero"/>
        <c:auto val="1"/>
        <c:lblAlgn val="ctr"/>
        <c:lblOffset val="100"/>
        <c:noMultiLvlLbl val="0"/>
      </c:catAx>
      <c:valAx>
        <c:axId val="99170496"/>
        <c:scaling>
          <c:orientation val="minMax"/>
        </c:scaling>
        <c:delete val="1"/>
        <c:axPos val="l"/>
        <c:numFmt formatCode="General" sourceLinked="1"/>
        <c:majorTickMark val="out"/>
        <c:minorTickMark val="none"/>
        <c:tickLblPos val="nextTo"/>
        <c:crossAx val="99323392"/>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c:v>
                </c:pt>
              </c:strCache>
            </c:strRef>
          </c:tx>
          <c:invertIfNegative val="0"/>
          <c:dLbls>
            <c:showLegendKey val="0"/>
            <c:showVal val="1"/>
            <c:showCatName val="0"/>
            <c:showSerName val="0"/>
            <c:showPercent val="0"/>
            <c:showBubbleSize val="0"/>
            <c:showLeaderLines val="0"/>
          </c:dLbls>
          <c:cat>
            <c:strRef>
              <c:f>Лист1!$A$2:$A$8</c:f>
              <c:strCache>
                <c:ptCount val="7"/>
                <c:pt idx="0">
                  <c:v>Психические</c:v>
                </c:pt>
                <c:pt idx="1">
                  <c:v>Языковые</c:v>
                </c:pt>
                <c:pt idx="2">
                  <c:v>Сенсорные</c:v>
                </c:pt>
                <c:pt idx="3">
                  <c:v>Статодинамические</c:v>
                </c:pt>
                <c:pt idx="4">
                  <c:v>Органов и систем</c:v>
                </c:pt>
                <c:pt idx="5">
                  <c:v>Физические уродства</c:v>
                </c:pt>
                <c:pt idx="6">
                  <c:v>Общие и генерализованные</c:v>
                </c:pt>
              </c:strCache>
            </c:strRef>
          </c:cat>
          <c:val>
            <c:numRef>
              <c:f>Лист1!$B$2:$B$8</c:f>
              <c:numCache>
                <c:formatCode>General</c:formatCode>
                <c:ptCount val="7"/>
                <c:pt idx="0">
                  <c:v>109</c:v>
                </c:pt>
                <c:pt idx="1">
                  <c:v>40</c:v>
                </c:pt>
                <c:pt idx="2">
                  <c:v>55</c:v>
                </c:pt>
                <c:pt idx="3">
                  <c:v>184</c:v>
                </c:pt>
                <c:pt idx="4">
                  <c:v>167</c:v>
                </c:pt>
                <c:pt idx="5">
                  <c:v>0</c:v>
                </c:pt>
                <c:pt idx="6">
                  <c:v>0</c:v>
                </c:pt>
              </c:numCache>
            </c:numRef>
          </c:val>
        </c:ser>
        <c:ser>
          <c:idx val="1"/>
          <c:order val="1"/>
          <c:tx>
            <c:strRef>
              <c:f>Лист1!$C$1</c:f>
              <c:strCache>
                <c:ptCount val="1"/>
                <c:pt idx="0">
                  <c:v>2020</c:v>
                </c:pt>
              </c:strCache>
            </c:strRef>
          </c:tx>
          <c:invertIfNegative val="0"/>
          <c:dLbls>
            <c:showLegendKey val="0"/>
            <c:showVal val="1"/>
            <c:showCatName val="0"/>
            <c:showSerName val="0"/>
            <c:showPercent val="0"/>
            <c:showBubbleSize val="0"/>
            <c:showLeaderLines val="0"/>
          </c:dLbls>
          <c:cat>
            <c:strRef>
              <c:f>Лист1!$A$2:$A$8</c:f>
              <c:strCache>
                <c:ptCount val="7"/>
                <c:pt idx="0">
                  <c:v>Психические</c:v>
                </c:pt>
                <c:pt idx="1">
                  <c:v>Языковые</c:v>
                </c:pt>
                <c:pt idx="2">
                  <c:v>Сенсорные</c:v>
                </c:pt>
                <c:pt idx="3">
                  <c:v>Статодинамические</c:v>
                </c:pt>
                <c:pt idx="4">
                  <c:v>Органов и систем</c:v>
                </c:pt>
                <c:pt idx="5">
                  <c:v>Физические уродства</c:v>
                </c:pt>
                <c:pt idx="6">
                  <c:v>Общие и генерализованные</c:v>
                </c:pt>
              </c:strCache>
            </c:strRef>
          </c:cat>
          <c:val>
            <c:numRef>
              <c:f>Лист1!$C$2:$C$8</c:f>
              <c:numCache>
                <c:formatCode>General</c:formatCode>
                <c:ptCount val="7"/>
                <c:pt idx="0">
                  <c:v>93</c:v>
                </c:pt>
                <c:pt idx="1">
                  <c:v>57</c:v>
                </c:pt>
                <c:pt idx="2">
                  <c:v>56</c:v>
                </c:pt>
                <c:pt idx="3">
                  <c:v>179</c:v>
                </c:pt>
                <c:pt idx="4">
                  <c:v>160</c:v>
                </c:pt>
                <c:pt idx="5">
                  <c:v>0</c:v>
                </c:pt>
                <c:pt idx="6">
                  <c:v>0</c:v>
                </c:pt>
              </c:numCache>
            </c:numRef>
          </c:val>
        </c:ser>
        <c:ser>
          <c:idx val="2"/>
          <c:order val="2"/>
          <c:tx>
            <c:strRef>
              <c:f>Лист1!$D$1</c:f>
              <c:strCache>
                <c:ptCount val="1"/>
                <c:pt idx="0">
                  <c:v>2021</c:v>
                </c:pt>
              </c:strCache>
            </c:strRef>
          </c:tx>
          <c:invertIfNegative val="0"/>
          <c:dLbls>
            <c:showLegendKey val="0"/>
            <c:showVal val="1"/>
            <c:showCatName val="0"/>
            <c:showSerName val="0"/>
            <c:showPercent val="0"/>
            <c:showBubbleSize val="0"/>
            <c:showLeaderLines val="0"/>
          </c:dLbls>
          <c:cat>
            <c:strRef>
              <c:f>Лист1!$A$2:$A$8</c:f>
              <c:strCache>
                <c:ptCount val="7"/>
                <c:pt idx="0">
                  <c:v>Психические</c:v>
                </c:pt>
                <c:pt idx="1">
                  <c:v>Языковые</c:v>
                </c:pt>
                <c:pt idx="2">
                  <c:v>Сенсорные</c:v>
                </c:pt>
                <c:pt idx="3">
                  <c:v>Статодинамические</c:v>
                </c:pt>
                <c:pt idx="4">
                  <c:v>Органов и систем</c:v>
                </c:pt>
                <c:pt idx="5">
                  <c:v>Физические уродства</c:v>
                </c:pt>
                <c:pt idx="6">
                  <c:v>Общие и генерализованные</c:v>
                </c:pt>
              </c:strCache>
            </c:strRef>
          </c:cat>
          <c:val>
            <c:numRef>
              <c:f>Лист1!$D$2:$D$8</c:f>
              <c:numCache>
                <c:formatCode>General</c:formatCode>
                <c:ptCount val="7"/>
                <c:pt idx="0">
                  <c:v>47</c:v>
                </c:pt>
                <c:pt idx="1">
                  <c:v>55</c:v>
                </c:pt>
                <c:pt idx="2">
                  <c:v>63</c:v>
                </c:pt>
                <c:pt idx="3">
                  <c:v>149</c:v>
                </c:pt>
                <c:pt idx="4">
                  <c:v>272</c:v>
                </c:pt>
                <c:pt idx="5">
                  <c:v>4</c:v>
                </c:pt>
                <c:pt idx="6">
                  <c:v>0</c:v>
                </c:pt>
              </c:numCache>
            </c:numRef>
          </c:val>
        </c:ser>
        <c:dLbls>
          <c:showLegendKey val="0"/>
          <c:showVal val="0"/>
          <c:showCatName val="0"/>
          <c:showSerName val="0"/>
          <c:showPercent val="0"/>
          <c:showBubbleSize val="0"/>
        </c:dLbls>
        <c:gapWidth val="150"/>
        <c:overlap val="-25"/>
        <c:axId val="96162816"/>
        <c:axId val="164667968"/>
      </c:barChart>
      <c:catAx>
        <c:axId val="96162816"/>
        <c:scaling>
          <c:orientation val="minMax"/>
        </c:scaling>
        <c:delete val="0"/>
        <c:axPos val="b"/>
        <c:numFmt formatCode="General" sourceLinked="1"/>
        <c:majorTickMark val="none"/>
        <c:minorTickMark val="none"/>
        <c:tickLblPos val="nextTo"/>
        <c:crossAx val="164667968"/>
        <c:crosses val="autoZero"/>
        <c:auto val="1"/>
        <c:lblAlgn val="ctr"/>
        <c:lblOffset val="100"/>
        <c:noMultiLvlLbl val="0"/>
      </c:catAx>
      <c:valAx>
        <c:axId val="164667968"/>
        <c:scaling>
          <c:orientation val="minMax"/>
        </c:scaling>
        <c:delete val="1"/>
        <c:axPos val="l"/>
        <c:numFmt formatCode="General" sourceLinked="1"/>
        <c:majorTickMark val="out"/>
        <c:minorTickMark val="none"/>
        <c:tickLblPos val="nextTo"/>
        <c:crossAx val="96162816"/>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2019</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Лист1!$B$2:$B$8</c:f>
              <c:numCache>
                <c:formatCode>General</c:formatCode>
                <c:ptCount val="7"/>
                <c:pt idx="0">
                  <c:v>215</c:v>
                </c:pt>
                <c:pt idx="1">
                  <c:v>191</c:v>
                </c:pt>
                <c:pt idx="2">
                  <c:v>19</c:v>
                </c:pt>
                <c:pt idx="3">
                  <c:v>47</c:v>
                </c:pt>
                <c:pt idx="4">
                  <c:v>15</c:v>
                </c:pt>
                <c:pt idx="5">
                  <c:v>64</c:v>
                </c:pt>
                <c:pt idx="6">
                  <c:v>4</c:v>
                </c:pt>
              </c:numCache>
            </c:numRef>
          </c:val>
        </c:ser>
        <c:ser>
          <c:idx val="1"/>
          <c:order val="1"/>
          <c:tx>
            <c:strRef>
              <c:f>Лист1!$C$1</c:f>
              <c:strCache>
                <c:ptCount val="1"/>
                <c:pt idx="0">
                  <c:v>2020</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Лист1!$C$2:$C$8</c:f>
              <c:numCache>
                <c:formatCode>General</c:formatCode>
                <c:ptCount val="7"/>
                <c:pt idx="0">
                  <c:v>215</c:v>
                </c:pt>
                <c:pt idx="1">
                  <c:v>168</c:v>
                </c:pt>
                <c:pt idx="2">
                  <c:v>20</c:v>
                </c:pt>
                <c:pt idx="3">
                  <c:v>49</c:v>
                </c:pt>
                <c:pt idx="4">
                  <c:v>19</c:v>
                </c:pt>
                <c:pt idx="5">
                  <c:v>65</c:v>
                </c:pt>
                <c:pt idx="6">
                  <c:v>9</c:v>
                </c:pt>
              </c:numCache>
            </c:numRef>
          </c:val>
        </c:ser>
        <c:ser>
          <c:idx val="2"/>
          <c:order val="2"/>
          <c:tx>
            <c:strRef>
              <c:f>Лист1!$D$1</c:f>
              <c:strCache>
                <c:ptCount val="1"/>
                <c:pt idx="0">
                  <c:v>2021</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Лист1!$D$2:$D$8</c:f>
              <c:numCache>
                <c:formatCode>General</c:formatCode>
                <c:ptCount val="7"/>
                <c:pt idx="0">
                  <c:v>244</c:v>
                </c:pt>
                <c:pt idx="1">
                  <c:v>174</c:v>
                </c:pt>
                <c:pt idx="2">
                  <c:v>25</c:v>
                </c:pt>
                <c:pt idx="3">
                  <c:v>59</c:v>
                </c:pt>
                <c:pt idx="4">
                  <c:v>20</c:v>
                </c:pt>
                <c:pt idx="5">
                  <c:v>55</c:v>
                </c:pt>
                <c:pt idx="6">
                  <c:v>13</c:v>
                </c:pt>
              </c:numCache>
            </c:numRef>
          </c:val>
        </c:ser>
        <c:dLbls>
          <c:showLegendKey val="0"/>
          <c:showVal val="1"/>
          <c:showCatName val="0"/>
          <c:showSerName val="0"/>
          <c:showPercent val="0"/>
          <c:showBubbleSize val="0"/>
        </c:dLbls>
        <c:gapWidth val="150"/>
        <c:overlap val="-25"/>
        <c:axId val="96158208"/>
        <c:axId val="164672000"/>
      </c:barChart>
      <c:catAx>
        <c:axId val="96158208"/>
        <c:scaling>
          <c:orientation val="minMax"/>
        </c:scaling>
        <c:delete val="0"/>
        <c:axPos val="b"/>
        <c:numFmt formatCode="General" sourceLinked="1"/>
        <c:majorTickMark val="none"/>
        <c:minorTickMark val="none"/>
        <c:tickLblPos val="nextTo"/>
        <c:crossAx val="164672000"/>
        <c:crosses val="autoZero"/>
        <c:auto val="1"/>
        <c:lblAlgn val="ctr"/>
        <c:lblOffset val="100"/>
        <c:noMultiLvlLbl val="0"/>
      </c:catAx>
      <c:valAx>
        <c:axId val="164672000"/>
        <c:scaling>
          <c:orientation val="minMax"/>
        </c:scaling>
        <c:delete val="1"/>
        <c:axPos val="l"/>
        <c:numFmt formatCode="General" sourceLinked="1"/>
        <c:majorTickMark val="none"/>
        <c:minorTickMark val="none"/>
        <c:tickLblPos val="nextTo"/>
        <c:crossAx val="96158208"/>
        <c:crosses val="autoZero"/>
        <c:crossBetween val="between"/>
      </c:valAx>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2019</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Лист1!$B$2:$B$8</c:f>
              <c:numCache>
                <c:formatCode>General</c:formatCode>
                <c:ptCount val="7"/>
                <c:pt idx="0">
                  <c:v>50.7</c:v>
                </c:pt>
                <c:pt idx="1">
                  <c:v>45.04</c:v>
                </c:pt>
                <c:pt idx="2">
                  <c:v>4.4800000000000004</c:v>
                </c:pt>
                <c:pt idx="3">
                  <c:v>11.08</c:v>
                </c:pt>
                <c:pt idx="4">
                  <c:v>3.54</c:v>
                </c:pt>
                <c:pt idx="5">
                  <c:v>15.06</c:v>
                </c:pt>
                <c:pt idx="6">
                  <c:v>0.94</c:v>
                </c:pt>
              </c:numCache>
            </c:numRef>
          </c:val>
        </c:ser>
        <c:ser>
          <c:idx val="1"/>
          <c:order val="1"/>
          <c:tx>
            <c:strRef>
              <c:f>Лист1!$C$1</c:f>
              <c:strCache>
                <c:ptCount val="1"/>
                <c:pt idx="0">
                  <c:v>2020</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Лист1!$C$2:$C$8</c:f>
              <c:numCache>
                <c:formatCode>General</c:formatCode>
                <c:ptCount val="7"/>
                <c:pt idx="0">
                  <c:v>50.58</c:v>
                </c:pt>
                <c:pt idx="1">
                  <c:v>39.520000000000003</c:v>
                </c:pt>
                <c:pt idx="2">
                  <c:v>4.71</c:v>
                </c:pt>
                <c:pt idx="3">
                  <c:v>11.52</c:v>
                </c:pt>
                <c:pt idx="4">
                  <c:v>4.47</c:v>
                </c:pt>
                <c:pt idx="5">
                  <c:v>15.29</c:v>
                </c:pt>
                <c:pt idx="6">
                  <c:v>2.11</c:v>
                </c:pt>
              </c:numCache>
            </c:numRef>
          </c:val>
        </c:ser>
        <c:ser>
          <c:idx val="2"/>
          <c:order val="2"/>
          <c:tx>
            <c:strRef>
              <c:f>Лист1!$D$1</c:f>
              <c:strCache>
                <c:ptCount val="1"/>
                <c:pt idx="0">
                  <c:v>2021</c:v>
                </c:pt>
              </c:strCache>
            </c:strRef>
          </c:tx>
          <c:invertIfNegative val="0"/>
          <c:cat>
            <c:strRef>
              <c:f>Лист1!$A$2:$A$8</c:f>
              <c:strCache>
                <c:ptCount val="7"/>
                <c:pt idx="0">
                  <c:v>К самообслуживанию</c:v>
                </c:pt>
                <c:pt idx="1">
                  <c:v>К передвижению</c:v>
                </c:pt>
                <c:pt idx="2">
                  <c:v>К ориентации</c:v>
                </c:pt>
                <c:pt idx="3">
                  <c:v>К общению</c:v>
                </c:pt>
                <c:pt idx="4">
                  <c:v>К контролю поведения</c:v>
                </c:pt>
                <c:pt idx="5">
                  <c:v>К обучению</c:v>
                </c:pt>
                <c:pt idx="6">
                  <c:v>К труду</c:v>
                </c:pt>
              </c:strCache>
            </c:strRef>
          </c:cat>
          <c:val>
            <c:numRef>
              <c:f>Лист1!$D$2:$D$8</c:f>
              <c:numCache>
                <c:formatCode>General</c:formatCode>
                <c:ptCount val="7"/>
                <c:pt idx="0">
                  <c:v>57.99</c:v>
                </c:pt>
                <c:pt idx="1">
                  <c:v>41.35</c:v>
                </c:pt>
                <c:pt idx="2">
                  <c:v>5.94</c:v>
                </c:pt>
                <c:pt idx="3">
                  <c:v>14.02</c:v>
                </c:pt>
                <c:pt idx="4">
                  <c:v>4.75</c:v>
                </c:pt>
                <c:pt idx="5">
                  <c:v>13.07</c:v>
                </c:pt>
                <c:pt idx="6">
                  <c:v>3.09</c:v>
                </c:pt>
              </c:numCache>
            </c:numRef>
          </c:val>
        </c:ser>
        <c:dLbls>
          <c:showLegendKey val="0"/>
          <c:showVal val="1"/>
          <c:showCatName val="0"/>
          <c:showSerName val="0"/>
          <c:showPercent val="0"/>
          <c:showBubbleSize val="0"/>
        </c:dLbls>
        <c:gapWidth val="150"/>
        <c:overlap val="-25"/>
        <c:axId val="119104512"/>
        <c:axId val="164673728"/>
      </c:barChart>
      <c:catAx>
        <c:axId val="119104512"/>
        <c:scaling>
          <c:orientation val="minMax"/>
        </c:scaling>
        <c:delete val="0"/>
        <c:axPos val="b"/>
        <c:numFmt formatCode="General" sourceLinked="1"/>
        <c:majorTickMark val="none"/>
        <c:minorTickMark val="none"/>
        <c:tickLblPos val="nextTo"/>
        <c:crossAx val="164673728"/>
        <c:crosses val="autoZero"/>
        <c:auto val="1"/>
        <c:lblAlgn val="ctr"/>
        <c:lblOffset val="100"/>
        <c:noMultiLvlLbl val="0"/>
      </c:catAx>
      <c:valAx>
        <c:axId val="164673728"/>
        <c:scaling>
          <c:orientation val="minMax"/>
        </c:scaling>
        <c:delete val="1"/>
        <c:axPos val="l"/>
        <c:numFmt formatCode="General" sourceLinked="1"/>
        <c:majorTickMark val="none"/>
        <c:minorTickMark val="none"/>
        <c:tickLblPos val="nextTo"/>
        <c:crossAx val="119104512"/>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2842-A05F-40D2-B28C-6306ADB1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10421</TotalTime>
  <Pages>1</Pages>
  <Words>16969</Words>
  <Characters>96729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Коми</vt:lpstr>
    </vt:vector>
  </TitlesOfParts>
  <Company>АЗ РК</Company>
  <LinksUpToDate>false</LinksUpToDate>
  <CharactersWithSpaces>113472</CharactersWithSpaces>
  <SharedDoc>false</SharedDoc>
  <HLinks>
    <vt:vector size="696" baseType="variant">
      <vt:variant>
        <vt:i4>2359357</vt:i4>
      </vt:variant>
      <vt:variant>
        <vt:i4>372</vt:i4>
      </vt:variant>
      <vt:variant>
        <vt:i4>0</vt:i4>
      </vt:variant>
      <vt:variant>
        <vt:i4>5</vt:i4>
      </vt:variant>
      <vt:variant>
        <vt:lpwstr>https://studfiles.net/preview/3547709/page:57/</vt:lpwstr>
      </vt:variant>
      <vt:variant>
        <vt:lpwstr/>
      </vt:variant>
      <vt:variant>
        <vt:i4>1441811</vt:i4>
      </vt:variant>
      <vt:variant>
        <vt:i4>369</vt:i4>
      </vt:variant>
      <vt:variant>
        <vt:i4>0</vt:i4>
      </vt:variant>
      <vt:variant>
        <vt:i4>5</vt:i4>
      </vt:variant>
      <vt:variant>
        <vt:lpwstr>https://www.peertechzpublications.com/articles/APT-3-112.pdf</vt:lpwstr>
      </vt:variant>
      <vt:variant>
        <vt:lpwstr/>
      </vt:variant>
      <vt:variant>
        <vt:i4>2949218</vt:i4>
      </vt:variant>
      <vt:variant>
        <vt:i4>366</vt:i4>
      </vt:variant>
      <vt:variant>
        <vt:i4>0</vt:i4>
      </vt:variant>
      <vt:variant>
        <vt:i4>5</vt:i4>
      </vt:variant>
      <vt:variant>
        <vt:lpwstr>https://www.journalpsychiatry.com/jour/article/view/377</vt:lpwstr>
      </vt:variant>
      <vt:variant>
        <vt:lpwstr/>
      </vt:variant>
      <vt:variant>
        <vt:i4>327682</vt:i4>
      </vt:variant>
      <vt:variant>
        <vt:i4>363</vt:i4>
      </vt:variant>
      <vt:variant>
        <vt:i4>0</vt:i4>
      </vt:variant>
      <vt:variant>
        <vt:i4>5</vt:i4>
      </vt:variant>
      <vt:variant>
        <vt:lpwstr>https://www.vshouz.ru/orgzdrav2021/thesis/30239/</vt:lpwstr>
      </vt:variant>
      <vt:variant>
        <vt:lpwstr/>
      </vt:variant>
      <vt:variant>
        <vt:i4>5505131</vt:i4>
      </vt:variant>
      <vt:variant>
        <vt:i4>360</vt:i4>
      </vt:variant>
      <vt:variant>
        <vt:i4>0</vt:i4>
      </vt:variant>
      <vt:variant>
        <vt:i4>5</vt:i4>
      </vt:variant>
      <vt:variant>
        <vt:lpwstr>https://vestnik74.ru/vestnik/v2020_1.pdf</vt:lpwstr>
      </vt:variant>
      <vt:variant>
        <vt:lpwstr/>
      </vt:variant>
      <vt:variant>
        <vt:i4>3801203</vt:i4>
      </vt:variant>
      <vt:variant>
        <vt:i4>357</vt:i4>
      </vt:variant>
      <vt:variant>
        <vt:i4>0</vt:i4>
      </vt:variant>
      <vt:variant>
        <vt:i4>5</vt:i4>
      </vt:variant>
      <vt:variant>
        <vt:lpwstr>C:\Users\user\AppData\Roaming\Microsoft\Word\10.34710\Chel.2020.50.88.006</vt:lpwstr>
      </vt:variant>
      <vt:variant>
        <vt:lpwstr/>
      </vt:variant>
      <vt:variant>
        <vt:i4>2031741</vt:i4>
      </vt:variant>
      <vt:variant>
        <vt:i4>354</vt:i4>
      </vt:variant>
      <vt:variant>
        <vt:i4>0</vt:i4>
      </vt:variant>
      <vt:variant>
        <vt:i4>5</vt:i4>
      </vt:variant>
      <vt:variant>
        <vt:lpwstr>https://adc.bmj.com/content/archdischild/104/Suppl_3/A270.3.full.pdf</vt:lpwstr>
      </vt:variant>
      <vt:variant>
        <vt:lpwstr/>
      </vt:variant>
      <vt:variant>
        <vt:i4>4718666</vt:i4>
      </vt:variant>
      <vt:variant>
        <vt:i4>351</vt:i4>
      </vt:variant>
      <vt:variant>
        <vt:i4>0</vt:i4>
      </vt:variant>
      <vt:variant>
        <vt:i4>5</vt:i4>
      </vt:variant>
      <vt:variant>
        <vt:lpwstr>https://www.pediatr-russia.ru/information/kongressy-i-sezdy-pediatrov/2019/tezisi2019.pdf</vt:lpwstr>
      </vt:variant>
      <vt:variant>
        <vt:lpwstr/>
      </vt:variant>
      <vt:variant>
        <vt:i4>2031632</vt:i4>
      </vt:variant>
      <vt:variant>
        <vt:i4>348</vt:i4>
      </vt:variant>
      <vt:variant>
        <vt:i4>0</vt:i4>
      </vt:variant>
      <vt:variant>
        <vt:i4>5</vt:i4>
      </vt:variant>
      <vt:variant>
        <vt:lpwstr>http://www.pediatr-russia.ru/</vt:lpwstr>
      </vt:variant>
      <vt:variant>
        <vt:lpwstr/>
      </vt:variant>
      <vt:variant>
        <vt:i4>4325483</vt:i4>
      </vt:variant>
      <vt:variant>
        <vt:i4>345</vt:i4>
      </vt:variant>
      <vt:variant>
        <vt:i4>0</vt:i4>
      </vt:variant>
      <vt:variant>
        <vt:i4>5</vt:i4>
      </vt:variant>
      <vt:variant>
        <vt:lpwstr>http://novtex.ru/bjd/bgd2018/annot09.html</vt:lpwstr>
      </vt:variant>
      <vt:variant>
        <vt:lpwstr>9</vt:lpwstr>
      </vt:variant>
      <vt:variant>
        <vt:i4>8323171</vt:i4>
      </vt:variant>
      <vt:variant>
        <vt:i4>342</vt:i4>
      </vt:variant>
      <vt:variant>
        <vt:i4>0</vt:i4>
      </vt:variant>
      <vt:variant>
        <vt:i4>5</vt:i4>
      </vt:variant>
      <vt:variant>
        <vt:lpwstr>http://novtex.ru/bjd/bgd2018/annot05.html</vt:lpwstr>
      </vt:variant>
      <vt:variant>
        <vt:lpwstr>11</vt:lpwstr>
      </vt:variant>
      <vt:variant>
        <vt:i4>7340131</vt:i4>
      </vt:variant>
      <vt:variant>
        <vt:i4>339</vt:i4>
      </vt:variant>
      <vt:variant>
        <vt:i4>0</vt:i4>
      </vt:variant>
      <vt:variant>
        <vt:i4>5</vt:i4>
      </vt:variant>
      <vt:variant>
        <vt:lpwstr>http://novtex.ru/bjd/bgd2017/annot04.html</vt:lpwstr>
      </vt:variant>
      <vt:variant>
        <vt:lpwstr>10</vt:lpwstr>
      </vt:variant>
      <vt:variant>
        <vt:i4>5046295</vt:i4>
      </vt:variant>
      <vt:variant>
        <vt:i4>336</vt:i4>
      </vt:variant>
      <vt:variant>
        <vt:i4>0</vt:i4>
      </vt:variant>
      <vt:variant>
        <vt:i4>5</vt:i4>
      </vt:variant>
      <vt:variant>
        <vt:lpwstr>https://medlec.org/lek-9366.html</vt:lpwstr>
      </vt:variant>
      <vt:variant>
        <vt:lpwstr/>
      </vt:variant>
      <vt:variant>
        <vt:i4>589895</vt:i4>
      </vt:variant>
      <vt:variant>
        <vt:i4>333</vt:i4>
      </vt:variant>
      <vt:variant>
        <vt:i4>0</vt:i4>
      </vt:variant>
      <vt:variant>
        <vt:i4>5</vt:i4>
      </vt:variant>
      <vt:variant>
        <vt:lpwstr>https://poisk-ru.ru/s16171t5.html</vt:lpwstr>
      </vt:variant>
      <vt:variant>
        <vt:lpwstr/>
      </vt:variant>
      <vt:variant>
        <vt:i4>983114</vt:i4>
      </vt:variant>
      <vt:variant>
        <vt:i4>330</vt:i4>
      </vt:variant>
      <vt:variant>
        <vt:i4>0</vt:i4>
      </vt:variant>
      <vt:variant>
        <vt:i4>5</vt:i4>
      </vt:variant>
      <vt:variant>
        <vt:lpwstr>https://studfile.net/preview/3547709/page:57/</vt:lpwstr>
      </vt:variant>
      <vt:variant>
        <vt:lpwstr/>
      </vt:variant>
      <vt:variant>
        <vt:i4>4259883</vt:i4>
      </vt:variant>
      <vt:variant>
        <vt:i4>327</vt:i4>
      </vt:variant>
      <vt:variant>
        <vt:i4>0</vt:i4>
      </vt:variant>
      <vt:variant>
        <vt:i4>5</vt:i4>
      </vt:variant>
      <vt:variant>
        <vt:lpwstr>https://ru.wikipedia.org/wiki/%D0%A1%D0%B0%D0%BD%D0%B8%D1%82%D0%B0%D1%80%D0%BD%D0%BE%D0%B5_%D0%BF%D1%80%D0%BE%D1%81%D0%B2%D0%B5%D1%89%D0%B5%D0%BD%D0%B8%D0%B5</vt:lpwstr>
      </vt:variant>
      <vt:variant>
        <vt:lpwstr/>
      </vt:variant>
      <vt:variant>
        <vt:i4>7471162</vt:i4>
      </vt:variant>
      <vt:variant>
        <vt:i4>321</vt:i4>
      </vt:variant>
      <vt:variant>
        <vt:i4>0</vt:i4>
      </vt:variant>
      <vt:variant>
        <vt:i4>5</vt:i4>
      </vt:variant>
      <vt:variant>
        <vt:lpwstr>https://epa-abstracts-2017.elsevierdigitaledition.com/files/assets/basic-html/page-582.html</vt:lpwstr>
      </vt:variant>
      <vt:variant>
        <vt:lpwstr/>
      </vt:variant>
      <vt:variant>
        <vt:i4>5242963</vt:i4>
      </vt:variant>
      <vt:variant>
        <vt:i4>318</vt:i4>
      </vt:variant>
      <vt:variant>
        <vt:i4>0</vt:i4>
      </vt:variant>
      <vt:variant>
        <vt:i4>5</vt:i4>
      </vt:variant>
      <vt:variant>
        <vt:lpwstr>https://doi.org/10.1016/j.eurpsy.2017.01.864</vt:lpwstr>
      </vt:variant>
      <vt:variant>
        <vt:lpwstr/>
      </vt:variant>
      <vt:variant>
        <vt:i4>6684781</vt:i4>
      </vt:variant>
      <vt:variant>
        <vt:i4>315</vt:i4>
      </vt:variant>
      <vt:variant>
        <vt:i4>0</vt:i4>
      </vt:variant>
      <vt:variant>
        <vt:i4>5</vt:i4>
      </vt:variant>
      <vt:variant>
        <vt:lpwstr>https://iskratgg.ru/index.php/novosti/112-bezopasnost/8731-shkola-bezopasnoj-zhizni-chto-delat-esli-u-vas-ushib</vt:lpwstr>
      </vt:variant>
      <vt:variant>
        <vt:lpwstr/>
      </vt:variant>
      <vt:variant>
        <vt:i4>2490479</vt:i4>
      </vt:variant>
      <vt:variant>
        <vt:i4>312</vt:i4>
      </vt:variant>
      <vt:variant>
        <vt:i4>0</vt:i4>
      </vt:variant>
      <vt:variant>
        <vt:i4>5</vt:i4>
      </vt:variant>
      <vt:variant>
        <vt:lpwstr>https://iskratgg.ru/index.php/novosti/112-bezopasnost/8730-shkola-bezopasnoj-zhizni-pervaya-pomoshch-pri-teplovom-i-solnechnom-udare-kak-predupredit-posledstviya-zhary</vt:lpwstr>
      </vt:variant>
      <vt:variant>
        <vt:lpwstr/>
      </vt:variant>
      <vt:variant>
        <vt:i4>2490479</vt:i4>
      </vt:variant>
      <vt:variant>
        <vt:i4>309</vt:i4>
      </vt:variant>
      <vt:variant>
        <vt:i4>0</vt:i4>
      </vt:variant>
      <vt:variant>
        <vt:i4>5</vt:i4>
      </vt:variant>
      <vt:variant>
        <vt:lpwstr>https://iskratgg.ru/index.php/novosti/112-bezopasnost/8730-shkola-bezopasnoj-zhizni-pervaya-pomoshch-pri-teplovom-i-solnechnom-udare-kak-predupredit-posledstviya-zhary</vt:lpwstr>
      </vt:variant>
      <vt:variant>
        <vt:lpwstr/>
      </vt:variant>
      <vt:variant>
        <vt:i4>6619261</vt:i4>
      </vt:variant>
      <vt:variant>
        <vt:i4>306</vt:i4>
      </vt:variant>
      <vt:variant>
        <vt:i4>0</vt:i4>
      </vt:variant>
      <vt:variant>
        <vt:i4>5</vt:i4>
      </vt:variant>
      <vt:variant>
        <vt:lpwstr>https://iskratgg.ru/index.php/novosti/112-bezopasnost/8729-shkola-bezopasnoj-zhizni-pervaya-pomoshch-pri-utoplenii</vt:lpwstr>
      </vt:variant>
      <vt:variant>
        <vt:lpwstr/>
      </vt:variant>
      <vt:variant>
        <vt:i4>917574</vt:i4>
      </vt:variant>
      <vt:variant>
        <vt:i4>303</vt:i4>
      </vt:variant>
      <vt:variant>
        <vt:i4>0</vt:i4>
      </vt:variant>
      <vt:variant>
        <vt:i4>5</vt:i4>
      </vt:variant>
      <vt:variant>
        <vt:lpwstr>http://zvezdakomi.ru/news/media/2020/7/6/shkola-bezopasnoj-zhizni-pervaya-pomosch-pri-utoplenii/</vt:lpwstr>
      </vt:variant>
      <vt:variant>
        <vt:lpwstr/>
      </vt:variant>
      <vt:variant>
        <vt:i4>2752527</vt:i4>
      </vt:variant>
      <vt:variant>
        <vt:i4>300</vt:i4>
      </vt:variant>
      <vt:variant>
        <vt:i4>0</vt:i4>
      </vt:variant>
      <vt:variant>
        <vt:i4>5</vt:i4>
      </vt:variant>
      <vt:variant>
        <vt:lpwstr>https://vk.com/minzdravkomi?w=wall-51231593_7849</vt:lpwstr>
      </vt:variant>
      <vt:variant>
        <vt:lpwstr/>
      </vt:variant>
      <vt:variant>
        <vt:i4>4325441</vt:i4>
      </vt:variant>
      <vt:variant>
        <vt:i4>297</vt:i4>
      </vt:variant>
      <vt:variant>
        <vt:i4>0</vt:i4>
      </vt:variant>
      <vt:variant>
        <vt:i4>5</vt:i4>
      </vt:variant>
      <vt:variant>
        <vt:lpwstr>https://zdips.ru/dvizhenie-eto-zhizn.html</vt:lpwstr>
      </vt:variant>
      <vt:variant>
        <vt:lpwstr/>
      </vt:variant>
      <vt:variant>
        <vt:i4>1900558</vt:i4>
      </vt:variant>
      <vt:variant>
        <vt:i4>294</vt:i4>
      </vt:variant>
      <vt:variant>
        <vt:i4>0</vt:i4>
      </vt:variant>
      <vt:variant>
        <vt:i4>5</vt:i4>
      </vt:variant>
      <vt:variant>
        <vt:lpwstr>https://zdips.ru/zdorovaya-eda/1583-prichiny-bessonnitsy.html</vt:lpwstr>
      </vt:variant>
      <vt:variant>
        <vt:lpwstr/>
      </vt:variant>
      <vt:variant>
        <vt:i4>2228229</vt:i4>
      </vt:variant>
      <vt:variant>
        <vt:i4>291</vt:i4>
      </vt:variant>
      <vt:variant>
        <vt:i4>0</vt:i4>
      </vt:variant>
      <vt:variant>
        <vt:i4>5</vt:i4>
      </vt:variant>
      <vt:variant>
        <vt:lpwstr>https://vk.com/minzdravkomi?w=wall-51231593_11888</vt:lpwstr>
      </vt:variant>
      <vt:variant>
        <vt:lpwstr/>
      </vt:variant>
      <vt:variant>
        <vt:i4>2686981</vt:i4>
      </vt:variant>
      <vt:variant>
        <vt:i4>288</vt:i4>
      </vt:variant>
      <vt:variant>
        <vt:i4>0</vt:i4>
      </vt:variant>
      <vt:variant>
        <vt:i4>5</vt:i4>
      </vt:variant>
      <vt:variant>
        <vt:lpwstr>https://vk.com/minzdravkomi?w=wall-51231593_11832</vt:lpwstr>
      </vt:variant>
      <vt:variant>
        <vt:lpwstr/>
      </vt:variant>
      <vt:variant>
        <vt:i4>2621449</vt:i4>
      </vt:variant>
      <vt:variant>
        <vt:i4>285</vt:i4>
      </vt:variant>
      <vt:variant>
        <vt:i4>0</vt:i4>
      </vt:variant>
      <vt:variant>
        <vt:i4>5</vt:i4>
      </vt:variant>
      <vt:variant>
        <vt:lpwstr>https://vk.com/minzdravkomi?w=wall-51231593_11427</vt:lpwstr>
      </vt:variant>
      <vt:variant>
        <vt:lpwstr/>
      </vt:variant>
      <vt:variant>
        <vt:i4>1245208</vt:i4>
      </vt:variant>
      <vt:variant>
        <vt:i4>282</vt:i4>
      </vt:variant>
      <vt:variant>
        <vt:i4>0</vt:i4>
      </vt:variant>
      <vt:variant>
        <vt:i4>5</vt:i4>
      </vt:variant>
      <vt:variant>
        <vt:lpwstr>https://www.oatext.com/pdf/TEC-6-216.pdf</vt:lpwstr>
      </vt:variant>
      <vt:variant>
        <vt:lpwstr/>
      </vt:variant>
      <vt:variant>
        <vt:i4>720901</vt:i4>
      </vt:variant>
      <vt:variant>
        <vt:i4>279</vt:i4>
      </vt:variant>
      <vt:variant>
        <vt:i4>0</vt:i4>
      </vt:variant>
      <vt:variant>
        <vt:i4>5</vt:i4>
      </vt:variant>
      <vt:variant>
        <vt:lpwstr>https://www.vshouz.ru/orgzdrav2021/thesis/28459/</vt:lpwstr>
      </vt:variant>
      <vt:variant>
        <vt:lpwstr/>
      </vt:variant>
      <vt:variant>
        <vt:i4>589829</vt:i4>
      </vt:variant>
      <vt:variant>
        <vt:i4>276</vt:i4>
      </vt:variant>
      <vt:variant>
        <vt:i4>0</vt:i4>
      </vt:variant>
      <vt:variant>
        <vt:i4>5</vt:i4>
      </vt:variant>
      <vt:variant>
        <vt:lpwstr>https://www.vshouz.ru/orgzdrav2021/thesis/26994/</vt:lpwstr>
      </vt:variant>
      <vt:variant>
        <vt:lpwstr/>
      </vt:variant>
      <vt:variant>
        <vt:i4>65545</vt:i4>
      </vt:variant>
      <vt:variant>
        <vt:i4>273</vt:i4>
      </vt:variant>
      <vt:variant>
        <vt:i4>0</vt:i4>
      </vt:variant>
      <vt:variant>
        <vt:i4>5</vt:i4>
      </vt:variant>
      <vt:variant>
        <vt:lpwstr>https://www.vshouz.ru/orgzdrav2021/thesis/27203/</vt:lpwstr>
      </vt:variant>
      <vt:variant>
        <vt:lpwstr/>
      </vt:variant>
      <vt:variant>
        <vt:i4>524302</vt:i4>
      </vt:variant>
      <vt:variant>
        <vt:i4>270</vt:i4>
      </vt:variant>
      <vt:variant>
        <vt:i4>0</vt:i4>
      </vt:variant>
      <vt:variant>
        <vt:i4>5</vt:i4>
      </vt:variant>
      <vt:variant>
        <vt:lpwstr>https://www.vshouz.ru/orgzdrav2021/thesis/27197/</vt:lpwstr>
      </vt:variant>
      <vt:variant>
        <vt:lpwstr/>
      </vt:variant>
      <vt:variant>
        <vt:i4>1769488</vt:i4>
      </vt:variant>
      <vt:variant>
        <vt:i4>267</vt:i4>
      </vt:variant>
      <vt:variant>
        <vt:i4>0</vt:i4>
      </vt:variant>
      <vt:variant>
        <vt:i4>5</vt:i4>
      </vt:variant>
      <vt:variant>
        <vt:lpwstr>https://www.peertechzpublications.com/articles/APT-5-129.pdf</vt:lpwstr>
      </vt:variant>
      <vt:variant>
        <vt:lpwstr/>
      </vt:variant>
      <vt:variant>
        <vt:i4>5046346</vt:i4>
      </vt:variant>
      <vt:variant>
        <vt:i4>264</vt:i4>
      </vt:variant>
      <vt:variant>
        <vt:i4>0</vt:i4>
      </vt:variant>
      <vt:variant>
        <vt:i4>5</vt:i4>
      </vt:variant>
      <vt:variant>
        <vt:lpwstr>https://www.heighpubs.org/hjcap/pdf/apmh-aid1032.pdfи</vt:lpwstr>
      </vt:variant>
      <vt:variant>
        <vt:lpwstr/>
      </vt:variant>
      <vt:variant>
        <vt:i4>7143548</vt:i4>
      </vt:variant>
      <vt:variant>
        <vt:i4>261</vt:i4>
      </vt:variant>
      <vt:variant>
        <vt:i4>0</vt:i4>
      </vt:variant>
      <vt:variant>
        <vt:i4>5</vt:i4>
      </vt:variant>
      <vt:variant>
        <vt:lpwstr>https://www.pediatr-russia.ru/information/kongressy-i-sezdy-pediatrov/2021/Tezisi_VSP_2021.pdf</vt:lpwstr>
      </vt:variant>
      <vt:variant>
        <vt:lpwstr/>
      </vt:variant>
      <vt:variant>
        <vt:i4>2031632</vt:i4>
      </vt:variant>
      <vt:variant>
        <vt:i4>258</vt:i4>
      </vt:variant>
      <vt:variant>
        <vt:i4>0</vt:i4>
      </vt:variant>
      <vt:variant>
        <vt:i4>5</vt:i4>
      </vt:variant>
      <vt:variant>
        <vt:lpwstr>http://www.pediatr-russia.ru/</vt:lpwstr>
      </vt:variant>
      <vt:variant>
        <vt:lpwstr/>
      </vt:variant>
      <vt:variant>
        <vt:i4>7143548</vt:i4>
      </vt:variant>
      <vt:variant>
        <vt:i4>255</vt:i4>
      </vt:variant>
      <vt:variant>
        <vt:i4>0</vt:i4>
      </vt:variant>
      <vt:variant>
        <vt:i4>5</vt:i4>
      </vt:variant>
      <vt:variant>
        <vt:lpwstr>https://www.pediatr-russia.ru/information/kongressy-i-sezdy-pediatrov/2021/Tezisi_VSP_2021.pdf</vt:lpwstr>
      </vt:variant>
      <vt:variant>
        <vt:lpwstr/>
      </vt:variant>
      <vt:variant>
        <vt:i4>2031632</vt:i4>
      </vt:variant>
      <vt:variant>
        <vt:i4>252</vt:i4>
      </vt:variant>
      <vt:variant>
        <vt:i4>0</vt:i4>
      </vt:variant>
      <vt:variant>
        <vt:i4>5</vt:i4>
      </vt:variant>
      <vt:variant>
        <vt:lpwstr>http://www.pediatr-russia.ru/</vt:lpwstr>
      </vt:variant>
      <vt:variant>
        <vt:lpwstr/>
      </vt:variant>
      <vt:variant>
        <vt:i4>7143548</vt:i4>
      </vt:variant>
      <vt:variant>
        <vt:i4>249</vt:i4>
      </vt:variant>
      <vt:variant>
        <vt:i4>0</vt:i4>
      </vt:variant>
      <vt:variant>
        <vt:i4>5</vt:i4>
      </vt:variant>
      <vt:variant>
        <vt:lpwstr>https://www.pediatr-russia.ru/information/kongressy-i-sezdy-pediatrov/2021/Tezisi_VSP_2021.pdf</vt:lpwstr>
      </vt:variant>
      <vt:variant>
        <vt:lpwstr/>
      </vt:variant>
      <vt:variant>
        <vt:i4>2031632</vt:i4>
      </vt:variant>
      <vt:variant>
        <vt:i4>246</vt:i4>
      </vt:variant>
      <vt:variant>
        <vt:i4>0</vt:i4>
      </vt:variant>
      <vt:variant>
        <vt:i4>5</vt:i4>
      </vt:variant>
      <vt:variant>
        <vt:lpwstr>http://www.pediatr-russia.ru/</vt:lpwstr>
      </vt:variant>
      <vt:variant>
        <vt:lpwstr/>
      </vt:variant>
      <vt:variant>
        <vt:i4>1310744</vt:i4>
      </vt:variant>
      <vt:variant>
        <vt:i4>243</vt:i4>
      </vt:variant>
      <vt:variant>
        <vt:i4>0</vt:i4>
      </vt:variant>
      <vt:variant>
        <vt:i4>5</vt:i4>
      </vt:variant>
      <vt:variant>
        <vt:lpwstr>https://www.elibrary.ru/download/elibrary_46528730_16786477.pdf</vt:lpwstr>
      </vt:variant>
      <vt:variant>
        <vt:lpwstr/>
      </vt:variant>
      <vt:variant>
        <vt:i4>983149</vt:i4>
      </vt:variant>
      <vt:variant>
        <vt:i4>240</vt:i4>
      </vt:variant>
      <vt:variant>
        <vt:i4>0</vt:i4>
      </vt:variant>
      <vt:variant>
        <vt:i4>5</vt:i4>
      </vt:variant>
      <vt:variant>
        <vt:lpwstr>https://gpmu.org/userfiles/file/%D0%9A%D0%9E%D0%9D%D0%93%D0%A0%D0%95%D0%A1%D0%A1/2021/det_med_2021_1.pdf</vt:lpwstr>
      </vt:variant>
      <vt:variant>
        <vt:lpwstr/>
      </vt:variant>
      <vt:variant>
        <vt:i4>1179670</vt:i4>
      </vt:variant>
      <vt:variant>
        <vt:i4>237</vt:i4>
      </vt:variant>
      <vt:variant>
        <vt:i4>0</vt:i4>
      </vt:variant>
      <vt:variant>
        <vt:i4>5</vt:i4>
      </vt:variant>
      <vt:variant>
        <vt:lpwstr>https://www.elibrary.ru/download/elibrary_46528729_90396249.pdf</vt:lpwstr>
      </vt:variant>
      <vt:variant>
        <vt:lpwstr/>
      </vt:variant>
      <vt:variant>
        <vt:i4>983149</vt:i4>
      </vt:variant>
      <vt:variant>
        <vt:i4>234</vt:i4>
      </vt:variant>
      <vt:variant>
        <vt:i4>0</vt:i4>
      </vt:variant>
      <vt:variant>
        <vt:i4>5</vt:i4>
      </vt:variant>
      <vt:variant>
        <vt:lpwstr>https://gpmu.org/userfiles/file/%D0%9A%D0%9E%D0%9D%D0%93%D0%A0%D0%95%D0%A1%D0%A1/2021/det_med_2021_1.pdf</vt:lpwstr>
      </vt:variant>
      <vt:variant>
        <vt:lpwstr/>
      </vt:variant>
      <vt:variant>
        <vt:i4>1769501</vt:i4>
      </vt:variant>
      <vt:variant>
        <vt:i4>231</vt:i4>
      </vt:variant>
      <vt:variant>
        <vt:i4>0</vt:i4>
      </vt:variant>
      <vt:variant>
        <vt:i4>5</vt:i4>
      </vt:variant>
      <vt:variant>
        <vt:lpwstr>https://www.elibrary.ru/download/elibrary_46528728_78121774.pdf</vt:lpwstr>
      </vt:variant>
      <vt:variant>
        <vt:lpwstr/>
      </vt:variant>
      <vt:variant>
        <vt:i4>983149</vt:i4>
      </vt:variant>
      <vt:variant>
        <vt:i4>228</vt:i4>
      </vt:variant>
      <vt:variant>
        <vt:i4>0</vt:i4>
      </vt:variant>
      <vt:variant>
        <vt:i4>5</vt:i4>
      </vt:variant>
      <vt:variant>
        <vt:lpwstr>https://gpmu.org/userfiles/file/%D0%9A%D0%9E%D0%9D%D0%93%D0%A0%D0%95%D0%A1%D0%A1/2021/det_med_2021_1.pdf</vt:lpwstr>
      </vt:variant>
      <vt:variant>
        <vt:lpwstr/>
      </vt:variant>
      <vt:variant>
        <vt:i4>1048606</vt:i4>
      </vt:variant>
      <vt:variant>
        <vt:i4>225</vt:i4>
      </vt:variant>
      <vt:variant>
        <vt:i4>0</vt:i4>
      </vt:variant>
      <vt:variant>
        <vt:i4>5</vt:i4>
      </vt:variant>
      <vt:variant>
        <vt:lpwstr>https://www.elibrary.ru/download/elibrary_46528726_53781564.pdf</vt:lpwstr>
      </vt:variant>
      <vt:variant>
        <vt:lpwstr/>
      </vt:variant>
      <vt:variant>
        <vt:i4>983149</vt:i4>
      </vt:variant>
      <vt:variant>
        <vt:i4>222</vt:i4>
      </vt:variant>
      <vt:variant>
        <vt:i4>0</vt:i4>
      </vt:variant>
      <vt:variant>
        <vt:i4>5</vt:i4>
      </vt:variant>
      <vt:variant>
        <vt:lpwstr>https://gpmu.org/userfiles/file/%D0%9A%D0%9E%D0%9D%D0%93%D0%A0%D0%95%D0%A1%D0%A1/2021/det_med_2021_1.pdf</vt:lpwstr>
      </vt:variant>
      <vt:variant>
        <vt:lpwstr/>
      </vt:variant>
      <vt:variant>
        <vt:i4>1376282</vt:i4>
      </vt:variant>
      <vt:variant>
        <vt:i4>219</vt:i4>
      </vt:variant>
      <vt:variant>
        <vt:i4>0</vt:i4>
      </vt:variant>
      <vt:variant>
        <vt:i4>5</vt:i4>
      </vt:variant>
      <vt:variant>
        <vt:lpwstr>https://www.elibrary.ru/download/elibrary_46528725_50662820.pdf</vt:lpwstr>
      </vt:variant>
      <vt:variant>
        <vt:lpwstr/>
      </vt:variant>
      <vt:variant>
        <vt:i4>983149</vt:i4>
      </vt:variant>
      <vt:variant>
        <vt:i4>216</vt:i4>
      </vt:variant>
      <vt:variant>
        <vt:i4>0</vt:i4>
      </vt:variant>
      <vt:variant>
        <vt:i4>5</vt:i4>
      </vt:variant>
      <vt:variant>
        <vt:lpwstr>https://gpmu.org/userfiles/file/%D0%9A%D0%9E%D0%9D%D0%93%D0%A0%D0%95%D0%A1%D0%A1/2021/det_med_2021_1.pdf</vt:lpwstr>
      </vt:variant>
      <vt:variant>
        <vt:lpwstr/>
      </vt:variant>
      <vt:variant>
        <vt:i4>1507350</vt:i4>
      </vt:variant>
      <vt:variant>
        <vt:i4>213</vt:i4>
      </vt:variant>
      <vt:variant>
        <vt:i4>0</vt:i4>
      </vt:variant>
      <vt:variant>
        <vt:i4>5</vt:i4>
      </vt:variant>
      <vt:variant>
        <vt:lpwstr>https://www.elibrary.ru/download/elibrary_46528724_47133462.pdf</vt:lpwstr>
      </vt:variant>
      <vt:variant>
        <vt:lpwstr/>
      </vt:variant>
      <vt:variant>
        <vt:i4>983149</vt:i4>
      </vt:variant>
      <vt:variant>
        <vt:i4>210</vt:i4>
      </vt:variant>
      <vt:variant>
        <vt:i4>0</vt:i4>
      </vt:variant>
      <vt:variant>
        <vt:i4>5</vt:i4>
      </vt:variant>
      <vt:variant>
        <vt:lpwstr>https://gpmu.org/userfiles/file/%D0%9A%D0%9E%D0%9D%D0%93%D0%A0%D0%95%D0%A1%D0%A1/2021/det_med_2021_1.pdf</vt:lpwstr>
      </vt:variant>
      <vt:variant>
        <vt:lpwstr/>
      </vt:variant>
      <vt:variant>
        <vt:i4>1179670</vt:i4>
      </vt:variant>
      <vt:variant>
        <vt:i4>207</vt:i4>
      </vt:variant>
      <vt:variant>
        <vt:i4>0</vt:i4>
      </vt:variant>
      <vt:variant>
        <vt:i4>5</vt:i4>
      </vt:variant>
      <vt:variant>
        <vt:lpwstr>https://www.elibrary.ru/download/elibrary_46528723_85705087.pdf</vt:lpwstr>
      </vt:variant>
      <vt:variant>
        <vt:lpwstr/>
      </vt:variant>
      <vt:variant>
        <vt:i4>983149</vt:i4>
      </vt:variant>
      <vt:variant>
        <vt:i4>204</vt:i4>
      </vt:variant>
      <vt:variant>
        <vt:i4>0</vt:i4>
      </vt:variant>
      <vt:variant>
        <vt:i4>5</vt:i4>
      </vt:variant>
      <vt:variant>
        <vt:lpwstr>https://gpmu.org/userfiles/file/%D0%9A%D0%9E%D0%9D%D0%93%D0%A0%D0%95%D0%A1%D0%A1/2021/det_med_2021_1.pdf</vt:lpwstr>
      </vt:variant>
      <vt:variant>
        <vt:lpwstr/>
      </vt:variant>
      <vt:variant>
        <vt:i4>3407977</vt:i4>
      </vt:variant>
      <vt:variant>
        <vt:i4>201</vt:i4>
      </vt:variant>
      <vt:variant>
        <vt:i4>0</vt:i4>
      </vt:variant>
      <vt:variant>
        <vt:i4>5</vt:i4>
      </vt:variant>
      <vt:variant>
        <vt:lpwstr>https://www.journalpsychiatry.com/jour/article/view/589/491</vt:lpwstr>
      </vt:variant>
      <vt:variant>
        <vt:lpwstr/>
      </vt:variant>
      <vt:variant>
        <vt:i4>3473443</vt:i4>
      </vt:variant>
      <vt:variant>
        <vt:i4>198</vt:i4>
      </vt:variant>
      <vt:variant>
        <vt:i4>0</vt:i4>
      </vt:variant>
      <vt:variant>
        <vt:i4>5</vt:i4>
      </vt:variant>
      <vt:variant>
        <vt:lpwstr>https://novapublishers.com/shop/advances-in-psychology-research-volume-143/</vt:lpwstr>
      </vt:variant>
      <vt:variant>
        <vt:lpwstr/>
      </vt:variant>
      <vt:variant>
        <vt:i4>2883635</vt:i4>
      </vt:variant>
      <vt:variant>
        <vt:i4>195</vt:i4>
      </vt:variant>
      <vt:variant>
        <vt:i4>0</vt:i4>
      </vt:variant>
      <vt:variant>
        <vt:i4>5</vt:i4>
      </vt:variant>
      <vt:variant>
        <vt:lpwstr>https://surgery.recipe.by/ru/?editions=2020-tom-9-n-4&amp;group_id=item_7&amp;article_id=line_2</vt:lpwstr>
      </vt:variant>
      <vt:variant>
        <vt:lpwstr/>
      </vt:variant>
      <vt:variant>
        <vt:i4>1507341</vt:i4>
      </vt:variant>
      <vt:variant>
        <vt:i4>192</vt:i4>
      </vt:variant>
      <vt:variant>
        <vt:i4>0</vt:i4>
      </vt:variant>
      <vt:variant>
        <vt:i4>5</vt:i4>
      </vt:variant>
      <vt:variant>
        <vt:lpwstr>https://www.peertechzpublications.com/articles/AMS-4-123.pdf</vt:lpwstr>
      </vt:variant>
      <vt:variant>
        <vt:lpwstr/>
      </vt:variant>
      <vt:variant>
        <vt:i4>2359347</vt:i4>
      </vt:variant>
      <vt:variant>
        <vt:i4>189</vt:i4>
      </vt:variant>
      <vt:variant>
        <vt:i4>0</vt:i4>
      </vt:variant>
      <vt:variant>
        <vt:i4>5</vt:i4>
      </vt:variant>
      <vt:variant>
        <vt:lpwstr>http://pediatr.dataforum.pro/upload/Tezisi_VSP_2020.pdf</vt:lpwstr>
      </vt:variant>
      <vt:variant>
        <vt:lpwstr/>
      </vt:variant>
      <vt:variant>
        <vt:i4>2031632</vt:i4>
      </vt:variant>
      <vt:variant>
        <vt:i4>186</vt:i4>
      </vt:variant>
      <vt:variant>
        <vt:i4>0</vt:i4>
      </vt:variant>
      <vt:variant>
        <vt:i4>5</vt:i4>
      </vt:variant>
      <vt:variant>
        <vt:lpwstr>http://www.pediatr-russia.ru/</vt:lpwstr>
      </vt:variant>
      <vt:variant>
        <vt:lpwstr/>
      </vt:variant>
      <vt:variant>
        <vt:i4>2359347</vt:i4>
      </vt:variant>
      <vt:variant>
        <vt:i4>183</vt:i4>
      </vt:variant>
      <vt:variant>
        <vt:i4>0</vt:i4>
      </vt:variant>
      <vt:variant>
        <vt:i4>5</vt:i4>
      </vt:variant>
      <vt:variant>
        <vt:lpwstr>http://pediatr.dataforum.pro/upload/Tezisi_VSP_2020.pdf</vt:lpwstr>
      </vt:variant>
      <vt:variant>
        <vt:lpwstr/>
      </vt:variant>
      <vt:variant>
        <vt:i4>2031632</vt:i4>
      </vt:variant>
      <vt:variant>
        <vt:i4>180</vt:i4>
      </vt:variant>
      <vt:variant>
        <vt:i4>0</vt:i4>
      </vt:variant>
      <vt:variant>
        <vt:i4>5</vt:i4>
      </vt:variant>
      <vt:variant>
        <vt:lpwstr>http://www.pediatr-russia.ru/</vt:lpwstr>
      </vt:variant>
      <vt:variant>
        <vt:lpwstr/>
      </vt:variant>
      <vt:variant>
        <vt:i4>2359347</vt:i4>
      </vt:variant>
      <vt:variant>
        <vt:i4>177</vt:i4>
      </vt:variant>
      <vt:variant>
        <vt:i4>0</vt:i4>
      </vt:variant>
      <vt:variant>
        <vt:i4>5</vt:i4>
      </vt:variant>
      <vt:variant>
        <vt:lpwstr>http://pediatr.dataforum.pro/upload/Tezisi_VSP_2020.pdf</vt:lpwstr>
      </vt:variant>
      <vt:variant>
        <vt:lpwstr/>
      </vt:variant>
      <vt:variant>
        <vt:i4>2031632</vt:i4>
      </vt:variant>
      <vt:variant>
        <vt:i4>174</vt:i4>
      </vt:variant>
      <vt:variant>
        <vt:i4>0</vt:i4>
      </vt:variant>
      <vt:variant>
        <vt:i4>5</vt:i4>
      </vt:variant>
      <vt:variant>
        <vt:lpwstr>http://www.pediatr-russia.ru/</vt:lpwstr>
      </vt:variant>
      <vt:variant>
        <vt:lpwstr/>
      </vt:variant>
      <vt:variant>
        <vt:i4>2359347</vt:i4>
      </vt:variant>
      <vt:variant>
        <vt:i4>171</vt:i4>
      </vt:variant>
      <vt:variant>
        <vt:i4>0</vt:i4>
      </vt:variant>
      <vt:variant>
        <vt:i4>5</vt:i4>
      </vt:variant>
      <vt:variant>
        <vt:lpwstr>http://pediatr.dataforum.pro/upload/Tezisi_VSP_2020.pdf</vt:lpwstr>
      </vt:variant>
      <vt:variant>
        <vt:lpwstr/>
      </vt:variant>
      <vt:variant>
        <vt:i4>2031632</vt:i4>
      </vt:variant>
      <vt:variant>
        <vt:i4>168</vt:i4>
      </vt:variant>
      <vt:variant>
        <vt:i4>0</vt:i4>
      </vt:variant>
      <vt:variant>
        <vt:i4>5</vt:i4>
      </vt:variant>
      <vt:variant>
        <vt:lpwstr>http://www.pediatr-russia.ru/</vt:lpwstr>
      </vt:variant>
      <vt:variant>
        <vt:lpwstr/>
      </vt:variant>
      <vt:variant>
        <vt:i4>2359347</vt:i4>
      </vt:variant>
      <vt:variant>
        <vt:i4>165</vt:i4>
      </vt:variant>
      <vt:variant>
        <vt:i4>0</vt:i4>
      </vt:variant>
      <vt:variant>
        <vt:i4>5</vt:i4>
      </vt:variant>
      <vt:variant>
        <vt:lpwstr>http://pediatr.dataforum.pro/upload/Tezisi_VSP_2020.pdf</vt:lpwstr>
      </vt:variant>
      <vt:variant>
        <vt:lpwstr/>
      </vt:variant>
      <vt:variant>
        <vt:i4>2031632</vt:i4>
      </vt:variant>
      <vt:variant>
        <vt:i4>162</vt:i4>
      </vt:variant>
      <vt:variant>
        <vt:i4>0</vt:i4>
      </vt:variant>
      <vt:variant>
        <vt:i4>5</vt:i4>
      </vt:variant>
      <vt:variant>
        <vt:lpwstr>http://www.pediatr-russia.ru/</vt:lpwstr>
      </vt:variant>
      <vt:variant>
        <vt:lpwstr/>
      </vt:variant>
      <vt:variant>
        <vt:i4>2162741</vt:i4>
      </vt:variant>
      <vt:variant>
        <vt:i4>159</vt:i4>
      </vt:variant>
      <vt:variant>
        <vt:i4>0</vt:i4>
      </vt:variant>
      <vt:variant>
        <vt:i4>5</vt:i4>
      </vt:variant>
      <vt:variant>
        <vt:lpwstr>https://gpmu.org/userfiles/file/journals/Detskaya_medicina/!!!det_med_2020_1.pdf</vt:lpwstr>
      </vt:variant>
      <vt:variant>
        <vt:lpwstr/>
      </vt:variant>
      <vt:variant>
        <vt:i4>1966110</vt:i4>
      </vt:variant>
      <vt:variant>
        <vt:i4>156</vt:i4>
      </vt:variant>
      <vt:variant>
        <vt:i4>0</vt:i4>
      </vt:variant>
      <vt:variant>
        <vt:i4>5</vt:i4>
      </vt:variant>
      <vt:variant>
        <vt:lpwstr>https://www.elibrary.ru/download/elibrary_46338640_78944375.pdf</vt:lpwstr>
      </vt:variant>
      <vt:variant>
        <vt:lpwstr/>
      </vt:variant>
      <vt:variant>
        <vt:i4>2162741</vt:i4>
      </vt:variant>
      <vt:variant>
        <vt:i4>153</vt:i4>
      </vt:variant>
      <vt:variant>
        <vt:i4>0</vt:i4>
      </vt:variant>
      <vt:variant>
        <vt:i4>5</vt:i4>
      </vt:variant>
      <vt:variant>
        <vt:lpwstr>https://gpmu.org/userfiles/file/journals/Detskaya_medicina/!!!det_med_2020_1.pdf</vt:lpwstr>
      </vt:variant>
      <vt:variant>
        <vt:lpwstr/>
      </vt:variant>
      <vt:variant>
        <vt:i4>1048604</vt:i4>
      </vt:variant>
      <vt:variant>
        <vt:i4>150</vt:i4>
      </vt:variant>
      <vt:variant>
        <vt:i4>0</vt:i4>
      </vt:variant>
      <vt:variant>
        <vt:i4>5</vt:i4>
      </vt:variant>
      <vt:variant>
        <vt:lpwstr>https://www.elibrary.ru/download/elibrary_46338639_93425729.pdf</vt:lpwstr>
      </vt:variant>
      <vt:variant>
        <vt:lpwstr/>
      </vt:variant>
      <vt:variant>
        <vt:i4>2162741</vt:i4>
      </vt:variant>
      <vt:variant>
        <vt:i4>147</vt:i4>
      </vt:variant>
      <vt:variant>
        <vt:i4>0</vt:i4>
      </vt:variant>
      <vt:variant>
        <vt:i4>5</vt:i4>
      </vt:variant>
      <vt:variant>
        <vt:lpwstr>https://gpmu.org/userfiles/file/journals/Detskaya_medicina/!!!det_med_2020_1.pdf</vt:lpwstr>
      </vt:variant>
      <vt:variant>
        <vt:lpwstr/>
      </vt:variant>
      <vt:variant>
        <vt:i4>1769488</vt:i4>
      </vt:variant>
      <vt:variant>
        <vt:i4>144</vt:i4>
      </vt:variant>
      <vt:variant>
        <vt:i4>0</vt:i4>
      </vt:variant>
      <vt:variant>
        <vt:i4>5</vt:i4>
      </vt:variant>
      <vt:variant>
        <vt:lpwstr>https://www.elibrary.ru/download/elibrary_46338638_39750649.pdf</vt:lpwstr>
      </vt:variant>
      <vt:variant>
        <vt:lpwstr/>
      </vt:variant>
      <vt:variant>
        <vt:i4>2162741</vt:i4>
      </vt:variant>
      <vt:variant>
        <vt:i4>141</vt:i4>
      </vt:variant>
      <vt:variant>
        <vt:i4>0</vt:i4>
      </vt:variant>
      <vt:variant>
        <vt:i4>5</vt:i4>
      </vt:variant>
      <vt:variant>
        <vt:lpwstr>https://gpmu.org/userfiles/file/journals/Detskaya_medicina/!!!det_med_2020_1.pdf</vt:lpwstr>
      </vt:variant>
      <vt:variant>
        <vt:lpwstr/>
      </vt:variant>
      <vt:variant>
        <vt:i4>1048598</vt:i4>
      </vt:variant>
      <vt:variant>
        <vt:i4>138</vt:i4>
      </vt:variant>
      <vt:variant>
        <vt:i4>0</vt:i4>
      </vt:variant>
      <vt:variant>
        <vt:i4>5</vt:i4>
      </vt:variant>
      <vt:variant>
        <vt:lpwstr>https://www.elibrary.ru/download/elibrary_46338637_35185830.pdf</vt:lpwstr>
      </vt:variant>
      <vt:variant>
        <vt:lpwstr/>
      </vt:variant>
      <vt:variant>
        <vt:i4>2162741</vt:i4>
      </vt:variant>
      <vt:variant>
        <vt:i4>135</vt:i4>
      </vt:variant>
      <vt:variant>
        <vt:i4>0</vt:i4>
      </vt:variant>
      <vt:variant>
        <vt:i4>5</vt:i4>
      </vt:variant>
      <vt:variant>
        <vt:lpwstr>https://gpmu.org/userfiles/file/journals/Detskaya_medicina/!!!det_med_2020_1.pdf</vt:lpwstr>
      </vt:variant>
      <vt:variant>
        <vt:lpwstr/>
      </vt:variant>
      <vt:variant>
        <vt:i4>1114139</vt:i4>
      </vt:variant>
      <vt:variant>
        <vt:i4>132</vt:i4>
      </vt:variant>
      <vt:variant>
        <vt:i4>0</vt:i4>
      </vt:variant>
      <vt:variant>
        <vt:i4>5</vt:i4>
      </vt:variant>
      <vt:variant>
        <vt:lpwstr>https://www.elibrary.ru/download/elibrary_46338636_66786630.pdf</vt:lpwstr>
      </vt:variant>
      <vt:variant>
        <vt:lpwstr/>
      </vt:variant>
      <vt:variant>
        <vt:i4>71696428</vt:i4>
      </vt:variant>
      <vt:variant>
        <vt:i4>129</vt:i4>
      </vt:variant>
      <vt:variant>
        <vt:i4>0</vt:i4>
      </vt:variant>
      <vt:variant>
        <vt:i4>5</vt:i4>
      </vt:variant>
      <vt:variant>
        <vt:lpwstr>http://вестник74.рф/vestnik/v2020_1.pdf</vt:lpwstr>
      </vt:variant>
      <vt:variant>
        <vt:lpwstr/>
      </vt:variant>
      <vt:variant>
        <vt:i4>3801203</vt:i4>
      </vt:variant>
      <vt:variant>
        <vt:i4>126</vt:i4>
      </vt:variant>
      <vt:variant>
        <vt:i4>0</vt:i4>
      </vt:variant>
      <vt:variant>
        <vt:i4>5</vt:i4>
      </vt:variant>
      <vt:variant>
        <vt:lpwstr>C:\Users\user\AppData\Roaming\Microsoft\Word\10.34710\Chel.2020.50.88.006</vt:lpwstr>
      </vt:variant>
      <vt:variant>
        <vt:lpwstr/>
      </vt:variant>
      <vt:variant>
        <vt:i4>1441811</vt:i4>
      </vt:variant>
      <vt:variant>
        <vt:i4>123</vt:i4>
      </vt:variant>
      <vt:variant>
        <vt:i4>0</vt:i4>
      </vt:variant>
      <vt:variant>
        <vt:i4>5</vt:i4>
      </vt:variant>
      <vt:variant>
        <vt:lpwstr>https://www.peertechzpublications.com/articles/APT-3-112.pdf</vt:lpwstr>
      </vt:variant>
      <vt:variant>
        <vt:lpwstr/>
      </vt:variant>
      <vt:variant>
        <vt:i4>3276850</vt:i4>
      </vt:variant>
      <vt:variant>
        <vt:i4>120</vt:i4>
      </vt:variant>
      <vt:variant>
        <vt:i4>0</vt:i4>
      </vt:variant>
      <vt:variant>
        <vt:i4>5</vt:i4>
      </vt:variant>
      <vt:variant>
        <vt:lpwstr>https://dx.doi.org/10.17352/apt.000012</vt:lpwstr>
      </vt:variant>
      <vt:variant>
        <vt:lpwstr/>
      </vt:variant>
      <vt:variant>
        <vt:i4>71630886</vt:i4>
      </vt:variant>
      <vt:variant>
        <vt:i4>117</vt:i4>
      </vt:variant>
      <vt:variant>
        <vt:i4>0</vt:i4>
      </vt:variant>
      <vt:variant>
        <vt:i4>5</vt:i4>
      </vt:variant>
      <vt:variant>
        <vt:lpwstr>http://вестник74.рф/vestnik/v2019_2.pdf</vt:lpwstr>
      </vt:variant>
      <vt:variant>
        <vt:lpwstr/>
      </vt:variant>
      <vt:variant>
        <vt:i4>7012452</vt:i4>
      </vt:variant>
      <vt:variant>
        <vt:i4>114</vt:i4>
      </vt:variant>
      <vt:variant>
        <vt:i4>0</vt:i4>
      </vt:variant>
      <vt:variant>
        <vt:i4>5</vt:i4>
      </vt:variant>
      <vt:variant>
        <vt:lpwstr>http://surgery.recipe.by/ru/?editions=2019-volume-8-n&amp;group_id=item_8&amp;article_id=line_2</vt:lpwstr>
      </vt:variant>
      <vt:variant>
        <vt:lpwstr/>
      </vt:variant>
      <vt:variant>
        <vt:i4>7077910</vt:i4>
      </vt:variant>
      <vt:variant>
        <vt:i4>111</vt:i4>
      </vt:variant>
      <vt:variant>
        <vt:i4>0</vt:i4>
      </vt:variant>
      <vt:variant>
        <vt:i4>5</vt:i4>
      </vt:variant>
      <vt:variant>
        <vt:lpwstr>http://orgzdrav.vshouz.ru/ru/jarticles_orgzdrav/153.html?SSr=2901343aa708ffffffff27c__07e40103081d37-58f7</vt:lpwstr>
      </vt:variant>
      <vt:variant>
        <vt:lpwstr/>
      </vt:variant>
      <vt:variant>
        <vt:i4>2883645</vt:i4>
      </vt:variant>
      <vt:variant>
        <vt:i4>108</vt:i4>
      </vt:variant>
      <vt:variant>
        <vt:i4>0</vt:i4>
      </vt:variant>
      <vt:variant>
        <vt:i4>5</vt:i4>
      </vt:variant>
      <vt:variant>
        <vt:lpwstr>https://www.vshouz.ru/orgzdrav2019/thesis/1954</vt:lpwstr>
      </vt:variant>
      <vt:variant>
        <vt:lpwstr/>
      </vt:variant>
      <vt:variant>
        <vt:i4>4849737</vt:i4>
      </vt:variant>
      <vt:variant>
        <vt:i4>105</vt:i4>
      </vt:variant>
      <vt:variant>
        <vt:i4>0</vt:i4>
      </vt:variant>
      <vt:variant>
        <vt:i4>5</vt:i4>
      </vt:variant>
      <vt:variant>
        <vt:lpwstr>https://www.heighpubs.org/hjcap/pdf/apmh-aid1005.pdf</vt:lpwstr>
      </vt:variant>
      <vt:variant>
        <vt:lpwstr/>
      </vt:variant>
      <vt:variant>
        <vt:i4>6225993</vt:i4>
      </vt:variant>
      <vt:variant>
        <vt:i4>102</vt:i4>
      </vt:variant>
      <vt:variant>
        <vt:i4>0</vt:i4>
      </vt:variant>
      <vt:variant>
        <vt:i4>5</vt:i4>
      </vt:variant>
      <vt:variant>
        <vt:lpwstr>https://www.peertechz.com/articles/JCRO-6-158.pdf</vt:lpwstr>
      </vt:variant>
      <vt:variant>
        <vt:lpwstr/>
      </vt:variant>
      <vt:variant>
        <vt:i4>1048703</vt:i4>
      </vt:variant>
      <vt:variant>
        <vt:i4>99</vt:i4>
      </vt:variant>
      <vt:variant>
        <vt:i4>0</vt:i4>
      </vt:variant>
      <vt:variant>
        <vt:i4>5</vt:i4>
      </vt:variant>
      <vt:variant>
        <vt:lpwstr>https://adc.bmj.com/content/archdischild/104/Suppl_3/A283.2.full.pdf</vt:lpwstr>
      </vt:variant>
      <vt:variant>
        <vt:lpwstr/>
      </vt:variant>
      <vt:variant>
        <vt:i4>1048700</vt:i4>
      </vt:variant>
      <vt:variant>
        <vt:i4>96</vt:i4>
      </vt:variant>
      <vt:variant>
        <vt:i4>0</vt:i4>
      </vt:variant>
      <vt:variant>
        <vt:i4>5</vt:i4>
      </vt:variant>
      <vt:variant>
        <vt:lpwstr>https://adc.bmj.com/content/archdischild/104/Suppl_3/A283.1.full.pdf</vt:lpwstr>
      </vt:variant>
      <vt:variant>
        <vt:lpwstr/>
      </vt:variant>
      <vt:variant>
        <vt:i4>1048702</vt:i4>
      </vt:variant>
      <vt:variant>
        <vt:i4>93</vt:i4>
      </vt:variant>
      <vt:variant>
        <vt:i4>0</vt:i4>
      </vt:variant>
      <vt:variant>
        <vt:i4>5</vt:i4>
      </vt:variant>
      <vt:variant>
        <vt:lpwstr>https://adc.bmj.com/content/archdischild/104/Suppl_3/A282.2.full.pdf</vt:lpwstr>
      </vt:variant>
      <vt:variant>
        <vt:lpwstr/>
      </vt:variant>
      <vt:variant>
        <vt:i4>2031741</vt:i4>
      </vt:variant>
      <vt:variant>
        <vt:i4>90</vt:i4>
      </vt:variant>
      <vt:variant>
        <vt:i4>0</vt:i4>
      </vt:variant>
      <vt:variant>
        <vt:i4>5</vt:i4>
      </vt:variant>
      <vt:variant>
        <vt:lpwstr>https://adc.bmj.com/content/archdischild/104/Suppl_3/A270.3.full.pdf</vt:lpwstr>
      </vt:variant>
      <vt:variant>
        <vt:lpwstr/>
      </vt:variant>
      <vt:variant>
        <vt:i4>1966202</vt:i4>
      </vt:variant>
      <vt:variant>
        <vt:i4>87</vt:i4>
      </vt:variant>
      <vt:variant>
        <vt:i4>0</vt:i4>
      </vt:variant>
      <vt:variant>
        <vt:i4>5</vt:i4>
      </vt:variant>
      <vt:variant>
        <vt:lpwstr>https://adc.bmj.com/content/archdischild/104/Suppl_3/A166.1.full.pdf</vt:lpwstr>
      </vt:variant>
      <vt:variant>
        <vt:lpwstr/>
      </vt:variant>
      <vt:variant>
        <vt:i4>983117</vt:i4>
      </vt:variant>
      <vt:variant>
        <vt:i4>84</vt:i4>
      </vt:variant>
      <vt:variant>
        <vt:i4>0</vt:i4>
      </vt:variant>
      <vt:variant>
        <vt:i4>5</vt:i4>
      </vt:variant>
      <vt:variant>
        <vt:lpwstr>https://crimsonpublishers.com/eimbo/pdf/EIMBO.000548.pdf</vt:lpwstr>
      </vt:variant>
      <vt:variant>
        <vt:lpwstr/>
      </vt:variant>
      <vt:variant>
        <vt:i4>1376273</vt:i4>
      </vt:variant>
      <vt:variant>
        <vt:i4>81</vt:i4>
      </vt:variant>
      <vt:variant>
        <vt:i4>0</vt:i4>
      </vt:variant>
      <vt:variant>
        <vt:i4>5</vt:i4>
      </vt:variant>
      <vt:variant>
        <vt:lpwstr>https://www.oatext.com/pdf/TEC-4-181.pdfи</vt:lpwstr>
      </vt:variant>
      <vt:variant>
        <vt:lpwstr/>
      </vt:variant>
      <vt:variant>
        <vt:i4>4718666</vt:i4>
      </vt:variant>
      <vt:variant>
        <vt:i4>78</vt:i4>
      </vt:variant>
      <vt:variant>
        <vt:i4>0</vt:i4>
      </vt:variant>
      <vt:variant>
        <vt:i4>5</vt:i4>
      </vt:variant>
      <vt:variant>
        <vt:lpwstr>https://www.pediatr-russia.ru/information/kongressy-i-sezdy-pediatrov/2019/tezisi2019.pdf</vt:lpwstr>
      </vt:variant>
      <vt:variant>
        <vt:lpwstr/>
      </vt:variant>
      <vt:variant>
        <vt:i4>2031632</vt:i4>
      </vt:variant>
      <vt:variant>
        <vt:i4>75</vt:i4>
      </vt:variant>
      <vt:variant>
        <vt:i4>0</vt:i4>
      </vt:variant>
      <vt:variant>
        <vt:i4>5</vt:i4>
      </vt:variant>
      <vt:variant>
        <vt:lpwstr>http://www.pediatr-russia.ru/</vt:lpwstr>
      </vt:variant>
      <vt:variant>
        <vt:lpwstr/>
      </vt:variant>
      <vt:variant>
        <vt:i4>4718666</vt:i4>
      </vt:variant>
      <vt:variant>
        <vt:i4>72</vt:i4>
      </vt:variant>
      <vt:variant>
        <vt:i4>0</vt:i4>
      </vt:variant>
      <vt:variant>
        <vt:i4>5</vt:i4>
      </vt:variant>
      <vt:variant>
        <vt:lpwstr>https://www.pediatr-russia.ru/information/kongressy-i-sezdy-pediatrov/2019/tezisi2019.pdf</vt:lpwstr>
      </vt:variant>
      <vt:variant>
        <vt:lpwstr/>
      </vt:variant>
      <vt:variant>
        <vt:i4>2031632</vt:i4>
      </vt:variant>
      <vt:variant>
        <vt:i4>69</vt:i4>
      </vt:variant>
      <vt:variant>
        <vt:i4>0</vt:i4>
      </vt:variant>
      <vt:variant>
        <vt:i4>5</vt:i4>
      </vt:variant>
      <vt:variant>
        <vt:lpwstr>http://www.pediatr-russia.ru/</vt:lpwstr>
      </vt:variant>
      <vt:variant>
        <vt:lpwstr/>
      </vt:variant>
      <vt:variant>
        <vt:i4>4718666</vt:i4>
      </vt:variant>
      <vt:variant>
        <vt:i4>66</vt:i4>
      </vt:variant>
      <vt:variant>
        <vt:i4>0</vt:i4>
      </vt:variant>
      <vt:variant>
        <vt:i4>5</vt:i4>
      </vt:variant>
      <vt:variant>
        <vt:lpwstr>https://www.pediatr-russia.ru/information/kongressy-i-sezdy-pediatrov/2019/tezisi2019.pdf</vt:lpwstr>
      </vt:variant>
      <vt:variant>
        <vt:lpwstr/>
      </vt:variant>
      <vt:variant>
        <vt:i4>2031632</vt:i4>
      </vt:variant>
      <vt:variant>
        <vt:i4>63</vt:i4>
      </vt:variant>
      <vt:variant>
        <vt:i4>0</vt:i4>
      </vt:variant>
      <vt:variant>
        <vt:i4>5</vt:i4>
      </vt:variant>
      <vt:variant>
        <vt:lpwstr>http://www.pediatr-russia.ru/</vt:lpwstr>
      </vt:variant>
      <vt:variant>
        <vt:lpwstr/>
      </vt:variant>
      <vt:variant>
        <vt:i4>4915281</vt:i4>
      </vt:variant>
      <vt:variant>
        <vt:i4>60</vt:i4>
      </vt:variant>
      <vt:variant>
        <vt:i4>0</vt:i4>
      </vt:variant>
      <vt:variant>
        <vt:i4>5</vt:i4>
      </vt:variant>
      <vt:variant>
        <vt:lpwstr>http://novtex.ru/bjd/bgd19/annot01.html</vt:lpwstr>
      </vt:variant>
      <vt:variant>
        <vt:lpwstr>10</vt:lpwstr>
      </vt:variant>
      <vt:variant>
        <vt:i4>2359399</vt:i4>
      </vt:variant>
      <vt:variant>
        <vt:i4>57</vt:i4>
      </vt:variant>
      <vt:variant>
        <vt:i4>0</vt:i4>
      </vt:variant>
      <vt:variant>
        <vt:i4>5</vt:i4>
      </vt:variant>
      <vt:variant>
        <vt:lpwstr>http://www.indexcopernicus.com/</vt:lpwstr>
      </vt:variant>
      <vt:variant>
        <vt:lpwstr/>
      </vt:variant>
      <vt:variant>
        <vt:i4>5636191</vt:i4>
      </vt:variant>
      <vt:variant>
        <vt:i4>54</vt:i4>
      </vt:variant>
      <vt:variant>
        <vt:i4>0</vt:i4>
      </vt:variant>
      <vt:variant>
        <vt:i4>5</vt:i4>
      </vt:variant>
      <vt:variant>
        <vt:lpwstr>http://www.ncbi.nlm.nih.gov./pub.med/</vt:lpwstr>
      </vt:variant>
      <vt:variant>
        <vt:lpwstr/>
      </vt:variant>
      <vt:variant>
        <vt:i4>458781</vt:i4>
      </vt:variant>
      <vt:variant>
        <vt:i4>51</vt:i4>
      </vt:variant>
      <vt:variant>
        <vt:i4>0</vt:i4>
      </vt:variant>
      <vt:variant>
        <vt:i4>5</vt:i4>
      </vt:variant>
      <vt:variant>
        <vt:lpwstr>https://www.mendeley.com/settings/scopus-profile/</vt:lpwstr>
      </vt:variant>
      <vt:variant>
        <vt:lpwstr/>
      </vt:variant>
      <vt:variant>
        <vt:i4>3342445</vt:i4>
      </vt:variant>
      <vt:variant>
        <vt:i4>48</vt:i4>
      </vt:variant>
      <vt:variant>
        <vt:i4>0</vt:i4>
      </vt:variant>
      <vt:variant>
        <vt:i4>5</vt:i4>
      </vt:variant>
      <vt:variant>
        <vt:lpwstr>http://www.orgzdrav2021.vshouz.ru/</vt:lpwstr>
      </vt:variant>
      <vt:variant>
        <vt:lpwstr/>
      </vt:variant>
      <vt:variant>
        <vt:i4>5963860</vt:i4>
      </vt:variant>
      <vt:variant>
        <vt:i4>30</vt:i4>
      </vt:variant>
      <vt:variant>
        <vt:i4>0</vt:i4>
      </vt:variant>
      <vt:variant>
        <vt:i4>5</vt:i4>
      </vt:variant>
      <vt:variant>
        <vt:lpwstr>http://legalacts.ru/doc/postanovlenie-pravitelstva-rf-ot-14012011-n-3/</vt:lpwstr>
      </vt:variant>
      <vt:variant>
        <vt:lpwstr>100037</vt:lpwstr>
      </vt:variant>
      <vt:variant>
        <vt:i4>7405608</vt:i4>
      </vt:variant>
      <vt:variant>
        <vt:i4>27</vt:i4>
      </vt:variant>
      <vt:variant>
        <vt:i4>0</vt:i4>
      </vt:variant>
      <vt:variant>
        <vt:i4>5</vt:i4>
      </vt:variant>
      <vt:variant>
        <vt:lpwstr>http://legalacts.ru/doc/prikaz-minzdravsotsrazvitija-rf-ot-28122011-n-1689n/</vt:lpwstr>
      </vt:variant>
      <vt:variant>
        <vt:lpwstr>100010</vt:lpwstr>
      </vt:variant>
      <vt:variant>
        <vt:i4>4718701</vt:i4>
      </vt:variant>
      <vt:variant>
        <vt:i4>18</vt:i4>
      </vt:variant>
      <vt:variant>
        <vt:i4>0</vt:i4>
      </vt:variant>
      <vt:variant>
        <vt:i4>5</vt:i4>
      </vt:variant>
      <vt:variant>
        <vt:lpwstr>https://ru.wikipedia.org/wiki/Самоцветы</vt:lpwstr>
      </vt:variant>
      <vt:variant>
        <vt:lpwstr/>
      </vt:variant>
      <vt:variant>
        <vt:i4>67830864</vt:i4>
      </vt:variant>
      <vt:variant>
        <vt:i4>15</vt:i4>
      </vt:variant>
      <vt:variant>
        <vt:i4>0</vt:i4>
      </vt:variant>
      <vt:variant>
        <vt:i4>5</vt:i4>
      </vt:variant>
      <vt:variant>
        <vt:lpwstr>https://ru.wikipedia.org/wiki/Бокситы</vt:lpwstr>
      </vt:variant>
      <vt:variant>
        <vt:lpwstr/>
      </vt:variant>
      <vt:variant>
        <vt:i4>4063262</vt:i4>
      </vt:variant>
      <vt:variant>
        <vt:i4>12</vt:i4>
      </vt:variant>
      <vt:variant>
        <vt:i4>0</vt:i4>
      </vt:variant>
      <vt:variant>
        <vt:i4>5</vt:i4>
      </vt:variant>
      <vt:variant>
        <vt:lpwstr>https://ru.wikipedia.org/wiki/Уголь</vt:lpwstr>
      </vt:variant>
      <vt:variant>
        <vt:lpwstr/>
      </vt:variant>
      <vt:variant>
        <vt:i4>67503184</vt:i4>
      </vt:variant>
      <vt:variant>
        <vt:i4>9</vt:i4>
      </vt:variant>
      <vt:variant>
        <vt:i4>0</vt:i4>
      </vt:variant>
      <vt:variant>
        <vt:i4>5</vt:i4>
      </vt:variant>
      <vt:variant>
        <vt:lpwstr>https://ru.wikipedia.org/wiki/Газ</vt:lpwstr>
      </vt:variant>
      <vt:variant>
        <vt:lpwstr/>
      </vt:variant>
      <vt:variant>
        <vt:i4>4259866</vt:i4>
      </vt:variant>
      <vt:variant>
        <vt:i4>6</vt:i4>
      </vt:variant>
      <vt:variant>
        <vt:i4>0</vt:i4>
      </vt:variant>
      <vt:variant>
        <vt:i4>5</vt:i4>
      </vt:variant>
      <vt:variant>
        <vt:lpwstr>https://ru.wikipedia.org/wiki/Нефть</vt:lpwstr>
      </vt:variant>
      <vt:variant>
        <vt:lpwstr/>
      </vt:variant>
      <vt:variant>
        <vt:i4>74514446</vt:i4>
      </vt:variant>
      <vt:variant>
        <vt:i4>3</vt:i4>
      </vt:variant>
      <vt:variant>
        <vt:i4>0</vt:i4>
      </vt:variant>
      <vt:variant>
        <vt:i4>5</vt:i4>
      </vt:variant>
      <vt:variant>
        <vt:lpwstr>http://coolreferat.com/Сыктывкар</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Коми</dc:title>
  <dc:creator>User</dc:creator>
  <cp:lastModifiedBy>user</cp:lastModifiedBy>
  <cp:revision>46</cp:revision>
  <cp:lastPrinted>2022-04-22T05:08:00Z</cp:lastPrinted>
  <dcterms:created xsi:type="dcterms:W3CDTF">2013-02-11T10:24:00Z</dcterms:created>
  <dcterms:modified xsi:type="dcterms:W3CDTF">2022-04-22T05:25:00Z</dcterms:modified>
</cp:coreProperties>
</file>