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91" w:rsidRDefault="00616691" w:rsidP="002C3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4C19E4" wp14:editId="137B0427">
            <wp:extent cx="5940425" cy="2235200"/>
            <wp:effectExtent l="0" t="0" r="317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443" w:rsidRPr="002C3A9D" w:rsidRDefault="003F5443" w:rsidP="002C3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A9D">
        <w:rPr>
          <w:rFonts w:ascii="Times New Roman" w:hAnsi="Times New Roman" w:cs="Times New Roman"/>
          <w:b/>
          <w:sz w:val="24"/>
          <w:szCs w:val="24"/>
        </w:rPr>
        <w:t>Пилотный проект по совместному созданию информированных добровольных согласий по специальности «эндоскопия» Ассоциации врачей-экспертов качества медицинской помощи.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Петров Сергей Петрович, к.м.н., врач-организатор здравоохранения высшей категории, заместитель главного врача по клинико-экспертной работе Европейской клиники, секретарь координационного совета Ассоциации врачей-экспертов качества медицинской помощи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 xml:space="preserve">Абстракт: За последние годы в нашей стране наблюдается увеличение количества эндоскопических исследований, также растет количество вмешательств, некоторые из которых являются новыми и находятся только на этапе становления в клинической практике.  У каждого из этих вмешательств есть свои тонкости выполнения, осложнения, показания, противопоказания, о которых необходимо знать пациенту. Одним из </w:t>
      </w:r>
      <w:proofErr w:type="gramStart"/>
      <w:r w:rsidRPr="002C3A9D">
        <w:rPr>
          <w:rFonts w:ascii="Times New Roman" w:hAnsi="Times New Roman" w:cs="Times New Roman"/>
          <w:sz w:val="24"/>
          <w:szCs w:val="24"/>
        </w:rPr>
        <w:t>документов, позволяющих пациенту ознакомиться с особенностями предстоящего вмешательства является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 xml:space="preserve"> информированное добровольное согласие. Принципы информированного добровольного согласия на сегодняшний день находится в поле </w:t>
      </w:r>
      <w:proofErr w:type="gramStart"/>
      <w:r w:rsidRPr="002C3A9D">
        <w:rPr>
          <w:rFonts w:ascii="Times New Roman" w:hAnsi="Times New Roman" w:cs="Times New Roman"/>
          <w:sz w:val="24"/>
          <w:szCs w:val="24"/>
        </w:rPr>
        <w:t>юриспруденции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 xml:space="preserve"> и являются краеугольным камнем на стыке разных специальностей. В связи с этим, необходимо конструктивное привлечение внимания общественности - пациентов, медиков, юристов к данному вопросу для осознания того, в каких конкретных формах ИДС нуждается современное российское общество и каковы должны быть практические механизмы реализации этой доктрины в каждой медицинской деятельности. Информированное медицинское согласие закреплено правами пациентов во многих государствах, поэтому медицинская практика должна соответствовать законодательным стандартам оказания помощи. Данный проект был создан и реализован для создания стандартизированных форм информированного добровольного согласия на медицинские вмешательства по специальности “Эндоскопия” с целью реализации и предоставления прав пациентов и защиты медицинского персонала.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Актуальность создания проекта</w:t>
      </w:r>
      <w:r w:rsidR="00362150">
        <w:rPr>
          <w:rFonts w:ascii="Times New Roman" w:hAnsi="Times New Roman" w:cs="Times New Roman"/>
          <w:sz w:val="24"/>
          <w:szCs w:val="24"/>
        </w:rPr>
        <w:t>: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 xml:space="preserve">Информированное добровольное согласие (далее - ИДС) – это важный документ, направленный на информирование пациента о предполагаемом медицинском вмешательстве. Пациент вне зависимости от его социального, религиозного статусов, тяжести состояния и других факторов является приоритетным звеном в процессе оказания </w:t>
      </w:r>
      <w:r w:rsidRPr="002C3A9D">
        <w:rPr>
          <w:rFonts w:ascii="Times New Roman" w:hAnsi="Times New Roman" w:cs="Times New Roman"/>
          <w:sz w:val="24"/>
          <w:szCs w:val="24"/>
        </w:rPr>
        <w:lastRenderedPageBreak/>
        <w:t>медицинской помощи. Это касается и получения соответствующей всесторонней информации о планируемом вмешательстве, его необходимости, потенциальной пользе и рисках, связанных с его выполнением. По результатам ознакомления с этой информацией пациент должен самостоятельно принять решение и одобрить предлагаемую ему помощь или же отказаться от нее. Эти положения отображены в ФЗ от 21.11.21 № 323-ФЗ «Об основах охраны здоровья граждан в Российской Федерации», Европейской хартии прав пациентов.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3A9D">
        <w:rPr>
          <w:rFonts w:ascii="Times New Roman" w:hAnsi="Times New Roman" w:cs="Times New Roman"/>
          <w:sz w:val="24"/>
          <w:szCs w:val="24"/>
        </w:rPr>
        <w:t>Для клиники наличие ИДС является обязательным, в нем должна быть отображена информация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что определено в ФЗ от 21.11.21 № 323-ФЗ «Об основах охраны здоровья граждан в Российской Федерации».</w:t>
      </w:r>
      <w:proofErr w:type="gramEnd"/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 xml:space="preserve">При подписании ИДС устанавливается непосредственный вербальный контакт между пациентом и медицинским эндоскопическим коллективом, что позволяет с одной стороны врачу-исполнителю максимально подробно донести до пациента особенности планируемого вмешательства, а с другой стороны получить юридический документ, в котором пациент заверяет документально свою осведомленность </w:t>
      </w:r>
      <w:proofErr w:type="gramStart"/>
      <w:r w:rsidRPr="002C3A9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 xml:space="preserve"> всех этапах планируемого вмешательства, в том числе и с потенциальными рисками, которые могут возникнуть по результатам или в ходе его выполнения. 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При анализе ситуации в клиниках России нами было выявлено, что ИДС по эндоскопии встречается только в незначительном количестве учреждений, в некоторых из них ИДС носит чисто формальный характер, а также есть такие отделения, где ИДС не подписывается вообще.  Эти факты говорят о том, что в подавляющем большинстве случаев нормативно-правовые взаимоотношения пациент-клиника-врач нарушено.  Ассоциацией врачей-экспертов качества медицинской помощи был реализован проект по совместному составлению Информированного добровольного согласия по специальности «эндоскопия».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Историческая ссылка</w:t>
      </w:r>
      <w:r w:rsidR="00362150">
        <w:rPr>
          <w:rFonts w:ascii="Times New Roman" w:hAnsi="Times New Roman" w:cs="Times New Roman"/>
          <w:sz w:val="24"/>
          <w:szCs w:val="24"/>
        </w:rPr>
        <w:t>: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 xml:space="preserve">На этапе запуска проекта было констатировано, что унифицированная форма информированного добровольного согласия по эндоскопии отсутствует как таковая. Однако с учетом современного развития и изменений в регламентирующих документах, которые принимаются Министерством здравоохранения Российской Федерации, понимания самих докторов  и руководства ЛПУ необходимости наличия ИДС, в различных клиниках на территории страны врачами и юристами были созданы ИДС и внедрены в практику как локальный юридический акт. Одними из первых ИДС, по мнению авторского коллектива, которые были созданы и внедрены в клиническую практику, были разработки коллектива авторов 31 ГКБ г. Москвы в 2005 году. После этого в других клиниках были разработаны или доработаны подобные документы, которые отвечали потребностям врачей и были сформированы с учетом мнения местных юристов и непосредственно потребностей ЛПУ. И, если разработка ИДС непосредственно по эндоскопии был удел незначительного количество врачей и отделений в России, то в подавляющем большинстве случаев применялось формальное ИДС, которое </w:t>
      </w:r>
      <w:r w:rsidRPr="002C3A9D">
        <w:rPr>
          <w:rFonts w:ascii="Times New Roman" w:hAnsi="Times New Roman" w:cs="Times New Roman"/>
          <w:sz w:val="24"/>
          <w:szCs w:val="24"/>
        </w:rPr>
        <w:lastRenderedPageBreak/>
        <w:t>использовалось в ЛПУ на все виды вмешательств, которое не предоставляло пациенту информации о предполагаемом эндоскопическом вмешательстве и не отвечало интересам пациента.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 xml:space="preserve">Основная цель проекта - создание </w:t>
      </w:r>
      <w:proofErr w:type="gramStart"/>
      <w:r w:rsidRPr="002C3A9D">
        <w:rPr>
          <w:rFonts w:ascii="Times New Roman" w:hAnsi="Times New Roman" w:cs="Times New Roman"/>
          <w:sz w:val="24"/>
          <w:szCs w:val="24"/>
        </w:rPr>
        <w:t>актуальных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 xml:space="preserve"> ИДС по эндоскопии, согласованных профессиональным эндоскопическим и экспертным сообществом, которые соответствуют требованиям законодательства и интересам клиники, врача, и пациента.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Подготовка к проекту по совместному составлению информированных добровольных согласий по специальности «эндоскопия» началась в 2019 году, когда стартовала серия мероприятий под эгидой Ассоциации врачей-экспертов качества медицинской помощи, которые были посвящены различным медико-юридическим аспектам. Одной из выявленных проблем, которая затрагивает повседневную деятельность врачей-</w:t>
      </w:r>
      <w:proofErr w:type="spellStart"/>
      <w:r w:rsidRPr="002C3A9D">
        <w:rPr>
          <w:rFonts w:ascii="Times New Roman" w:hAnsi="Times New Roman" w:cs="Times New Roman"/>
          <w:sz w:val="24"/>
          <w:szCs w:val="24"/>
        </w:rPr>
        <w:t>эндоскопистов</w:t>
      </w:r>
      <w:proofErr w:type="spellEnd"/>
      <w:r w:rsidRPr="002C3A9D">
        <w:rPr>
          <w:rFonts w:ascii="Times New Roman" w:hAnsi="Times New Roman" w:cs="Times New Roman"/>
          <w:sz w:val="24"/>
          <w:szCs w:val="24"/>
        </w:rPr>
        <w:t xml:space="preserve">, явилась юридическая незащищенность, заключающаяся в отсутствии информированного добровольного согласия, отвечающего современным требованиям, регламентированных ФЗ от 21.11.21 № 323-ФЗ «Об основах охраны здоровья граждан в Российской Федерации». Этот факт, а также набирающая обороты судебная практика, где фигурантами все чаще становятся врачи, в том числе и </w:t>
      </w:r>
      <w:proofErr w:type="spellStart"/>
      <w:r w:rsidRPr="002C3A9D">
        <w:rPr>
          <w:rFonts w:ascii="Times New Roman" w:hAnsi="Times New Roman" w:cs="Times New Roman"/>
          <w:sz w:val="24"/>
          <w:szCs w:val="24"/>
        </w:rPr>
        <w:t>эндоскописты</w:t>
      </w:r>
      <w:proofErr w:type="spellEnd"/>
      <w:r w:rsidRPr="002C3A9D">
        <w:rPr>
          <w:rFonts w:ascii="Times New Roman" w:hAnsi="Times New Roman" w:cs="Times New Roman"/>
          <w:sz w:val="24"/>
          <w:szCs w:val="24"/>
        </w:rPr>
        <w:t xml:space="preserve">, стало основанием для создания </w:t>
      </w:r>
      <w:proofErr w:type="gramStart"/>
      <w:r w:rsidRPr="002C3A9D">
        <w:rPr>
          <w:rFonts w:ascii="Times New Roman" w:hAnsi="Times New Roman" w:cs="Times New Roman"/>
          <w:sz w:val="24"/>
          <w:szCs w:val="24"/>
        </w:rPr>
        <w:t>корректных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 xml:space="preserve"> ИДС по эндоскопии. </w:t>
      </w:r>
      <w:proofErr w:type="gramStart"/>
      <w:r w:rsidRPr="002C3A9D">
        <w:rPr>
          <w:rFonts w:ascii="Times New Roman" w:hAnsi="Times New Roman" w:cs="Times New Roman"/>
          <w:sz w:val="24"/>
          <w:szCs w:val="24"/>
        </w:rPr>
        <w:t>Для создания ИДС и придания максимальной объективности этому документу были привлечены специалисты по клинико-экспертной работе, медицинские юристы, ведущие специалисты Российского эндоскопического общества во главе с его председателем – Королевым Михаилом Павловичем, а также председатель Международного союза помощи и поддержки пациентов Вострикова Ольга Владимировна и клинический психолог, оценивающий ИДС с позиции наполнения, преподнесения информации с учетом статуса пациента, который должен был ознакомиться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 xml:space="preserve"> со всеми его пунктами и поставить свою подпись.  Свою лепту внесла и разразившаяся в конце года пандемия COVID19, в результате чего мероприятия были полностью проведены в онлайн-формате. Для этого была разработана платформа, https://online.avekmp.ru, которая позволила не только наладить коммуникацию между спикерами и аудиторией, но и получать обратную связь от аудитории, что было необходимо для создания именно коллегиального ИДС. Также данная платформа позволила оставлять комментарии и задавать вопросы непосредственно по ходу мероприятия. 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Создание алгоритма интерактивного голосования мы рассматривали как принципиальную составляющую, которая должна быть обязательной для таких эфиров. Интерактивное голосование нам помогло получить обратную связь от коллег, присутствующих на онлайн-мероприятии, чтобы иметь возможность совместно обсудить содержание, наполнение, а также формулировки выдвигаемых на рассмотрение тезисов, которые были подготовлены для каждого ИДС. После голосования по результатам статистической обработки полученной информации и обсуждения принималось решение экспертами о необходимости присутствия в ИДС того или иного тезиса, его формулировок.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- создание шаблона ИДС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 xml:space="preserve">Одним из важных этапов подготовки к мероприятию было составление шаблона ИДС, на котором тестировались те или иные положения, а также формулировки, которые в </w:t>
      </w:r>
      <w:r w:rsidRPr="002C3A9D">
        <w:rPr>
          <w:rFonts w:ascii="Times New Roman" w:hAnsi="Times New Roman" w:cs="Times New Roman"/>
          <w:sz w:val="24"/>
          <w:szCs w:val="24"/>
        </w:rPr>
        <w:lastRenderedPageBreak/>
        <w:t xml:space="preserve">последствие вошли в финальную версию ИДС. Для этого была использованы требования нормативно-правовых актов РФ, содержащие информацию об ИДС. </w:t>
      </w:r>
      <w:proofErr w:type="gramStart"/>
      <w:r w:rsidRPr="002C3A9D">
        <w:rPr>
          <w:rFonts w:ascii="Times New Roman" w:hAnsi="Times New Roman" w:cs="Times New Roman"/>
          <w:sz w:val="24"/>
          <w:szCs w:val="24"/>
        </w:rPr>
        <w:t>Командой экспертов были проанализированы те ИДС, которые непосредственно применяются в клинической практике в учреждениях РФ, выявлены пункты, которые соответствуют требованиям ФЗ от 21.11.21 № 323-ФЗ «Об основах охраны здоровья граждан в Российской Федерации», проанализированы данные российской и мировой литературы по структуре и характеру потенциально возможных побочных и нежелательный эффектов, которые могут возникать в ходе и после выполнения эндоскопических вмешательств, структурированы и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 xml:space="preserve"> размещены в ИДС. Шаблон прошел критическую оценку со стороны специалистов по клинико-экспертной работе и медицинских юристов внутри Ассоциации и после внесения соответствующих корректив был рекомендован для последующей доработки и модификации с учетом особенностей конкретного эндоскопического вмешательства.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- интерактивное анкетирование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Для создания объективной картины, отображающей взгляд врачей-</w:t>
      </w:r>
      <w:proofErr w:type="spellStart"/>
      <w:r w:rsidRPr="002C3A9D">
        <w:rPr>
          <w:rFonts w:ascii="Times New Roman" w:hAnsi="Times New Roman" w:cs="Times New Roman"/>
          <w:sz w:val="24"/>
          <w:szCs w:val="24"/>
        </w:rPr>
        <w:t>эндоскопистов</w:t>
      </w:r>
      <w:proofErr w:type="spellEnd"/>
      <w:r w:rsidRPr="002C3A9D">
        <w:rPr>
          <w:rFonts w:ascii="Times New Roman" w:hAnsi="Times New Roman" w:cs="Times New Roman"/>
          <w:sz w:val="24"/>
          <w:szCs w:val="24"/>
        </w:rPr>
        <w:t xml:space="preserve"> на терминологию, наполнение, объем информированного добровольного согласия, была составлена анкета. В анкете были представлены пять ИДС, которые применялись в реальной врачебной практике различных клиник. Одним из них было ИДС, который составили специалисты ассоциации в качестве шаблона, по которому </w:t>
      </w:r>
      <w:proofErr w:type="gramStart"/>
      <w:r w:rsidRPr="002C3A9D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 xml:space="preserve"> планировалось его доработка в онлайн-эфирах. В качестве опросника были составлены следующие вопросы: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 xml:space="preserve">- прочитали ли Вы </w:t>
      </w:r>
      <w:proofErr w:type="gramStart"/>
      <w:r w:rsidRPr="002C3A9D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 xml:space="preserve"> ИДС с первого раза?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 xml:space="preserve">-  понятна ли суть </w:t>
      </w:r>
      <w:proofErr w:type="gramStart"/>
      <w:r w:rsidRPr="002C3A9D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 xml:space="preserve"> ИДС?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- согласны ли Вы с терминологией в ИДС?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- избыточна ли информационная часть ИДС?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- после прочтения ИДС стали бы Вы делать эндоскопию?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- исчерпывающая ли информация, представленная в информационной части?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- сколько минут заняло прочтение документа?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- сколько вопросов возникло после прочтения документа?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 xml:space="preserve">- насколько удобен этот документ для использования в Вашей практике? 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- свои комментарии.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В анкетировании приняли участие более 250 врачей-</w:t>
      </w:r>
      <w:proofErr w:type="spellStart"/>
      <w:r w:rsidRPr="002C3A9D">
        <w:rPr>
          <w:rFonts w:ascii="Times New Roman" w:hAnsi="Times New Roman" w:cs="Times New Roman"/>
          <w:sz w:val="24"/>
          <w:szCs w:val="24"/>
        </w:rPr>
        <w:t>эндоскопистов</w:t>
      </w:r>
      <w:proofErr w:type="spellEnd"/>
      <w:r w:rsidRPr="002C3A9D">
        <w:rPr>
          <w:rFonts w:ascii="Times New Roman" w:hAnsi="Times New Roman" w:cs="Times New Roman"/>
          <w:sz w:val="24"/>
          <w:szCs w:val="24"/>
        </w:rPr>
        <w:t>. Это позволило достаточно критически подойти к анализу слабых и сильных сторон ИДС, И, как результат сформировать ИДС таким образом, чтобы учесть потребности практикующих врачей, избежать изъянов, которые были выявлены в других ИДС, а также учесть пожелания коллег-</w:t>
      </w:r>
      <w:proofErr w:type="spellStart"/>
      <w:r w:rsidRPr="002C3A9D">
        <w:rPr>
          <w:rFonts w:ascii="Times New Roman" w:hAnsi="Times New Roman" w:cs="Times New Roman"/>
          <w:sz w:val="24"/>
          <w:szCs w:val="24"/>
        </w:rPr>
        <w:t>эндоскопистов</w:t>
      </w:r>
      <w:proofErr w:type="spellEnd"/>
      <w:r w:rsidRPr="002C3A9D">
        <w:rPr>
          <w:rFonts w:ascii="Times New Roman" w:hAnsi="Times New Roman" w:cs="Times New Roman"/>
          <w:sz w:val="24"/>
          <w:szCs w:val="24"/>
        </w:rPr>
        <w:t xml:space="preserve">. Несмотря на то, что ИДС сформированы и активно внедряются в практическое здравоохранение, по мере накопления опыта его применения, по мере появления дополнений, ИДС, как и любой документ, видоизменяется. И одним из </w:t>
      </w:r>
      <w:proofErr w:type="gramStart"/>
      <w:r w:rsidRPr="002C3A9D">
        <w:rPr>
          <w:rFonts w:ascii="Times New Roman" w:hAnsi="Times New Roman" w:cs="Times New Roman"/>
          <w:sz w:val="24"/>
          <w:szCs w:val="24"/>
        </w:rPr>
        <w:lastRenderedPageBreak/>
        <w:t>факторов, влияющих на трансформацию документов является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 xml:space="preserve"> мнение каждого из врачей, которые в своей практике применяют ИДС. Поэтому для получения обратной связи и систематизации мнений, предлагаем Вам пройти по этой ссылке и пройти опрос – дать обратную связь по сформированным документам. 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- создание плана самих мероприятий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 xml:space="preserve">Экспертным составом были продуманы 8 тематических модулей в рамках проекта по совместному созданию ИДС по специальности «эндоскопия»: 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•</w:t>
      </w:r>
      <w:r w:rsidRPr="002C3A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3A9D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 xml:space="preserve"> онлайн-семинар, где обсуждались общие проблемы ИДС;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•</w:t>
      </w:r>
      <w:r w:rsidRPr="002C3A9D">
        <w:rPr>
          <w:rFonts w:ascii="Times New Roman" w:hAnsi="Times New Roman" w:cs="Times New Roman"/>
          <w:sz w:val="24"/>
          <w:szCs w:val="24"/>
        </w:rPr>
        <w:tab/>
        <w:t>ИДС на эндоскопию на верхних отделах ЖКТ;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•</w:t>
      </w:r>
      <w:r w:rsidRPr="002C3A9D">
        <w:rPr>
          <w:rFonts w:ascii="Times New Roman" w:hAnsi="Times New Roman" w:cs="Times New Roman"/>
          <w:sz w:val="24"/>
          <w:szCs w:val="24"/>
        </w:rPr>
        <w:tab/>
        <w:t>ИДС на эндоскопию на нижних отделах ЖКТ;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•</w:t>
      </w:r>
      <w:r w:rsidRPr="002C3A9D">
        <w:rPr>
          <w:rFonts w:ascii="Times New Roman" w:hAnsi="Times New Roman" w:cs="Times New Roman"/>
          <w:sz w:val="24"/>
          <w:szCs w:val="24"/>
        </w:rPr>
        <w:tab/>
        <w:t>ИДС на эндоскопию на дыхательных путях;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•</w:t>
      </w:r>
      <w:r w:rsidRPr="002C3A9D">
        <w:rPr>
          <w:rFonts w:ascii="Times New Roman" w:hAnsi="Times New Roman" w:cs="Times New Roman"/>
          <w:sz w:val="24"/>
          <w:szCs w:val="24"/>
        </w:rPr>
        <w:tab/>
        <w:t xml:space="preserve">ИДС на эндоскопию на органах </w:t>
      </w:r>
      <w:proofErr w:type="spellStart"/>
      <w:r w:rsidRPr="002C3A9D">
        <w:rPr>
          <w:rFonts w:ascii="Times New Roman" w:hAnsi="Times New Roman" w:cs="Times New Roman"/>
          <w:sz w:val="24"/>
          <w:szCs w:val="24"/>
        </w:rPr>
        <w:t>панкреатобилиарной</w:t>
      </w:r>
      <w:proofErr w:type="spellEnd"/>
      <w:r w:rsidRPr="002C3A9D">
        <w:rPr>
          <w:rFonts w:ascii="Times New Roman" w:hAnsi="Times New Roman" w:cs="Times New Roman"/>
          <w:sz w:val="24"/>
          <w:szCs w:val="24"/>
        </w:rPr>
        <w:t xml:space="preserve"> зоны;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•</w:t>
      </w:r>
      <w:r w:rsidRPr="002C3A9D">
        <w:rPr>
          <w:rFonts w:ascii="Times New Roman" w:hAnsi="Times New Roman" w:cs="Times New Roman"/>
          <w:sz w:val="24"/>
          <w:szCs w:val="24"/>
        </w:rPr>
        <w:tab/>
        <w:t>ИДС на эндоскопию на тонкой кишке и на капсульную эндоскопию;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•</w:t>
      </w:r>
      <w:r w:rsidRPr="002C3A9D">
        <w:rPr>
          <w:rFonts w:ascii="Times New Roman" w:hAnsi="Times New Roman" w:cs="Times New Roman"/>
          <w:sz w:val="24"/>
          <w:szCs w:val="24"/>
        </w:rPr>
        <w:tab/>
        <w:t xml:space="preserve">ИДС на </w:t>
      </w:r>
      <w:proofErr w:type="spellStart"/>
      <w:r w:rsidRPr="002C3A9D">
        <w:rPr>
          <w:rFonts w:ascii="Times New Roman" w:hAnsi="Times New Roman" w:cs="Times New Roman"/>
          <w:sz w:val="24"/>
          <w:szCs w:val="24"/>
        </w:rPr>
        <w:t>ультрасонографию</w:t>
      </w:r>
      <w:proofErr w:type="spellEnd"/>
      <w:r w:rsidRPr="002C3A9D">
        <w:rPr>
          <w:rFonts w:ascii="Times New Roman" w:hAnsi="Times New Roman" w:cs="Times New Roman"/>
          <w:sz w:val="24"/>
          <w:szCs w:val="24"/>
        </w:rPr>
        <w:t xml:space="preserve"> и тонкоигольную пункцию;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•</w:t>
      </w:r>
      <w:r w:rsidRPr="002C3A9D">
        <w:rPr>
          <w:rFonts w:ascii="Times New Roman" w:hAnsi="Times New Roman" w:cs="Times New Roman"/>
          <w:sz w:val="24"/>
          <w:szCs w:val="24"/>
        </w:rPr>
        <w:tab/>
        <w:t>Детская эндоскопия, где обсуждались вопросы и юридические тонкости института представительства несовершеннолетних пациентов.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 xml:space="preserve">Создание тематических </w:t>
      </w:r>
      <w:proofErr w:type="gramStart"/>
      <w:r w:rsidRPr="002C3A9D">
        <w:rPr>
          <w:rFonts w:ascii="Times New Roman" w:hAnsi="Times New Roman" w:cs="Times New Roman"/>
          <w:sz w:val="24"/>
          <w:szCs w:val="24"/>
        </w:rPr>
        <w:t>модулей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 xml:space="preserve"> таким образом позволило детально проговорить каждое из наиболее часто применяемых в клинической практике направлений современной эндоскопии. Также это позволило привлечь в качестве экспертов лидеров того или иного направления, чтобы именно данными экспертами,  максимально погруженными в конкретную проблему, принималось решение в спорных случаях или отстаивался тот или иной тезис. Необходимо отметить, что первый модуль был полностью посвящен медико-юридическим и организационным вопросам. Это было продиктовано тем фактом, что в подавляющем большинстве случаев юридическая информированность врачей-</w:t>
      </w:r>
      <w:proofErr w:type="spellStart"/>
      <w:r w:rsidRPr="002C3A9D">
        <w:rPr>
          <w:rFonts w:ascii="Times New Roman" w:hAnsi="Times New Roman" w:cs="Times New Roman"/>
          <w:sz w:val="24"/>
          <w:szCs w:val="24"/>
        </w:rPr>
        <w:t>эндоскопистов</w:t>
      </w:r>
      <w:proofErr w:type="spellEnd"/>
      <w:r w:rsidRPr="002C3A9D">
        <w:rPr>
          <w:rFonts w:ascii="Times New Roman" w:hAnsi="Times New Roman" w:cs="Times New Roman"/>
          <w:sz w:val="24"/>
          <w:szCs w:val="24"/>
        </w:rPr>
        <w:t xml:space="preserve"> зачастую может влиять на взаимоотношения с пациентом и на ведение медицинской документации как положительным, так и отрицательным образом. К дискуссии был приглашен Международный Союз </w:t>
      </w:r>
      <w:proofErr w:type="gramStart"/>
      <w:r w:rsidRPr="002C3A9D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 xml:space="preserve"> и поддержки пациентов в лице председателя Востриковой О.В. что позволило сделать наше мероприятие объективным и учесть мнение пациентов.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 xml:space="preserve">Каждый из модулей, посвященный непосредственно разработке ИДС, был выстроен по определенному плану: 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Клиническая часть: заключалась в обзорных лекциях, посвященных наиболее частотным тематическим осложнениям диагностических и лечебных эндоскопических вмешательств, а также рискам, связанным с проведением анестезиологического пособия. При наличии сводной статистики давалась информация о тех осложнениях, которые были зафиксированы по данному направлению на территории Российской Федерации.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3A9D">
        <w:rPr>
          <w:rFonts w:ascii="Times New Roman" w:hAnsi="Times New Roman" w:cs="Times New Roman"/>
          <w:sz w:val="24"/>
          <w:szCs w:val="24"/>
        </w:rPr>
        <w:lastRenderedPageBreak/>
        <w:t>Медико-юридическая часть: здесь были представлены два направления: первое – это доклад специалиста по клинико-экспертной работе, в которых освещались вопросы оптимизации работы внутри клиники и обговаривались алгоритмы, которые необходимо применять в условиях возникновения непредвиденной ситуации во время медицинского вмешательства;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 xml:space="preserve"> второе – это медико-юридический ликбез и освещение медицинских прецедентов с рекомендациям по выбору тактики при возникновении служебных или прочих расследований по факту негативного события. 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 xml:space="preserve">Обсуждение на интерактивной площадке положений ИДС с возможностью онлайн-голосования для всех присутствующих коллег: эта часть носила прикладной характер, где мы проговаривали положения и спорные моменты рассматриваемого ИДС. После рассмотрения всех спорных вопросов, экспертами обсуждались темы, которые были озвучены в чате и </w:t>
      </w:r>
      <w:proofErr w:type="gramStart"/>
      <w:r w:rsidRPr="002C3A9D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 xml:space="preserve"> онлайн завершался. 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 xml:space="preserve">После завершения тематического модуля информационный центр проводил обработку полученных данных, вносились изменения и корректировки, которые согласовывались со специалистами по клинико-экспертной работе и юристами с целью формирования </w:t>
      </w:r>
      <w:proofErr w:type="spellStart"/>
      <w:r w:rsidRPr="002C3A9D">
        <w:rPr>
          <w:rFonts w:ascii="Times New Roman" w:hAnsi="Times New Roman" w:cs="Times New Roman"/>
          <w:sz w:val="24"/>
          <w:szCs w:val="24"/>
        </w:rPr>
        <w:t>предокончательного</w:t>
      </w:r>
      <w:proofErr w:type="spellEnd"/>
      <w:r w:rsidRPr="002C3A9D">
        <w:rPr>
          <w:rFonts w:ascii="Times New Roman" w:hAnsi="Times New Roman" w:cs="Times New Roman"/>
          <w:sz w:val="24"/>
          <w:szCs w:val="24"/>
        </w:rPr>
        <w:t xml:space="preserve"> варианта ИДС. 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 xml:space="preserve">Следующим этапом было согласование финальных вариантов с врачами-экспертами – кураторами направлений. И после их согласования документ был доработан дизайнерами с учетом современных  представлений о психолингвистике таким образом, чтобы документ был интуитивно понятен для пациента и удобен для объяснения врачу. 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Особенности онлайн-формата, средство обратной связи в условиях регламента.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 xml:space="preserve">На практике ответить на все вопросы и прокомментировать их в прямом эфире получалось не всегда. Как нами было отмечено, некоторые доклады явились источником огромного количества вопросов, которые являлись, с нашей точки зрения, достойными пристального и дательного разбора и обсуждений. Однако регламент и формат мероприятия не позволял этого реализовать в полной мере. В этой связи после мероприятия нами был составлен список из наиболее интересных вопросов и адресован профильным специалистам, которые смогли бы дать профессиональный ответ, после чего ответы были высланы аудитории. </w:t>
      </w:r>
      <w:proofErr w:type="gramStart"/>
      <w:r w:rsidRPr="002C3A9D">
        <w:rPr>
          <w:rFonts w:ascii="Times New Roman" w:hAnsi="Times New Roman" w:cs="Times New Roman"/>
          <w:sz w:val="24"/>
          <w:szCs w:val="24"/>
        </w:rPr>
        <w:t>Вопросы были адресованы как к врачам-</w:t>
      </w:r>
      <w:proofErr w:type="spellStart"/>
      <w:r w:rsidRPr="002C3A9D">
        <w:rPr>
          <w:rFonts w:ascii="Times New Roman" w:hAnsi="Times New Roman" w:cs="Times New Roman"/>
          <w:sz w:val="24"/>
          <w:szCs w:val="24"/>
        </w:rPr>
        <w:t>эндоскопистам</w:t>
      </w:r>
      <w:proofErr w:type="spellEnd"/>
      <w:r w:rsidRPr="002C3A9D">
        <w:rPr>
          <w:rFonts w:ascii="Times New Roman" w:hAnsi="Times New Roman" w:cs="Times New Roman"/>
          <w:sz w:val="24"/>
          <w:szCs w:val="24"/>
        </w:rPr>
        <w:t xml:space="preserve"> – экспертам, выступавшими с обзорными докладами, так и к специалистам по клинико-экспертной работе и медицинским юристам</w:t>
      </w:r>
      <w:proofErr w:type="gramEnd"/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3A9D">
        <w:rPr>
          <w:rFonts w:ascii="Times New Roman" w:hAnsi="Times New Roman" w:cs="Times New Roman"/>
          <w:sz w:val="24"/>
          <w:szCs w:val="24"/>
        </w:rPr>
        <w:t>Для реализации проекта с целью формирования многостороннего объективного взгляда на создание, сам процесс и формирование окончательного варианта ИДС  было запланировано привлечение профильных специалистов: лидеров-экспертов в области эндоскопии, которые являлись кураторами тематических направлений, специалистов по клинико-экспертной работе, медицинских юристов, медицинского психолога, врачей реаниматологов-анестезиологов, врачей-морфологов, специалистов имеющих опыт и занимающихся непосредственно проведением медицинской экспертизы по специальности “Эндоскопия”, а также представители пациентов в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A9D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 xml:space="preserve"> председателя Международного союза помощи и поддержки пациентов.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Аудитория</w:t>
      </w:r>
      <w:r w:rsidR="00362150">
        <w:rPr>
          <w:rFonts w:ascii="Times New Roman" w:hAnsi="Times New Roman" w:cs="Times New Roman"/>
          <w:sz w:val="24"/>
          <w:szCs w:val="24"/>
        </w:rPr>
        <w:t>: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lastRenderedPageBreak/>
        <w:t xml:space="preserve">В 8 мероприятиях проекта приняли участие 2390 участников из разных регионов России: врачи - </w:t>
      </w:r>
      <w:proofErr w:type="spellStart"/>
      <w:r w:rsidRPr="002C3A9D">
        <w:rPr>
          <w:rFonts w:ascii="Times New Roman" w:hAnsi="Times New Roman" w:cs="Times New Roman"/>
          <w:sz w:val="24"/>
          <w:szCs w:val="24"/>
        </w:rPr>
        <w:t>эндоскописты</w:t>
      </w:r>
      <w:proofErr w:type="spellEnd"/>
      <w:r w:rsidRPr="002C3A9D">
        <w:rPr>
          <w:rFonts w:ascii="Times New Roman" w:hAnsi="Times New Roman" w:cs="Times New Roman"/>
          <w:sz w:val="24"/>
          <w:szCs w:val="24"/>
        </w:rPr>
        <w:t xml:space="preserve">, гастроэнтерологи, хирурги, </w:t>
      </w:r>
      <w:proofErr w:type="spellStart"/>
      <w:r w:rsidRPr="002C3A9D">
        <w:rPr>
          <w:rFonts w:ascii="Times New Roman" w:hAnsi="Times New Roman" w:cs="Times New Roman"/>
          <w:sz w:val="24"/>
          <w:szCs w:val="24"/>
        </w:rPr>
        <w:t>оториноларингологи</w:t>
      </w:r>
      <w:proofErr w:type="spellEnd"/>
      <w:r w:rsidRPr="002C3A9D">
        <w:rPr>
          <w:rFonts w:ascii="Times New Roman" w:hAnsi="Times New Roman" w:cs="Times New Roman"/>
          <w:sz w:val="24"/>
          <w:szCs w:val="24"/>
        </w:rPr>
        <w:t>, педиатры, организаторы здравоохранения. Большинство из них посетили несколько семинаров проекта. Экспертному составу импонирует, что аудитория проекта не стеснялась комментировать сложные формулировки и делиться сложностями и в своей работе. За время проекта Ассоциация получила много писем со словами благодарности за освещение медико-юридических тем.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3A9D">
        <w:rPr>
          <w:rFonts w:ascii="Times New Roman" w:hAnsi="Times New Roman" w:cs="Times New Roman"/>
          <w:sz w:val="24"/>
          <w:szCs w:val="24"/>
        </w:rPr>
        <w:t>В экстренной форме медицинскую помощь можно оказать и без ИДС,  но на каждый конкретный вид медицинского вмешательства, не предусмотренного приказами Минздрава РФ № 1177н от 20.12.2012 г. и  №390н от 23.04.20212 г., медицинская организация не только вправе, но и обязана самостоятельно разработать форму информированных добровольных согласий, которые по своему содержанию будут соответствовать требованиям действующего законодательства, и утвердить их локальным нормативным актом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>, то есть приказом главного врача. В таком случае это будет утвержденная форма информированного добровольного согласия, которая правомерно может быть использована медицинской организацией в своей деятельности.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Результаты: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 xml:space="preserve">В качестве значимых результатов, которые хотелось бы </w:t>
      </w:r>
      <w:proofErr w:type="gramStart"/>
      <w:r w:rsidRPr="002C3A9D">
        <w:rPr>
          <w:rFonts w:ascii="Times New Roman" w:hAnsi="Times New Roman" w:cs="Times New Roman"/>
          <w:sz w:val="24"/>
          <w:szCs w:val="24"/>
        </w:rPr>
        <w:t>озвучить можно назвать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 xml:space="preserve"> три.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1.</w:t>
      </w:r>
      <w:r w:rsidRPr="002C3A9D">
        <w:rPr>
          <w:rFonts w:ascii="Times New Roman" w:hAnsi="Times New Roman" w:cs="Times New Roman"/>
          <w:sz w:val="24"/>
          <w:szCs w:val="24"/>
        </w:rPr>
        <w:tab/>
        <w:t>Создание ИДС на отдельные эндоскопические вмешательства/исследования.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2.</w:t>
      </w:r>
      <w:r w:rsidRPr="002C3A9D">
        <w:rPr>
          <w:rFonts w:ascii="Times New Roman" w:hAnsi="Times New Roman" w:cs="Times New Roman"/>
          <w:sz w:val="24"/>
          <w:szCs w:val="24"/>
        </w:rPr>
        <w:tab/>
        <w:t>Проведения мероприятия нового формата с привлечением коллег смежных специальностей.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3.</w:t>
      </w:r>
      <w:r w:rsidRPr="002C3A9D">
        <w:rPr>
          <w:rFonts w:ascii="Times New Roman" w:hAnsi="Times New Roman" w:cs="Times New Roman"/>
          <w:sz w:val="24"/>
          <w:szCs w:val="24"/>
        </w:rPr>
        <w:tab/>
        <w:t>В ходе мероприятия коллеги делились своими проблемами, в которых принимали участие непосредственно специалисты Ассоциации, чтобы помочь в сложившихся негативных ситуациях.</w:t>
      </w:r>
    </w:p>
    <w:p w:rsidR="003F5443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 xml:space="preserve">Заключение: </w:t>
      </w:r>
    </w:p>
    <w:p w:rsidR="0067151D" w:rsidRPr="002C3A9D" w:rsidRDefault="003F5443" w:rsidP="003F5443">
      <w:pPr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В заключение необходимо сказать, что совместными усилиями специалистов смежных специальностей удалось реализовать поставленные задачи по формированию информированных добровольных согласий. Удалось осветить и обсудить медико-юридические вопросы, которые, как оказалось, являются весьма актуальными и волнуют непосредственно практикующих</w:t>
      </w:r>
      <w:r w:rsidR="002C3A9D" w:rsidRPr="002C3A9D">
        <w:rPr>
          <w:rFonts w:ascii="Times New Roman" w:hAnsi="Times New Roman" w:cs="Times New Roman"/>
          <w:sz w:val="24"/>
          <w:szCs w:val="24"/>
        </w:rPr>
        <w:t xml:space="preserve"> врачей.</w:t>
      </w:r>
    </w:p>
    <w:sectPr w:rsidR="0067151D" w:rsidRPr="002C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43"/>
    <w:rsid w:val="002C3A9D"/>
    <w:rsid w:val="00362150"/>
    <w:rsid w:val="003F5443"/>
    <w:rsid w:val="00616691"/>
    <w:rsid w:val="0067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Сергей Петрович</dc:creator>
  <cp:lastModifiedBy>Петров Сергей Петрович</cp:lastModifiedBy>
  <cp:revision>5</cp:revision>
  <dcterms:created xsi:type="dcterms:W3CDTF">2022-03-09T06:33:00Z</dcterms:created>
  <dcterms:modified xsi:type="dcterms:W3CDTF">2022-03-09T07:28:00Z</dcterms:modified>
</cp:coreProperties>
</file>